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7E3" w:rsidRPr="000E52BC" w:rsidRDefault="001007E3" w:rsidP="000E52BC">
      <w:pPr>
        <w:keepNext/>
        <w:keepLines/>
        <w:spacing w:before="480" w:after="0"/>
        <w:jc w:val="center"/>
        <w:outlineLvl w:val="0"/>
        <w:rPr>
          <w:rFonts w:ascii="Times New Roman" w:eastAsiaTheme="majorEastAsia" w:hAnsi="Times New Roman" w:cs="Times New Roman"/>
          <w:b/>
          <w:smallCaps/>
          <w:color w:val="C0504D" w:themeColor="accent2"/>
          <w:spacing w:val="5"/>
          <w:sz w:val="24"/>
          <w:szCs w:val="24"/>
        </w:rPr>
      </w:pPr>
      <w:r w:rsidRPr="000E52BC">
        <w:rPr>
          <w:rFonts w:ascii="Times New Roman" w:eastAsiaTheme="majorEastAsia" w:hAnsi="Times New Roman" w:cs="Times New Roman"/>
          <w:b/>
          <w:smallCaps/>
          <w:color w:val="C0504D" w:themeColor="accent2"/>
          <w:spacing w:val="5"/>
          <w:sz w:val="24"/>
          <w:szCs w:val="24"/>
        </w:rPr>
        <w:t>Кыргыз Республикасынын Кыйноолордун алдын алуу боюнча Улуттук борборунун</w:t>
      </w:r>
      <w:r w:rsidR="00D712B1" w:rsidRPr="000E52BC">
        <w:rPr>
          <w:rFonts w:ascii="Times New Roman" w:eastAsiaTheme="majorEastAsia" w:hAnsi="Times New Roman" w:cs="Times New Roman"/>
          <w:b/>
          <w:smallCaps/>
          <w:color w:val="C0504D" w:themeColor="accent2"/>
          <w:spacing w:val="5"/>
          <w:sz w:val="24"/>
          <w:szCs w:val="24"/>
        </w:rPr>
        <w:t xml:space="preserve">   </w:t>
      </w:r>
      <w:r w:rsidRPr="000E52BC">
        <w:rPr>
          <w:rFonts w:ascii="Times New Roman" w:eastAsiaTheme="majorEastAsia" w:hAnsi="Times New Roman" w:cs="Times New Roman"/>
          <w:b/>
          <w:smallCaps/>
          <w:color w:val="C0504D" w:themeColor="accent2"/>
          <w:spacing w:val="5"/>
          <w:sz w:val="24"/>
          <w:szCs w:val="24"/>
        </w:rPr>
        <w:t>2017-жылдагы жылдык баяндамасы</w:t>
      </w:r>
    </w:p>
    <w:p w:rsidR="001007E3" w:rsidRPr="00D25A68" w:rsidRDefault="001007E3" w:rsidP="00D25A68">
      <w:pPr>
        <w:ind w:left="1080"/>
        <w:contextualSpacing/>
        <w:jc w:val="both"/>
        <w:rPr>
          <w:rFonts w:ascii="Times New Roman" w:hAnsi="Times New Roman" w:cs="Times New Roman"/>
          <w:b/>
          <w:sz w:val="24"/>
          <w:szCs w:val="24"/>
          <w:u w:val="single"/>
        </w:rPr>
      </w:pPr>
    </w:p>
    <w:p w:rsidR="001007E3" w:rsidRPr="00D25A68" w:rsidRDefault="001007E3" w:rsidP="000E52BC">
      <w:pPr>
        <w:contextualSpacing/>
        <w:jc w:val="center"/>
        <w:rPr>
          <w:rFonts w:ascii="Times New Roman" w:hAnsi="Times New Roman" w:cs="Times New Roman"/>
          <w:b/>
          <w:smallCaps/>
          <w:spacing w:val="5"/>
          <w:sz w:val="24"/>
          <w:szCs w:val="24"/>
        </w:rPr>
      </w:pPr>
      <w:r w:rsidRPr="00D25A68">
        <w:rPr>
          <w:rFonts w:ascii="Times New Roman" w:hAnsi="Times New Roman" w:cs="Times New Roman"/>
          <w:b/>
          <w:smallCaps/>
          <w:spacing w:val="5"/>
          <w:sz w:val="24"/>
          <w:szCs w:val="24"/>
        </w:rPr>
        <w:t>МАЗМУНУ</w:t>
      </w:r>
    </w:p>
    <w:p w:rsidR="00D712B1" w:rsidRPr="00D25A68" w:rsidRDefault="00D712B1" w:rsidP="00D25A68">
      <w:pPr>
        <w:contextualSpacing/>
        <w:jc w:val="both"/>
        <w:rPr>
          <w:rFonts w:ascii="Times New Roman" w:hAnsi="Times New Roman" w:cs="Times New Roman"/>
          <w:b/>
          <w:bCs/>
          <w:smallCaps/>
          <w:spacing w:val="5"/>
          <w:sz w:val="24"/>
          <w:szCs w:val="24"/>
        </w:rPr>
      </w:pPr>
    </w:p>
    <w:p w:rsidR="001007E3" w:rsidRPr="00D25A68" w:rsidRDefault="001007E3" w:rsidP="00D25A68">
      <w:pPr>
        <w:spacing w:before="240"/>
        <w:jc w:val="both"/>
        <w:rPr>
          <w:rFonts w:ascii="Times New Roman" w:hAnsi="Times New Roman" w:cs="Times New Roman"/>
          <w:sz w:val="24"/>
          <w:szCs w:val="24"/>
        </w:rPr>
      </w:pPr>
      <w:r w:rsidRPr="00D25A68">
        <w:rPr>
          <w:rFonts w:ascii="Times New Roman" w:hAnsi="Times New Roman" w:cs="Times New Roman"/>
          <w:b/>
          <w:sz w:val="24"/>
          <w:szCs w:val="24"/>
        </w:rPr>
        <w:t>КИРИШҮҮ</w:t>
      </w:r>
      <w:r w:rsidRPr="00D25A68">
        <w:rPr>
          <w:rFonts w:ascii="Times New Roman" w:hAnsi="Times New Roman" w:cs="Times New Roman"/>
          <w:sz w:val="24"/>
          <w:szCs w:val="24"/>
        </w:rPr>
        <w:t xml:space="preserve">………………………………………………………………………………………. </w:t>
      </w:r>
      <w:r w:rsidR="00764107" w:rsidRPr="00764107">
        <w:rPr>
          <w:rFonts w:ascii="Times New Roman" w:hAnsi="Times New Roman" w:cs="Times New Roman"/>
          <w:sz w:val="24"/>
          <w:szCs w:val="24"/>
        </w:rPr>
        <w:t>5</w:t>
      </w:r>
      <w:r w:rsidRPr="00D25A68">
        <w:rPr>
          <w:rFonts w:ascii="Times New Roman" w:hAnsi="Times New Roman" w:cs="Times New Roman"/>
          <w:sz w:val="24"/>
          <w:szCs w:val="24"/>
        </w:rPr>
        <w:t xml:space="preserve"> </w:t>
      </w:r>
    </w:p>
    <w:p w:rsidR="001007E3" w:rsidRPr="00764107" w:rsidRDefault="001007E3" w:rsidP="00B751E5">
      <w:pPr>
        <w:spacing w:before="240" w:after="0" w:line="240" w:lineRule="auto"/>
        <w:rPr>
          <w:rFonts w:ascii="Times New Roman" w:hAnsi="Times New Roman" w:cs="Times New Roman"/>
          <w:b/>
          <w:sz w:val="24"/>
          <w:szCs w:val="24"/>
        </w:rPr>
      </w:pPr>
      <w:r w:rsidRPr="00006FEA">
        <w:rPr>
          <w:rFonts w:ascii="Times New Roman" w:hAnsi="Times New Roman" w:cs="Times New Roman"/>
          <w:i/>
          <w:sz w:val="24"/>
          <w:szCs w:val="24"/>
          <w:u w:val="single"/>
        </w:rPr>
        <w:t>1-бөлүм</w:t>
      </w:r>
      <w:r w:rsidRPr="00006FEA">
        <w:rPr>
          <w:rFonts w:ascii="Times New Roman" w:hAnsi="Times New Roman" w:cs="Times New Roman"/>
          <w:b/>
          <w:sz w:val="24"/>
          <w:szCs w:val="24"/>
        </w:rPr>
        <w:t xml:space="preserve"> </w:t>
      </w:r>
      <w:r w:rsidR="00B751E5" w:rsidRPr="00B751E5">
        <w:rPr>
          <w:rFonts w:ascii="Times New Roman" w:hAnsi="Times New Roman" w:cs="Times New Roman"/>
          <w:b/>
          <w:sz w:val="24"/>
          <w:szCs w:val="24"/>
        </w:rPr>
        <w:t xml:space="preserve">  </w:t>
      </w:r>
      <w:r w:rsidRPr="000E52BC">
        <w:rPr>
          <w:rFonts w:ascii="Times New Roman" w:hAnsi="Times New Roman" w:cs="Times New Roman"/>
          <w:b/>
          <w:sz w:val="24"/>
          <w:szCs w:val="24"/>
        </w:rPr>
        <w:t xml:space="preserve">УЛУТТУК БОРБОРДУН АЛДЫН АЛМА БАРУУЛАР БОЮНЧА </w:t>
      </w:r>
      <w:r w:rsidR="00602B1B" w:rsidRPr="00602B1B">
        <w:rPr>
          <w:rFonts w:ascii="Times New Roman" w:hAnsi="Times New Roman" w:cs="Times New Roman"/>
          <w:b/>
          <w:sz w:val="24"/>
          <w:szCs w:val="24"/>
        </w:rPr>
        <w:t xml:space="preserve">                                                     </w:t>
      </w:r>
      <w:r w:rsidR="00B751E5" w:rsidRPr="00B751E5">
        <w:rPr>
          <w:rFonts w:ascii="Times New Roman" w:hAnsi="Times New Roman" w:cs="Times New Roman"/>
          <w:b/>
          <w:sz w:val="24"/>
          <w:szCs w:val="24"/>
        </w:rPr>
        <w:t xml:space="preserve">  </w:t>
      </w:r>
      <w:r w:rsidRPr="000E52BC">
        <w:rPr>
          <w:rFonts w:ascii="Times New Roman" w:hAnsi="Times New Roman" w:cs="Times New Roman"/>
          <w:b/>
          <w:sz w:val="24"/>
          <w:szCs w:val="24"/>
        </w:rPr>
        <w:t>ИШМЕРДҮҮЛҮГҮ</w:t>
      </w:r>
      <w:r w:rsidR="00764107" w:rsidRPr="00764107">
        <w:rPr>
          <w:rFonts w:ascii="Times New Roman" w:hAnsi="Times New Roman" w:cs="Times New Roman"/>
          <w:sz w:val="24"/>
          <w:szCs w:val="24"/>
        </w:rPr>
        <w:t>………………………………………………………………………………7</w:t>
      </w:r>
    </w:p>
    <w:p w:rsidR="001007E3" w:rsidRPr="00D25A68" w:rsidRDefault="001007E3" w:rsidP="00D25A68">
      <w:pPr>
        <w:numPr>
          <w:ilvl w:val="1"/>
          <w:numId w:val="1"/>
        </w:numPr>
        <w:ind w:left="993" w:hanging="426"/>
        <w:contextualSpacing/>
        <w:jc w:val="both"/>
        <w:rPr>
          <w:rFonts w:ascii="Times New Roman" w:hAnsi="Times New Roman" w:cs="Times New Roman"/>
          <w:iCs/>
          <w:sz w:val="24"/>
          <w:szCs w:val="24"/>
        </w:rPr>
      </w:pPr>
      <w:r w:rsidRPr="00D25A68">
        <w:rPr>
          <w:rFonts w:ascii="Times New Roman" w:hAnsi="Times New Roman" w:cs="Times New Roman"/>
          <w:sz w:val="24"/>
          <w:szCs w:val="24"/>
        </w:rPr>
        <w:t>Кыйноолордун алдын алуу тармагындагы кырдаалга жалпы сереп. Кыйноолор менен күрөшүүдө Кыргыз Республикасынын аракеттери</w:t>
      </w:r>
    </w:p>
    <w:p w:rsidR="001007E3" w:rsidRPr="00D25A68" w:rsidRDefault="001007E3" w:rsidP="00D25A68">
      <w:pPr>
        <w:numPr>
          <w:ilvl w:val="1"/>
          <w:numId w:val="1"/>
        </w:numPr>
        <w:ind w:left="993" w:hanging="426"/>
        <w:contextualSpacing/>
        <w:jc w:val="both"/>
        <w:rPr>
          <w:rFonts w:ascii="Times New Roman" w:hAnsi="Times New Roman" w:cs="Times New Roman"/>
          <w:iCs/>
          <w:sz w:val="24"/>
          <w:szCs w:val="24"/>
        </w:rPr>
      </w:pPr>
      <w:r w:rsidRPr="00D25A68">
        <w:rPr>
          <w:rFonts w:ascii="Times New Roman" w:hAnsi="Times New Roman" w:cs="Times New Roman"/>
          <w:sz w:val="24"/>
          <w:szCs w:val="24"/>
        </w:rPr>
        <w:t>Жалпы маалыматтар жана негизги статистикалык маалыматтар</w:t>
      </w:r>
    </w:p>
    <w:p w:rsidR="001007E3" w:rsidRPr="00D25A68" w:rsidRDefault="001007E3" w:rsidP="00D25A68">
      <w:pPr>
        <w:numPr>
          <w:ilvl w:val="1"/>
          <w:numId w:val="1"/>
        </w:numPr>
        <w:ind w:left="993" w:hanging="426"/>
        <w:contextualSpacing/>
        <w:jc w:val="both"/>
        <w:rPr>
          <w:rFonts w:ascii="Times New Roman" w:hAnsi="Times New Roman" w:cs="Times New Roman"/>
          <w:iCs/>
          <w:sz w:val="24"/>
          <w:szCs w:val="24"/>
        </w:rPr>
      </w:pPr>
      <w:r w:rsidRPr="00D25A68">
        <w:rPr>
          <w:rFonts w:ascii="Times New Roman" w:hAnsi="Times New Roman" w:cs="Times New Roman"/>
          <w:sz w:val="24"/>
          <w:szCs w:val="24"/>
        </w:rPr>
        <w:t>Алдын алма барууларынын жыйынтыктары</w:t>
      </w:r>
    </w:p>
    <w:p w:rsidR="001007E3" w:rsidRPr="00D25A68" w:rsidRDefault="001007E3" w:rsidP="00D25A68">
      <w:pPr>
        <w:numPr>
          <w:ilvl w:val="2"/>
          <w:numId w:val="2"/>
        </w:numPr>
        <w:ind w:left="1276" w:hanging="283"/>
        <w:contextualSpacing/>
        <w:jc w:val="both"/>
        <w:rPr>
          <w:rFonts w:ascii="Times New Roman" w:hAnsi="Times New Roman" w:cs="Times New Roman"/>
          <w:iCs/>
          <w:sz w:val="24"/>
          <w:szCs w:val="24"/>
        </w:rPr>
      </w:pPr>
      <w:r w:rsidRPr="00D25A68">
        <w:rPr>
          <w:rFonts w:ascii="Times New Roman" w:hAnsi="Times New Roman" w:cs="Times New Roman"/>
          <w:sz w:val="24"/>
          <w:szCs w:val="24"/>
        </w:rPr>
        <w:t>Кыргыз Республикасынын ички иштер органдарынын убактылуу кармоо жайларындагы  кармоолордун мыйзамдуулугу</w:t>
      </w:r>
    </w:p>
    <w:p w:rsidR="001007E3" w:rsidRPr="00D25A68" w:rsidRDefault="001007E3" w:rsidP="00D25A68">
      <w:pPr>
        <w:numPr>
          <w:ilvl w:val="2"/>
          <w:numId w:val="2"/>
        </w:numPr>
        <w:ind w:left="1276" w:hanging="283"/>
        <w:contextualSpacing/>
        <w:jc w:val="both"/>
        <w:rPr>
          <w:rFonts w:ascii="Times New Roman" w:hAnsi="Times New Roman" w:cs="Times New Roman"/>
          <w:iCs/>
          <w:sz w:val="24"/>
          <w:szCs w:val="24"/>
        </w:rPr>
      </w:pPr>
      <w:r w:rsidRPr="00D25A68">
        <w:rPr>
          <w:rFonts w:ascii="Times New Roman" w:hAnsi="Times New Roman" w:cs="Times New Roman"/>
          <w:sz w:val="24"/>
          <w:szCs w:val="24"/>
        </w:rPr>
        <w:t>Кыргыз Республикасынын убактылуу кармоо жайларындагы кармоо шарттары жана кыйноолордон жана катаал мамиледен эркин болуу укугунун сакталышы</w:t>
      </w:r>
    </w:p>
    <w:p w:rsidR="001007E3" w:rsidRPr="00D25A68" w:rsidRDefault="001007E3" w:rsidP="00D25A68">
      <w:pPr>
        <w:numPr>
          <w:ilvl w:val="2"/>
          <w:numId w:val="2"/>
        </w:numPr>
        <w:ind w:left="1276" w:hanging="283"/>
        <w:contextualSpacing/>
        <w:jc w:val="both"/>
        <w:rPr>
          <w:rFonts w:ascii="Times New Roman" w:hAnsi="Times New Roman" w:cs="Times New Roman"/>
          <w:iCs/>
          <w:sz w:val="24"/>
          <w:szCs w:val="24"/>
        </w:rPr>
      </w:pPr>
      <w:r w:rsidRPr="00D25A68">
        <w:rPr>
          <w:rFonts w:ascii="Times New Roman" w:hAnsi="Times New Roman" w:cs="Times New Roman"/>
          <w:sz w:val="24"/>
          <w:szCs w:val="24"/>
        </w:rPr>
        <w:t xml:space="preserve">Кыргыз Республикасынын психиатриялык </w:t>
      </w:r>
      <w:r w:rsidR="003E0E6C" w:rsidRPr="00D25A68">
        <w:rPr>
          <w:rFonts w:ascii="Times New Roman" w:hAnsi="Times New Roman" w:cs="Times New Roman"/>
          <w:sz w:val="24"/>
          <w:szCs w:val="24"/>
        </w:rPr>
        <w:t>мекемелердеги</w:t>
      </w:r>
      <w:r w:rsidRPr="00D25A68">
        <w:rPr>
          <w:rFonts w:ascii="Times New Roman" w:hAnsi="Times New Roman" w:cs="Times New Roman"/>
          <w:sz w:val="24"/>
          <w:szCs w:val="24"/>
        </w:rPr>
        <w:t xml:space="preserve"> кармоо шарттары жана кыйноолордон жана катаал мамиледен эркин болуу укугунун сакталышы </w:t>
      </w:r>
    </w:p>
    <w:p w:rsidR="001007E3" w:rsidRPr="00D25A68" w:rsidRDefault="001007E3" w:rsidP="00D25A68">
      <w:pPr>
        <w:numPr>
          <w:ilvl w:val="2"/>
          <w:numId w:val="2"/>
        </w:numPr>
        <w:ind w:left="1276" w:hanging="283"/>
        <w:contextualSpacing/>
        <w:jc w:val="both"/>
        <w:rPr>
          <w:rFonts w:ascii="Times New Roman" w:hAnsi="Times New Roman" w:cs="Times New Roman"/>
          <w:iCs/>
          <w:sz w:val="24"/>
          <w:szCs w:val="24"/>
        </w:rPr>
      </w:pPr>
      <w:r w:rsidRPr="00D25A68">
        <w:rPr>
          <w:rFonts w:ascii="Times New Roman" w:hAnsi="Times New Roman" w:cs="Times New Roman"/>
          <w:sz w:val="24"/>
          <w:szCs w:val="24"/>
        </w:rPr>
        <w:t xml:space="preserve">Кыргыз Республикасынын Өкмөтүнө караштуу ЖАМК мекемелеринде  кармоо шарттары жана  Кыргыз Республикасынын Жазык-аткаруу кодексинин </w:t>
      </w:r>
      <w:r w:rsidR="00006FEA" w:rsidRPr="00006FEA">
        <w:rPr>
          <w:rFonts w:ascii="Times New Roman" w:hAnsi="Times New Roman" w:cs="Times New Roman"/>
          <w:sz w:val="24"/>
          <w:szCs w:val="24"/>
        </w:rPr>
        <w:t xml:space="preserve">          </w:t>
      </w:r>
      <w:r w:rsidRPr="00D25A68">
        <w:rPr>
          <w:rFonts w:ascii="Times New Roman" w:hAnsi="Times New Roman" w:cs="Times New Roman"/>
          <w:sz w:val="24"/>
          <w:szCs w:val="24"/>
        </w:rPr>
        <w:t>12-беренесине ылайык, камалып жаткан камактагыларга кыйноолордон жана катаал мамилелерден эркиндикке болгон укугун коргоо.</w:t>
      </w:r>
    </w:p>
    <w:p w:rsidR="001007E3" w:rsidRPr="00764107" w:rsidRDefault="00006FEA" w:rsidP="00B751E5">
      <w:pPr>
        <w:ind w:left="993" w:hanging="993"/>
        <w:rPr>
          <w:rFonts w:ascii="Times New Roman" w:hAnsi="Times New Roman" w:cs="Times New Roman"/>
          <w:sz w:val="24"/>
          <w:szCs w:val="24"/>
        </w:rPr>
      </w:pPr>
      <w:r w:rsidRPr="00006FEA">
        <w:rPr>
          <w:rFonts w:ascii="Times New Roman" w:hAnsi="Times New Roman" w:cs="Times New Roman"/>
          <w:i/>
          <w:sz w:val="24"/>
          <w:szCs w:val="24"/>
          <w:u w:val="single"/>
        </w:rPr>
        <w:t>2-бөлүм</w:t>
      </w:r>
      <w:r w:rsidRPr="00006FEA">
        <w:rPr>
          <w:rFonts w:ascii="Times New Roman" w:hAnsi="Times New Roman" w:cs="Times New Roman"/>
          <w:sz w:val="24"/>
          <w:szCs w:val="24"/>
        </w:rPr>
        <w:t xml:space="preserve"> </w:t>
      </w:r>
      <w:r w:rsidR="00B751E5" w:rsidRPr="00B751E5">
        <w:rPr>
          <w:rFonts w:ascii="Times New Roman" w:hAnsi="Times New Roman" w:cs="Times New Roman"/>
          <w:sz w:val="24"/>
          <w:szCs w:val="24"/>
        </w:rPr>
        <w:t xml:space="preserve">  </w:t>
      </w:r>
      <w:r w:rsidR="001007E3" w:rsidRPr="00006FEA">
        <w:rPr>
          <w:rFonts w:ascii="Times New Roman" w:hAnsi="Times New Roman" w:cs="Times New Roman"/>
          <w:b/>
          <w:sz w:val="24"/>
          <w:szCs w:val="24"/>
        </w:rPr>
        <w:t xml:space="preserve">2017-ЖЫЛ ИЧИНДЕ УЛУТТУК БОРБОРГО КЕЛИП ТҮШКӨН </w:t>
      </w:r>
      <w:r w:rsidR="00602B1B">
        <w:rPr>
          <w:rFonts w:ascii="Times New Roman" w:hAnsi="Times New Roman" w:cs="Times New Roman"/>
          <w:b/>
          <w:sz w:val="24"/>
          <w:szCs w:val="24"/>
        </w:rPr>
        <w:t xml:space="preserve">  </w:t>
      </w:r>
      <w:r w:rsidR="001007E3" w:rsidRPr="00006FEA">
        <w:rPr>
          <w:rFonts w:ascii="Times New Roman" w:hAnsi="Times New Roman" w:cs="Times New Roman"/>
          <w:b/>
          <w:sz w:val="24"/>
          <w:szCs w:val="24"/>
        </w:rPr>
        <w:t>КЫЙНООЛОР ЖАНА КАТААЛ МАМИЛЕ ТУУРАСЫНДАГЫ БИЛДИРҮҮЛӨР</w:t>
      </w:r>
      <w:r w:rsidR="004B35BD" w:rsidRPr="00006FEA">
        <w:rPr>
          <w:rFonts w:ascii="Times New Roman" w:hAnsi="Times New Roman" w:cs="Times New Roman"/>
          <w:b/>
          <w:sz w:val="24"/>
          <w:szCs w:val="24"/>
        </w:rPr>
        <w:t xml:space="preserve"> – КЫЙНООЛОР ЖАНА КАТААЛ МАМИЛЕ ТУУРАСЫНДА БИЛДИРҮҮЛӨР БОЮНЧА УЛУТТУК БОРБОРДУН ИШМЕРДҮҮЛҮГҮ</w:t>
      </w:r>
      <w:r w:rsidR="00764107" w:rsidRPr="00764107">
        <w:rPr>
          <w:rFonts w:ascii="Times New Roman" w:hAnsi="Times New Roman" w:cs="Times New Roman"/>
          <w:sz w:val="24"/>
          <w:szCs w:val="24"/>
        </w:rPr>
        <w:t>………………………………………………………………….52</w:t>
      </w:r>
    </w:p>
    <w:p w:rsidR="001007E3" w:rsidRPr="00764107" w:rsidRDefault="001007E3" w:rsidP="00B751E5">
      <w:pPr>
        <w:ind w:left="993" w:hanging="993"/>
        <w:rPr>
          <w:rFonts w:ascii="Times New Roman" w:hAnsi="Times New Roman" w:cs="Times New Roman"/>
          <w:sz w:val="24"/>
          <w:szCs w:val="24"/>
        </w:rPr>
      </w:pPr>
      <w:r w:rsidRPr="00006FEA">
        <w:rPr>
          <w:rFonts w:ascii="Times New Roman" w:hAnsi="Times New Roman" w:cs="Times New Roman"/>
          <w:i/>
          <w:sz w:val="24"/>
          <w:szCs w:val="24"/>
          <w:u w:val="single"/>
        </w:rPr>
        <w:t>3-бөлүм</w:t>
      </w:r>
      <w:r w:rsidRPr="00D25A68">
        <w:rPr>
          <w:rFonts w:ascii="Times New Roman" w:hAnsi="Times New Roman" w:cs="Times New Roman"/>
          <w:sz w:val="24"/>
          <w:szCs w:val="24"/>
        </w:rPr>
        <w:t xml:space="preserve"> </w:t>
      </w:r>
      <w:r w:rsidR="00B751E5">
        <w:rPr>
          <w:rFonts w:ascii="Times New Roman" w:hAnsi="Times New Roman" w:cs="Times New Roman"/>
          <w:sz w:val="24"/>
          <w:szCs w:val="24"/>
        </w:rPr>
        <w:t xml:space="preserve">  </w:t>
      </w:r>
      <w:r w:rsidRPr="00006FEA">
        <w:rPr>
          <w:rFonts w:ascii="Times New Roman" w:hAnsi="Times New Roman" w:cs="Times New Roman"/>
          <w:b/>
          <w:sz w:val="24"/>
          <w:szCs w:val="24"/>
        </w:rPr>
        <w:t>КЫЙНООЛОР ЖАНА КАТААЛ МАМИЛЕНИ КОЛДОНУУНУН СИСТЕМАЛУУ СЕБЕПТЕРИ</w:t>
      </w:r>
      <w:r w:rsidR="00764107">
        <w:rPr>
          <w:rFonts w:ascii="Times New Roman" w:hAnsi="Times New Roman" w:cs="Times New Roman"/>
          <w:sz w:val="24"/>
          <w:szCs w:val="24"/>
        </w:rPr>
        <w:t>……………………………………………………..64</w:t>
      </w:r>
    </w:p>
    <w:p w:rsidR="001007E3" w:rsidRPr="00D25A68" w:rsidRDefault="001007E3" w:rsidP="00D25A68">
      <w:pPr>
        <w:numPr>
          <w:ilvl w:val="1"/>
          <w:numId w:val="3"/>
        </w:numPr>
        <w:spacing w:after="0"/>
        <w:ind w:left="993" w:hanging="426"/>
        <w:contextualSpacing/>
        <w:jc w:val="both"/>
        <w:rPr>
          <w:rFonts w:ascii="Times New Roman" w:hAnsi="Times New Roman" w:cs="Times New Roman"/>
          <w:iCs/>
          <w:sz w:val="24"/>
          <w:szCs w:val="24"/>
        </w:rPr>
      </w:pPr>
      <w:r w:rsidRPr="00D25A68">
        <w:rPr>
          <w:rFonts w:ascii="Times New Roman" w:hAnsi="Times New Roman" w:cs="Times New Roman"/>
          <w:sz w:val="24"/>
          <w:szCs w:val="24"/>
        </w:rPr>
        <w:t xml:space="preserve">Кыйноо фактыларын иликтөө проблемалары </w:t>
      </w:r>
    </w:p>
    <w:p w:rsidR="001007E3" w:rsidRPr="00D25A68" w:rsidRDefault="001007E3" w:rsidP="00D25A68">
      <w:pPr>
        <w:numPr>
          <w:ilvl w:val="0"/>
          <w:numId w:val="4"/>
        </w:numPr>
        <w:spacing w:after="0"/>
        <w:contextualSpacing/>
        <w:jc w:val="both"/>
        <w:rPr>
          <w:rFonts w:ascii="Times New Roman" w:hAnsi="Times New Roman" w:cs="Times New Roman"/>
          <w:iCs/>
          <w:sz w:val="24"/>
          <w:szCs w:val="24"/>
        </w:rPr>
      </w:pPr>
      <w:r w:rsidRPr="00D25A68">
        <w:rPr>
          <w:rFonts w:ascii="Times New Roman" w:hAnsi="Times New Roman" w:cs="Times New Roman"/>
          <w:sz w:val="24"/>
          <w:szCs w:val="24"/>
        </w:rPr>
        <w:t xml:space="preserve">Кыйноолор боюнча жазык иштерин </w:t>
      </w:r>
      <w:r w:rsidR="003E0E6C" w:rsidRPr="00D25A68">
        <w:rPr>
          <w:rFonts w:ascii="Times New Roman" w:hAnsi="Times New Roman" w:cs="Times New Roman"/>
          <w:sz w:val="24"/>
          <w:szCs w:val="24"/>
        </w:rPr>
        <w:t>козгоодон</w:t>
      </w:r>
      <w:r w:rsidRPr="00D25A68">
        <w:rPr>
          <w:rFonts w:ascii="Times New Roman" w:hAnsi="Times New Roman" w:cs="Times New Roman"/>
          <w:sz w:val="24"/>
          <w:szCs w:val="24"/>
        </w:rPr>
        <w:t xml:space="preserve"> баш тартуу</w:t>
      </w:r>
    </w:p>
    <w:p w:rsidR="001007E3" w:rsidRPr="00D25A68" w:rsidRDefault="001007E3" w:rsidP="00D25A68">
      <w:pPr>
        <w:numPr>
          <w:ilvl w:val="0"/>
          <w:numId w:val="4"/>
        </w:numPr>
        <w:spacing w:after="0"/>
        <w:contextualSpacing/>
        <w:jc w:val="both"/>
        <w:rPr>
          <w:rFonts w:ascii="Times New Roman" w:hAnsi="Times New Roman" w:cs="Times New Roman"/>
          <w:iCs/>
          <w:sz w:val="24"/>
          <w:szCs w:val="24"/>
        </w:rPr>
      </w:pPr>
      <w:r w:rsidRPr="00D25A68">
        <w:rPr>
          <w:rFonts w:ascii="Times New Roman" w:hAnsi="Times New Roman" w:cs="Times New Roman"/>
          <w:sz w:val="24"/>
          <w:szCs w:val="24"/>
        </w:rPr>
        <w:t>Кыйноолор туурасындагы билдирүүлөрдүн иликтөөнүн натыйжасыздыгы</w:t>
      </w:r>
    </w:p>
    <w:p w:rsidR="001007E3" w:rsidRPr="00D25A68" w:rsidRDefault="001007E3" w:rsidP="00D25A68">
      <w:pPr>
        <w:numPr>
          <w:ilvl w:val="0"/>
          <w:numId w:val="4"/>
        </w:numPr>
        <w:spacing w:after="0"/>
        <w:contextualSpacing/>
        <w:jc w:val="both"/>
        <w:rPr>
          <w:rFonts w:ascii="Times New Roman" w:hAnsi="Times New Roman" w:cs="Times New Roman"/>
          <w:iCs/>
          <w:sz w:val="24"/>
          <w:szCs w:val="24"/>
        </w:rPr>
      </w:pPr>
      <w:r w:rsidRPr="00D25A68">
        <w:rPr>
          <w:rFonts w:ascii="Times New Roman" w:hAnsi="Times New Roman" w:cs="Times New Roman"/>
          <w:sz w:val="24"/>
          <w:szCs w:val="24"/>
        </w:rPr>
        <w:t xml:space="preserve">Кыйноолорду </w:t>
      </w:r>
      <w:r w:rsidR="00501B5A" w:rsidRPr="00D25A68">
        <w:rPr>
          <w:rFonts w:ascii="Times New Roman" w:hAnsi="Times New Roman" w:cs="Times New Roman"/>
          <w:sz w:val="24"/>
          <w:szCs w:val="24"/>
        </w:rPr>
        <w:t>медициналык</w:t>
      </w:r>
      <w:r w:rsidRPr="00D25A68">
        <w:rPr>
          <w:rFonts w:ascii="Times New Roman" w:hAnsi="Times New Roman" w:cs="Times New Roman"/>
          <w:sz w:val="24"/>
          <w:szCs w:val="24"/>
        </w:rPr>
        <w:t xml:space="preserve"> документтештирүү проблемалары</w:t>
      </w:r>
    </w:p>
    <w:p w:rsidR="001007E3" w:rsidRPr="00D25A68" w:rsidRDefault="001007E3" w:rsidP="00D25A68">
      <w:pPr>
        <w:numPr>
          <w:ilvl w:val="1"/>
          <w:numId w:val="3"/>
        </w:numPr>
        <w:ind w:left="993" w:hanging="426"/>
        <w:contextualSpacing/>
        <w:jc w:val="both"/>
        <w:rPr>
          <w:rFonts w:ascii="Times New Roman" w:hAnsi="Times New Roman" w:cs="Times New Roman"/>
          <w:iCs/>
          <w:sz w:val="24"/>
          <w:szCs w:val="24"/>
        </w:rPr>
      </w:pPr>
      <w:r w:rsidRPr="00D25A68">
        <w:rPr>
          <w:rFonts w:ascii="Times New Roman" w:hAnsi="Times New Roman" w:cs="Times New Roman"/>
          <w:sz w:val="24"/>
          <w:szCs w:val="24"/>
        </w:rPr>
        <w:t>Кыйноолорду жасаган күнөөлүүлөрдүн жазасыз калышы</w:t>
      </w:r>
    </w:p>
    <w:p w:rsidR="004B35BD" w:rsidRPr="00764107" w:rsidRDefault="001007E3" w:rsidP="00B751E5">
      <w:pPr>
        <w:spacing w:after="0"/>
        <w:ind w:left="993" w:hanging="993"/>
        <w:rPr>
          <w:rFonts w:ascii="Times New Roman" w:hAnsi="Times New Roman" w:cs="Times New Roman"/>
          <w:sz w:val="24"/>
          <w:szCs w:val="24"/>
        </w:rPr>
      </w:pPr>
      <w:r w:rsidRPr="00006FEA">
        <w:rPr>
          <w:rFonts w:ascii="Times New Roman" w:hAnsi="Times New Roman" w:cs="Times New Roman"/>
          <w:i/>
          <w:sz w:val="24"/>
          <w:szCs w:val="24"/>
          <w:u w:val="single"/>
        </w:rPr>
        <w:t>4-бөлүм</w:t>
      </w:r>
      <w:r w:rsidR="00006FEA" w:rsidRPr="00006FEA">
        <w:rPr>
          <w:rFonts w:ascii="Times New Roman" w:hAnsi="Times New Roman" w:cs="Times New Roman"/>
          <w:sz w:val="24"/>
          <w:szCs w:val="24"/>
        </w:rPr>
        <w:t xml:space="preserve"> </w:t>
      </w:r>
      <w:r w:rsidR="00B751E5" w:rsidRPr="00B751E5">
        <w:rPr>
          <w:rFonts w:ascii="Times New Roman" w:hAnsi="Times New Roman" w:cs="Times New Roman"/>
          <w:sz w:val="24"/>
          <w:szCs w:val="24"/>
        </w:rPr>
        <w:t xml:space="preserve">  </w:t>
      </w:r>
      <w:r w:rsidR="004B35BD" w:rsidRPr="00006FEA">
        <w:rPr>
          <w:rFonts w:ascii="Times New Roman" w:hAnsi="Times New Roman" w:cs="Times New Roman"/>
          <w:b/>
          <w:sz w:val="24"/>
          <w:szCs w:val="24"/>
        </w:rPr>
        <w:t>УЛУТТУК БОРБОРДУН МАНДАТЫН</w:t>
      </w:r>
      <w:r w:rsidR="00B751E5">
        <w:rPr>
          <w:rFonts w:ascii="Times New Roman" w:hAnsi="Times New Roman" w:cs="Times New Roman"/>
          <w:b/>
          <w:sz w:val="24"/>
          <w:szCs w:val="24"/>
        </w:rPr>
        <w:t xml:space="preserve"> НАТЫЙЖАЛУУ ЖҮЗӨГӨ АШЫРУУ ҮЧҮН</w:t>
      </w:r>
      <w:r w:rsidR="00B751E5" w:rsidRPr="00B751E5">
        <w:rPr>
          <w:rFonts w:ascii="Times New Roman" w:hAnsi="Times New Roman" w:cs="Times New Roman"/>
          <w:b/>
          <w:sz w:val="24"/>
          <w:szCs w:val="24"/>
        </w:rPr>
        <w:t xml:space="preserve"> КЫЙЫНЧЫЛЫКТАР</w:t>
      </w:r>
      <w:r w:rsidR="00764107" w:rsidRPr="00764107">
        <w:rPr>
          <w:rFonts w:ascii="Times New Roman" w:hAnsi="Times New Roman" w:cs="Times New Roman"/>
          <w:sz w:val="24"/>
          <w:szCs w:val="24"/>
        </w:rPr>
        <w:t>………………………………………82</w:t>
      </w:r>
    </w:p>
    <w:p w:rsidR="004B35BD" w:rsidRPr="00D25A68" w:rsidRDefault="004B35BD" w:rsidP="00D25A68">
      <w:pPr>
        <w:spacing w:after="0"/>
        <w:ind w:left="993" w:hanging="993"/>
        <w:jc w:val="both"/>
        <w:rPr>
          <w:rFonts w:ascii="Times New Roman" w:hAnsi="Times New Roman" w:cs="Times New Roman"/>
          <w:sz w:val="24"/>
          <w:szCs w:val="24"/>
        </w:rPr>
      </w:pPr>
    </w:p>
    <w:p w:rsidR="001007E3" w:rsidRPr="00B751E5" w:rsidRDefault="004B35BD" w:rsidP="00B751E5">
      <w:pPr>
        <w:spacing w:after="0"/>
        <w:ind w:left="993" w:hanging="993"/>
        <w:rPr>
          <w:rFonts w:ascii="Times New Roman" w:hAnsi="Times New Roman" w:cs="Times New Roman"/>
          <w:b/>
          <w:sz w:val="24"/>
          <w:szCs w:val="24"/>
        </w:rPr>
      </w:pPr>
      <w:r w:rsidRPr="00B751E5">
        <w:rPr>
          <w:rFonts w:ascii="Times New Roman" w:hAnsi="Times New Roman" w:cs="Times New Roman"/>
          <w:i/>
          <w:sz w:val="24"/>
          <w:szCs w:val="24"/>
          <w:u w:val="single"/>
        </w:rPr>
        <w:t>5-бөлүм</w:t>
      </w:r>
      <w:r w:rsidRPr="00D25A68">
        <w:rPr>
          <w:rFonts w:ascii="Times New Roman" w:hAnsi="Times New Roman" w:cs="Times New Roman"/>
          <w:sz w:val="24"/>
          <w:szCs w:val="24"/>
        </w:rPr>
        <w:t xml:space="preserve"> </w:t>
      </w:r>
      <w:r w:rsidR="00B751E5" w:rsidRPr="00B751E5">
        <w:rPr>
          <w:rFonts w:ascii="Times New Roman" w:hAnsi="Times New Roman" w:cs="Times New Roman"/>
          <w:sz w:val="24"/>
          <w:szCs w:val="24"/>
        </w:rPr>
        <w:t xml:space="preserve">  </w:t>
      </w:r>
      <w:r w:rsidRPr="00B751E5">
        <w:rPr>
          <w:rFonts w:ascii="Times New Roman" w:hAnsi="Times New Roman" w:cs="Times New Roman"/>
          <w:b/>
          <w:sz w:val="24"/>
          <w:szCs w:val="24"/>
        </w:rPr>
        <w:t xml:space="preserve">ЭЛ </w:t>
      </w:r>
      <w:r w:rsidR="001007E3" w:rsidRPr="00B751E5">
        <w:rPr>
          <w:rFonts w:ascii="Times New Roman" w:hAnsi="Times New Roman" w:cs="Times New Roman"/>
          <w:b/>
          <w:sz w:val="24"/>
          <w:szCs w:val="24"/>
        </w:rPr>
        <w:t xml:space="preserve">АРАЛЫК УЮМДАР МЕНЕН ӨЗ АРА АРАКЕТТЕШҮҮ: </w:t>
      </w:r>
    </w:p>
    <w:p w:rsidR="001007E3" w:rsidRPr="00764107" w:rsidRDefault="001007E3" w:rsidP="00B751E5">
      <w:pPr>
        <w:spacing w:after="0"/>
        <w:ind w:left="993"/>
        <w:rPr>
          <w:rFonts w:ascii="Times New Roman" w:hAnsi="Times New Roman" w:cs="Times New Roman"/>
          <w:b/>
          <w:sz w:val="24"/>
          <w:szCs w:val="24"/>
        </w:rPr>
      </w:pPr>
      <w:r w:rsidRPr="00B751E5">
        <w:rPr>
          <w:rFonts w:ascii="Times New Roman" w:hAnsi="Times New Roman" w:cs="Times New Roman"/>
          <w:b/>
          <w:sz w:val="24"/>
          <w:szCs w:val="24"/>
        </w:rPr>
        <w:t>БАШКА МАМЛЕКЕТТЕРДИН УЛУТТУК АЛДЫН АЛМА МЕХАНИЗМДЕРИ КЫЙНООЛОРДУ АЛДЫН АЛУУ ТАРМАГЫНДА</w:t>
      </w:r>
      <w:r w:rsidR="00764107" w:rsidRPr="00764107">
        <w:rPr>
          <w:rFonts w:ascii="Times New Roman" w:hAnsi="Times New Roman" w:cs="Times New Roman"/>
          <w:sz w:val="24"/>
          <w:szCs w:val="24"/>
        </w:rPr>
        <w:t>…..90</w:t>
      </w:r>
    </w:p>
    <w:p w:rsidR="001007E3" w:rsidRPr="00764107" w:rsidRDefault="004B35BD" w:rsidP="00D25A68">
      <w:pPr>
        <w:spacing w:before="240"/>
        <w:ind w:left="993" w:hanging="993"/>
        <w:jc w:val="both"/>
        <w:rPr>
          <w:rFonts w:ascii="Times New Roman" w:hAnsi="Times New Roman" w:cs="Times New Roman"/>
          <w:sz w:val="24"/>
          <w:szCs w:val="24"/>
        </w:rPr>
      </w:pPr>
      <w:r w:rsidRPr="007333DE">
        <w:rPr>
          <w:rFonts w:ascii="Times New Roman" w:hAnsi="Times New Roman" w:cs="Times New Roman"/>
          <w:i/>
          <w:sz w:val="24"/>
          <w:szCs w:val="24"/>
          <w:u w:val="single"/>
        </w:rPr>
        <w:lastRenderedPageBreak/>
        <w:t>6-</w:t>
      </w:r>
      <w:r w:rsidR="001007E3" w:rsidRPr="007333DE">
        <w:rPr>
          <w:rFonts w:ascii="Times New Roman" w:hAnsi="Times New Roman" w:cs="Times New Roman"/>
          <w:i/>
          <w:sz w:val="24"/>
          <w:szCs w:val="24"/>
          <w:u w:val="single"/>
        </w:rPr>
        <w:t>бөлүм</w:t>
      </w:r>
      <w:r w:rsidRPr="00D25A68">
        <w:rPr>
          <w:rFonts w:ascii="Times New Roman" w:hAnsi="Times New Roman" w:cs="Times New Roman"/>
          <w:sz w:val="24"/>
          <w:szCs w:val="24"/>
        </w:rPr>
        <w:t xml:space="preserve"> </w:t>
      </w:r>
      <w:r w:rsidR="001007E3" w:rsidRPr="00D25A68">
        <w:rPr>
          <w:rFonts w:ascii="Times New Roman" w:hAnsi="Times New Roman" w:cs="Times New Roman"/>
          <w:sz w:val="24"/>
          <w:szCs w:val="24"/>
        </w:rPr>
        <w:t xml:space="preserve"> </w:t>
      </w:r>
      <w:r w:rsidR="001007E3" w:rsidRPr="007333DE">
        <w:rPr>
          <w:rFonts w:ascii="Times New Roman" w:hAnsi="Times New Roman" w:cs="Times New Roman"/>
          <w:b/>
          <w:sz w:val="24"/>
          <w:szCs w:val="24"/>
        </w:rPr>
        <w:t>МААЛЫМДОО ЖАНА АГАРТУУ ЧӨЙРӨСҮНДӨ КЫЙНООНУН АЛДЫН АЛУУ БОЮНЧА УЛУТТУК БОРБОРДУН ИШМЕРДҮҮЛҮГҮ</w:t>
      </w:r>
      <w:r w:rsidR="00764107" w:rsidRPr="00764107">
        <w:rPr>
          <w:rFonts w:ascii="Times New Roman" w:hAnsi="Times New Roman" w:cs="Times New Roman"/>
          <w:sz w:val="24"/>
          <w:szCs w:val="24"/>
        </w:rPr>
        <w:t>…</w:t>
      </w:r>
      <w:r w:rsidR="00764107">
        <w:rPr>
          <w:rFonts w:ascii="Times New Roman" w:hAnsi="Times New Roman" w:cs="Times New Roman"/>
          <w:sz w:val="24"/>
          <w:szCs w:val="24"/>
        </w:rPr>
        <w:t>…</w:t>
      </w:r>
      <w:r w:rsidR="00764107" w:rsidRPr="00764107">
        <w:rPr>
          <w:rFonts w:ascii="Times New Roman" w:hAnsi="Times New Roman" w:cs="Times New Roman"/>
          <w:sz w:val="24"/>
          <w:szCs w:val="24"/>
        </w:rPr>
        <w:t>………92</w:t>
      </w:r>
    </w:p>
    <w:p w:rsidR="004B35BD" w:rsidRPr="00D25A68" w:rsidRDefault="004B35BD" w:rsidP="00D25A68">
      <w:pPr>
        <w:spacing w:before="240" w:after="0"/>
        <w:ind w:left="993" w:hanging="993"/>
        <w:jc w:val="both"/>
        <w:rPr>
          <w:rFonts w:ascii="Times New Roman" w:hAnsi="Times New Roman" w:cs="Times New Roman"/>
          <w:smallCaps/>
          <w:sz w:val="24"/>
          <w:szCs w:val="24"/>
        </w:rPr>
      </w:pPr>
      <w:r w:rsidRPr="007333DE">
        <w:rPr>
          <w:rFonts w:ascii="Times New Roman" w:hAnsi="Times New Roman" w:cs="Times New Roman"/>
          <w:i/>
          <w:smallCaps/>
          <w:sz w:val="24"/>
          <w:szCs w:val="24"/>
          <w:u w:val="single"/>
        </w:rPr>
        <w:t>7-бөлүм</w:t>
      </w:r>
      <w:r w:rsidRPr="00D25A68">
        <w:rPr>
          <w:rFonts w:ascii="Times New Roman" w:hAnsi="Times New Roman" w:cs="Times New Roman"/>
          <w:smallCaps/>
          <w:sz w:val="24"/>
          <w:szCs w:val="24"/>
        </w:rPr>
        <w:t xml:space="preserve"> </w:t>
      </w:r>
      <w:r w:rsidR="001007E3" w:rsidRPr="00D25A68">
        <w:rPr>
          <w:rFonts w:ascii="Times New Roman" w:hAnsi="Times New Roman" w:cs="Times New Roman"/>
          <w:smallCaps/>
          <w:sz w:val="24"/>
          <w:szCs w:val="24"/>
        </w:rPr>
        <w:t xml:space="preserve"> </w:t>
      </w:r>
    </w:p>
    <w:p w:rsidR="001007E3" w:rsidRPr="00352E00" w:rsidRDefault="004B35BD" w:rsidP="003378CA">
      <w:pPr>
        <w:spacing w:before="240" w:after="0"/>
        <w:ind w:left="993" w:hanging="993"/>
        <w:jc w:val="both"/>
        <w:rPr>
          <w:rFonts w:ascii="Times New Roman" w:hAnsi="Times New Roman" w:cs="Times New Roman"/>
          <w:smallCaps/>
          <w:color w:val="C00000"/>
          <w:sz w:val="24"/>
          <w:szCs w:val="24"/>
        </w:rPr>
      </w:pPr>
      <w:r w:rsidRPr="00D25A68">
        <w:rPr>
          <w:rFonts w:ascii="Times New Roman" w:hAnsi="Times New Roman" w:cs="Times New Roman"/>
          <w:smallCaps/>
          <w:sz w:val="24"/>
          <w:szCs w:val="24"/>
        </w:rPr>
        <w:t xml:space="preserve">7.1. </w:t>
      </w:r>
      <w:r w:rsidR="007333DE" w:rsidRPr="00E01F00">
        <w:rPr>
          <w:rFonts w:ascii="Times New Roman" w:hAnsi="Times New Roman" w:cs="Times New Roman"/>
          <w:smallCaps/>
          <w:sz w:val="24"/>
          <w:szCs w:val="24"/>
        </w:rPr>
        <w:tab/>
      </w:r>
      <w:r w:rsidR="00B74C78" w:rsidRPr="003378CA">
        <w:rPr>
          <w:rFonts w:ascii="Times New Roman" w:hAnsi="Times New Roman" w:cs="Times New Roman"/>
          <w:b/>
          <w:smallCaps/>
          <w:sz w:val="24"/>
          <w:szCs w:val="24"/>
        </w:rPr>
        <w:t>УЛУТТУК БОРБОРДУН 201</w:t>
      </w:r>
      <w:r w:rsidR="00B74C78" w:rsidRPr="00E01F00">
        <w:rPr>
          <w:rFonts w:ascii="Times New Roman" w:hAnsi="Times New Roman" w:cs="Times New Roman"/>
          <w:b/>
          <w:smallCaps/>
          <w:sz w:val="24"/>
          <w:szCs w:val="24"/>
        </w:rPr>
        <w:t>5</w:t>
      </w:r>
      <w:r w:rsidR="00B74C78" w:rsidRPr="003378CA">
        <w:rPr>
          <w:rFonts w:ascii="Times New Roman" w:hAnsi="Times New Roman" w:cs="Times New Roman"/>
          <w:b/>
          <w:smallCaps/>
          <w:sz w:val="24"/>
          <w:szCs w:val="24"/>
        </w:rPr>
        <w:t xml:space="preserve">-ЖЫЛДАГЫ СУНУШТАРЫН ЖҮЗӨГӨ АШЫРУУ БОЮНЧА КЫРГЫЗ РЕСПУБЛИКАСЫНЫН ЖОГОРКУ </w:t>
      </w:r>
      <w:r w:rsidR="00B74C78" w:rsidRPr="00E01F00">
        <w:rPr>
          <w:rFonts w:ascii="Times New Roman" w:hAnsi="Times New Roman" w:cs="Times New Roman"/>
          <w:b/>
          <w:smallCaps/>
          <w:sz w:val="24"/>
          <w:szCs w:val="24"/>
        </w:rPr>
        <w:t>К</w:t>
      </w:r>
      <w:r w:rsidR="00B74C78" w:rsidRPr="003378CA">
        <w:rPr>
          <w:rFonts w:ascii="Times New Roman" w:hAnsi="Times New Roman" w:cs="Times New Roman"/>
          <w:b/>
          <w:smallCaps/>
          <w:sz w:val="24"/>
          <w:szCs w:val="24"/>
        </w:rPr>
        <w:t>ЕҢЕШИНИН ТОКТОМ</w:t>
      </w:r>
      <w:r w:rsidR="00B74C78" w:rsidRPr="00E01F00">
        <w:rPr>
          <w:rFonts w:ascii="Times New Roman" w:hAnsi="Times New Roman" w:cs="Times New Roman"/>
          <w:b/>
          <w:smallCaps/>
          <w:sz w:val="24"/>
          <w:szCs w:val="24"/>
        </w:rPr>
        <w:t>УНУН</w:t>
      </w:r>
      <w:r w:rsidR="00B74C78" w:rsidRPr="003378CA">
        <w:rPr>
          <w:rFonts w:ascii="Times New Roman" w:hAnsi="Times New Roman" w:cs="Times New Roman"/>
          <w:b/>
          <w:smallCaps/>
          <w:sz w:val="24"/>
          <w:szCs w:val="24"/>
        </w:rPr>
        <w:t xml:space="preserve"> МАМЛЕКЕТТИК ОРГАНДАР ТАРАБЫНАН </w:t>
      </w:r>
      <w:r w:rsidR="003378CA" w:rsidRPr="00E01F00">
        <w:rPr>
          <w:rFonts w:ascii="Times New Roman" w:hAnsi="Times New Roman" w:cs="Times New Roman"/>
          <w:b/>
          <w:smallCaps/>
          <w:sz w:val="24"/>
          <w:szCs w:val="24"/>
        </w:rPr>
        <w:t xml:space="preserve">2017-ЖЫЛГА КАРАТА </w:t>
      </w:r>
      <w:r w:rsidR="00B74C78" w:rsidRPr="003378CA">
        <w:rPr>
          <w:rFonts w:ascii="Times New Roman" w:hAnsi="Times New Roman" w:cs="Times New Roman"/>
          <w:b/>
          <w:smallCaps/>
          <w:sz w:val="24"/>
          <w:szCs w:val="24"/>
        </w:rPr>
        <w:t>АТКАРЫЛЫШЫ</w:t>
      </w:r>
      <w:r w:rsidR="00764107" w:rsidRPr="00764107">
        <w:rPr>
          <w:rFonts w:ascii="Times New Roman" w:hAnsi="Times New Roman" w:cs="Times New Roman"/>
          <w:smallCaps/>
          <w:sz w:val="24"/>
          <w:szCs w:val="24"/>
        </w:rPr>
        <w:t>…</w:t>
      </w:r>
      <w:r w:rsidR="00764107">
        <w:rPr>
          <w:rFonts w:ascii="Times New Roman" w:hAnsi="Times New Roman" w:cs="Times New Roman"/>
          <w:smallCaps/>
          <w:sz w:val="24"/>
          <w:szCs w:val="24"/>
        </w:rPr>
        <w:t>…</w:t>
      </w:r>
      <w:r w:rsidR="00764107" w:rsidRPr="00764107">
        <w:rPr>
          <w:rFonts w:ascii="Times New Roman" w:hAnsi="Times New Roman" w:cs="Times New Roman"/>
          <w:smallCaps/>
          <w:sz w:val="24"/>
          <w:szCs w:val="24"/>
        </w:rPr>
        <w:t>……………….</w:t>
      </w:r>
      <w:r w:rsidR="00352E00" w:rsidRPr="00352E00">
        <w:rPr>
          <w:rFonts w:ascii="Times New Roman" w:hAnsi="Times New Roman" w:cs="Times New Roman"/>
          <w:smallCaps/>
          <w:sz w:val="24"/>
          <w:szCs w:val="24"/>
        </w:rPr>
        <w:t>93</w:t>
      </w:r>
    </w:p>
    <w:p w:rsidR="001007E3" w:rsidRPr="00352E00" w:rsidRDefault="004B35BD" w:rsidP="003378CA">
      <w:pPr>
        <w:spacing w:before="240"/>
        <w:ind w:left="993" w:hanging="993"/>
        <w:rPr>
          <w:rFonts w:ascii="Times New Roman" w:hAnsi="Times New Roman" w:cs="Times New Roman"/>
          <w:sz w:val="24"/>
          <w:szCs w:val="24"/>
        </w:rPr>
      </w:pPr>
      <w:r w:rsidRPr="00D25A68">
        <w:rPr>
          <w:rFonts w:ascii="Times New Roman" w:hAnsi="Times New Roman" w:cs="Times New Roman"/>
          <w:sz w:val="24"/>
          <w:szCs w:val="24"/>
        </w:rPr>
        <w:t xml:space="preserve">7.2. </w:t>
      </w:r>
      <w:r w:rsidR="00B74C78" w:rsidRPr="00E01F00">
        <w:rPr>
          <w:rFonts w:ascii="Times New Roman" w:hAnsi="Times New Roman" w:cs="Times New Roman"/>
          <w:sz w:val="24"/>
          <w:szCs w:val="24"/>
        </w:rPr>
        <w:tab/>
      </w:r>
      <w:r w:rsidRPr="003378CA">
        <w:rPr>
          <w:rFonts w:ascii="Times New Roman" w:hAnsi="Times New Roman" w:cs="Times New Roman"/>
          <w:b/>
          <w:sz w:val="24"/>
          <w:szCs w:val="24"/>
        </w:rPr>
        <w:t>КЫЙНООЛОР МАСЕЛЕЛЕРИ БОЮНЧА АТАЙЫН БАЯНДАМАЧЫНЫН ЖАНА ЭЛ АРАЛЫК ОРГАНДАРДЫН СУНУШТАРЫНЫН АТКАРЫЛЫШЫ</w:t>
      </w:r>
      <w:r w:rsidR="00764107" w:rsidRPr="00764107">
        <w:rPr>
          <w:rFonts w:ascii="Times New Roman" w:hAnsi="Times New Roman" w:cs="Times New Roman"/>
          <w:sz w:val="24"/>
          <w:szCs w:val="24"/>
        </w:rPr>
        <w:t>…</w:t>
      </w:r>
      <w:r w:rsidR="00764107">
        <w:rPr>
          <w:rFonts w:ascii="Times New Roman" w:hAnsi="Times New Roman" w:cs="Times New Roman"/>
          <w:sz w:val="24"/>
          <w:szCs w:val="24"/>
        </w:rPr>
        <w:t>…</w:t>
      </w:r>
      <w:r w:rsidR="00764107" w:rsidRPr="00764107">
        <w:rPr>
          <w:rFonts w:ascii="Times New Roman" w:hAnsi="Times New Roman" w:cs="Times New Roman"/>
          <w:sz w:val="24"/>
          <w:szCs w:val="24"/>
        </w:rPr>
        <w:t>……………………………………………………………</w:t>
      </w:r>
      <w:r w:rsidR="00352E00" w:rsidRPr="00352E00">
        <w:rPr>
          <w:rFonts w:ascii="Times New Roman" w:hAnsi="Times New Roman" w:cs="Times New Roman"/>
          <w:sz w:val="24"/>
          <w:szCs w:val="24"/>
        </w:rPr>
        <w:t>101</w:t>
      </w:r>
    </w:p>
    <w:p w:rsidR="004B35BD" w:rsidRPr="00D25A68" w:rsidRDefault="004B35BD" w:rsidP="00D25A68">
      <w:pPr>
        <w:spacing w:before="240"/>
        <w:ind w:left="993" w:hanging="993"/>
        <w:jc w:val="both"/>
        <w:rPr>
          <w:rFonts w:ascii="Times New Roman" w:hAnsi="Times New Roman" w:cs="Times New Roman"/>
          <w:sz w:val="24"/>
          <w:szCs w:val="24"/>
        </w:rPr>
      </w:pPr>
    </w:p>
    <w:p w:rsidR="001007E3" w:rsidRPr="00352E00" w:rsidRDefault="001007E3" w:rsidP="00D25A68">
      <w:pPr>
        <w:spacing w:after="0" w:line="240" w:lineRule="auto"/>
        <w:ind w:left="993" w:hanging="993"/>
        <w:jc w:val="both"/>
        <w:rPr>
          <w:rFonts w:ascii="Times New Roman" w:hAnsi="Times New Roman" w:cs="Times New Roman"/>
          <w:sz w:val="24"/>
          <w:szCs w:val="24"/>
        </w:rPr>
      </w:pPr>
      <w:r w:rsidRPr="00D25A68">
        <w:rPr>
          <w:rFonts w:ascii="Times New Roman" w:hAnsi="Times New Roman" w:cs="Times New Roman"/>
          <w:b/>
          <w:sz w:val="24"/>
          <w:szCs w:val="24"/>
        </w:rPr>
        <w:t>КОРУТУНДУЛАР ЖАНА СУНУШТАР</w:t>
      </w:r>
      <w:r w:rsidR="00352E00" w:rsidRPr="00352E00">
        <w:rPr>
          <w:rFonts w:ascii="Times New Roman" w:hAnsi="Times New Roman" w:cs="Times New Roman"/>
          <w:sz w:val="24"/>
          <w:szCs w:val="24"/>
        </w:rPr>
        <w:t>…</w:t>
      </w:r>
      <w:r w:rsidR="00352E00">
        <w:rPr>
          <w:rFonts w:ascii="Times New Roman" w:hAnsi="Times New Roman" w:cs="Times New Roman"/>
          <w:sz w:val="24"/>
          <w:szCs w:val="24"/>
        </w:rPr>
        <w:t>…</w:t>
      </w:r>
      <w:r w:rsidR="00352E00" w:rsidRPr="00352E00">
        <w:rPr>
          <w:rFonts w:ascii="Times New Roman" w:hAnsi="Times New Roman" w:cs="Times New Roman"/>
          <w:sz w:val="24"/>
          <w:szCs w:val="24"/>
        </w:rPr>
        <w:t>…………………………………………….</w:t>
      </w:r>
      <w:r w:rsidR="00352E00">
        <w:rPr>
          <w:rFonts w:ascii="Times New Roman" w:hAnsi="Times New Roman" w:cs="Times New Roman"/>
          <w:sz w:val="24"/>
          <w:szCs w:val="24"/>
        </w:rPr>
        <w:t>105</w:t>
      </w:r>
    </w:p>
    <w:p w:rsidR="009630AF" w:rsidRPr="00352E00" w:rsidRDefault="009630AF" w:rsidP="00D25A68">
      <w:pPr>
        <w:spacing w:after="0" w:line="240" w:lineRule="auto"/>
        <w:ind w:left="993" w:hanging="993"/>
        <w:jc w:val="both"/>
        <w:rPr>
          <w:rFonts w:ascii="Times New Roman" w:hAnsi="Times New Roman" w:cs="Times New Roman"/>
          <w:b/>
          <w:sz w:val="24"/>
          <w:szCs w:val="24"/>
        </w:rPr>
      </w:pPr>
    </w:p>
    <w:p w:rsidR="001007E3" w:rsidRPr="00D25A68" w:rsidRDefault="001007E3" w:rsidP="00D25A68">
      <w:pPr>
        <w:spacing w:after="0" w:line="240" w:lineRule="auto"/>
        <w:ind w:left="993" w:hanging="993"/>
        <w:jc w:val="both"/>
        <w:rPr>
          <w:rFonts w:ascii="Times New Roman" w:hAnsi="Times New Roman" w:cs="Times New Roman"/>
          <w:b/>
          <w:sz w:val="24"/>
          <w:szCs w:val="24"/>
        </w:rPr>
      </w:pPr>
      <w:r w:rsidRPr="00D25A68">
        <w:rPr>
          <w:rFonts w:ascii="Times New Roman" w:hAnsi="Times New Roman" w:cs="Times New Roman"/>
          <w:b/>
          <w:sz w:val="24"/>
          <w:szCs w:val="24"/>
        </w:rPr>
        <w:t>ТИРКЕМЕ</w:t>
      </w:r>
      <w:r w:rsidR="00352E00" w:rsidRPr="00352E00">
        <w:rPr>
          <w:rFonts w:ascii="Times New Roman" w:hAnsi="Times New Roman" w:cs="Times New Roman"/>
          <w:sz w:val="24"/>
          <w:szCs w:val="24"/>
        </w:rPr>
        <w:t>…</w:t>
      </w:r>
      <w:r w:rsidR="00352E00">
        <w:rPr>
          <w:rFonts w:ascii="Times New Roman" w:hAnsi="Times New Roman" w:cs="Times New Roman"/>
          <w:sz w:val="24"/>
          <w:szCs w:val="24"/>
        </w:rPr>
        <w:t>…</w:t>
      </w:r>
      <w:r w:rsidR="00352E00" w:rsidRPr="00352E00">
        <w:rPr>
          <w:rFonts w:ascii="Times New Roman" w:hAnsi="Times New Roman" w:cs="Times New Roman"/>
          <w:sz w:val="24"/>
          <w:szCs w:val="24"/>
        </w:rPr>
        <w:t>…</w:t>
      </w:r>
      <w:r w:rsidR="00352E00">
        <w:rPr>
          <w:rFonts w:ascii="Times New Roman" w:hAnsi="Times New Roman" w:cs="Times New Roman"/>
          <w:sz w:val="24"/>
          <w:szCs w:val="24"/>
        </w:rPr>
        <w:t>……………………………………………………………………………</w:t>
      </w:r>
      <w:r w:rsidR="00352E00" w:rsidRPr="00352E00">
        <w:rPr>
          <w:rFonts w:ascii="Times New Roman" w:hAnsi="Times New Roman" w:cs="Times New Roman"/>
          <w:sz w:val="24"/>
          <w:szCs w:val="24"/>
        </w:rPr>
        <w:t>.</w:t>
      </w:r>
      <w:r w:rsidR="00352E00">
        <w:rPr>
          <w:rFonts w:ascii="Times New Roman" w:hAnsi="Times New Roman" w:cs="Times New Roman"/>
          <w:sz w:val="24"/>
          <w:szCs w:val="24"/>
        </w:rPr>
        <w:t>112</w:t>
      </w:r>
      <w:r w:rsidR="003E0E6C" w:rsidRPr="00352E00">
        <w:rPr>
          <w:rFonts w:ascii="Times New Roman" w:hAnsi="Times New Roman" w:cs="Times New Roman"/>
          <w:sz w:val="24"/>
          <w:szCs w:val="24"/>
        </w:rPr>
        <w:t xml:space="preserve"> </w:t>
      </w:r>
    </w:p>
    <w:p w:rsidR="001007E3" w:rsidRPr="00D25A68" w:rsidRDefault="003E0E6C" w:rsidP="00D25A68">
      <w:pPr>
        <w:spacing w:after="0" w:line="240" w:lineRule="auto"/>
        <w:ind w:left="993" w:hanging="993"/>
        <w:jc w:val="both"/>
        <w:rPr>
          <w:rFonts w:ascii="Times New Roman" w:hAnsi="Times New Roman" w:cs="Times New Roman"/>
          <w:b/>
          <w:sz w:val="24"/>
          <w:szCs w:val="24"/>
        </w:rPr>
      </w:pPr>
      <w:r w:rsidRPr="00D25A68">
        <w:rPr>
          <w:rFonts w:ascii="Times New Roman" w:hAnsi="Times New Roman" w:cs="Times New Roman"/>
          <w:b/>
          <w:sz w:val="24"/>
          <w:szCs w:val="24"/>
        </w:rPr>
        <w:t xml:space="preserve"> </w:t>
      </w:r>
    </w:p>
    <w:p w:rsidR="001007E3" w:rsidRPr="00352E00" w:rsidRDefault="001007E3" w:rsidP="00D25A68">
      <w:pPr>
        <w:jc w:val="both"/>
        <w:rPr>
          <w:rFonts w:ascii="Times New Roman" w:hAnsi="Times New Roman" w:cs="Times New Roman"/>
          <w:b/>
          <w:sz w:val="24"/>
          <w:szCs w:val="24"/>
        </w:rPr>
      </w:pPr>
    </w:p>
    <w:p w:rsidR="00CA5848" w:rsidRPr="00352E00" w:rsidRDefault="00CA5848" w:rsidP="00D25A68">
      <w:pPr>
        <w:jc w:val="both"/>
        <w:rPr>
          <w:rFonts w:ascii="Times New Roman" w:hAnsi="Times New Roman" w:cs="Times New Roman"/>
          <w:b/>
          <w:sz w:val="24"/>
          <w:szCs w:val="24"/>
        </w:rPr>
      </w:pPr>
    </w:p>
    <w:p w:rsidR="00CA5848" w:rsidRPr="00352E00" w:rsidRDefault="00CA5848" w:rsidP="00D25A68">
      <w:pPr>
        <w:jc w:val="both"/>
        <w:rPr>
          <w:rFonts w:ascii="Times New Roman" w:hAnsi="Times New Roman" w:cs="Times New Roman"/>
          <w:b/>
          <w:sz w:val="24"/>
          <w:szCs w:val="24"/>
        </w:rPr>
      </w:pPr>
    </w:p>
    <w:p w:rsidR="00CA5848" w:rsidRPr="00352E00" w:rsidRDefault="00CA5848" w:rsidP="00D25A68">
      <w:pPr>
        <w:jc w:val="both"/>
        <w:rPr>
          <w:rFonts w:ascii="Times New Roman" w:hAnsi="Times New Roman" w:cs="Times New Roman"/>
          <w:b/>
          <w:sz w:val="24"/>
          <w:szCs w:val="24"/>
        </w:rPr>
      </w:pPr>
    </w:p>
    <w:p w:rsidR="00CA5848" w:rsidRPr="00352E00" w:rsidRDefault="00CA5848" w:rsidP="00D25A68">
      <w:pPr>
        <w:jc w:val="both"/>
        <w:rPr>
          <w:rFonts w:ascii="Times New Roman" w:hAnsi="Times New Roman" w:cs="Times New Roman"/>
          <w:b/>
          <w:sz w:val="24"/>
          <w:szCs w:val="24"/>
        </w:rPr>
      </w:pPr>
    </w:p>
    <w:p w:rsidR="00CA5848" w:rsidRPr="00352E00" w:rsidRDefault="00CA5848" w:rsidP="00D25A68">
      <w:pPr>
        <w:jc w:val="both"/>
        <w:rPr>
          <w:rFonts w:ascii="Times New Roman" w:hAnsi="Times New Roman" w:cs="Times New Roman"/>
          <w:b/>
          <w:sz w:val="24"/>
          <w:szCs w:val="24"/>
        </w:rPr>
      </w:pPr>
    </w:p>
    <w:p w:rsidR="00CA5848" w:rsidRPr="00352E00" w:rsidRDefault="00CA5848" w:rsidP="00D25A68">
      <w:pPr>
        <w:jc w:val="both"/>
        <w:rPr>
          <w:rFonts w:ascii="Times New Roman" w:hAnsi="Times New Roman" w:cs="Times New Roman"/>
          <w:b/>
          <w:sz w:val="24"/>
          <w:szCs w:val="24"/>
        </w:rPr>
      </w:pPr>
    </w:p>
    <w:p w:rsidR="00CA5848" w:rsidRPr="00352E00" w:rsidRDefault="00CA5848" w:rsidP="00D25A68">
      <w:pPr>
        <w:jc w:val="both"/>
        <w:rPr>
          <w:rFonts w:ascii="Times New Roman" w:hAnsi="Times New Roman" w:cs="Times New Roman"/>
          <w:b/>
          <w:sz w:val="24"/>
          <w:szCs w:val="24"/>
        </w:rPr>
      </w:pPr>
    </w:p>
    <w:p w:rsidR="00CA5848" w:rsidRPr="00352E00" w:rsidRDefault="00CA5848" w:rsidP="00D25A68">
      <w:pPr>
        <w:jc w:val="both"/>
        <w:rPr>
          <w:rFonts w:ascii="Times New Roman" w:hAnsi="Times New Roman" w:cs="Times New Roman"/>
          <w:b/>
          <w:sz w:val="24"/>
          <w:szCs w:val="24"/>
        </w:rPr>
      </w:pPr>
    </w:p>
    <w:p w:rsidR="00CA5848" w:rsidRPr="00352E00" w:rsidRDefault="00CA5848" w:rsidP="00D25A68">
      <w:pPr>
        <w:jc w:val="both"/>
        <w:rPr>
          <w:rFonts w:ascii="Times New Roman" w:hAnsi="Times New Roman" w:cs="Times New Roman"/>
          <w:b/>
          <w:sz w:val="24"/>
          <w:szCs w:val="24"/>
        </w:rPr>
      </w:pPr>
    </w:p>
    <w:p w:rsidR="00CA5848" w:rsidRPr="00352E00" w:rsidRDefault="00CA5848" w:rsidP="00D25A68">
      <w:pPr>
        <w:jc w:val="both"/>
        <w:rPr>
          <w:rFonts w:ascii="Times New Roman" w:hAnsi="Times New Roman" w:cs="Times New Roman"/>
          <w:b/>
          <w:sz w:val="24"/>
          <w:szCs w:val="24"/>
        </w:rPr>
      </w:pPr>
    </w:p>
    <w:p w:rsidR="00CA5848" w:rsidRPr="00352E00" w:rsidRDefault="00CA5848" w:rsidP="00D25A68">
      <w:pPr>
        <w:jc w:val="both"/>
        <w:rPr>
          <w:rFonts w:ascii="Times New Roman" w:hAnsi="Times New Roman" w:cs="Times New Roman"/>
          <w:b/>
          <w:sz w:val="24"/>
          <w:szCs w:val="24"/>
        </w:rPr>
      </w:pPr>
    </w:p>
    <w:p w:rsidR="00CA5848" w:rsidRPr="00352E00" w:rsidRDefault="00CA5848" w:rsidP="00D25A68">
      <w:pPr>
        <w:jc w:val="both"/>
        <w:rPr>
          <w:rFonts w:ascii="Times New Roman" w:hAnsi="Times New Roman" w:cs="Times New Roman"/>
          <w:b/>
          <w:sz w:val="24"/>
          <w:szCs w:val="24"/>
        </w:rPr>
      </w:pPr>
    </w:p>
    <w:p w:rsidR="00CA5848" w:rsidRPr="00352E00" w:rsidRDefault="00CA5848" w:rsidP="00D25A68">
      <w:pPr>
        <w:jc w:val="both"/>
        <w:rPr>
          <w:rFonts w:ascii="Times New Roman" w:hAnsi="Times New Roman" w:cs="Times New Roman"/>
          <w:b/>
          <w:sz w:val="24"/>
          <w:szCs w:val="24"/>
        </w:rPr>
      </w:pPr>
    </w:p>
    <w:p w:rsidR="00CA5848" w:rsidRPr="00352E00" w:rsidRDefault="00CA5848" w:rsidP="00D25A68">
      <w:pPr>
        <w:jc w:val="both"/>
        <w:rPr>
          <w:rFonts w:ascii="Times New Roman" w:hAnsi="Times New Roman" w:cs="Times New Roman"/>
          <w:b/>
          <w:sz w:val="24"/>
          <w:szCs w:val="24"/>
        </w:rPr>
      </w:pPr>
    </w:p>
    <w:p w:rsidR="00CA5848" w:rsidRPr="00352E00" w:rsidRDefault="00CA5848" w:rsidP="00D25A68">
      <w:pPr>
        <w:jc w:val="both"/>
        <w:rPr>
          <w:rFonts w:ascii="Times New Roman" w:hAnsi="Times New Roman" w:cs="Times New Roman"/>
          <w:b/>
          <w:sz w:val="24"/>
          <w:szCs w:val="24"/>
        </w:rPr>
      </w:pPr>
    </w:p>
    <w:p w:rsidR="00CA5848" w:rsidRPr="00352E00" w:rsidRDefault="00CA5848" w:rsidP="00D25A68">
      <w:pPr>
        <w:jc w:val="both"/>
        <w:rPr>
          <w:rFonts w:ascii="Times New Roman" w:hAnsi="Times New Roman" w:cs="Times New Roman"/>
          <w:b/>
          <w:sz w:val="24"/>
          <w:szCs w:val="24"/>
        </w:rPr>
      </w:pPr>
    </w:p>
    <w:p w:rsidR="001007E3" w:rsidRPr="00D25A68" w:rsidRDefault="004B35BD" w:rsidP="00CA5848">
      <w:pPr>
        <w:spacing w:after="0" w:line="240" w:lineRule="auto"/>
        <w:jc w:val="center"/>
        <w:rPr>
          <w:rFonts w:ascii="Times New Roman" w:hAnsi="Times New Roman" w:cs="Times New Roman"/>
          <w:b/>
          <w:sz w:val="24"/>
          <w:szCs w:val="24"/>
        </w:rPr>
      </w:pPr>
      <w:r w:rsidRPr="00D25A68">
        <w:rPr>
          <w:rFonts w:ascii="Times New Roman" w:hAnsi="Times New Roman" w:cs="Times New Roman"/>
          <w:b/>
          <w:sz w:val="24"/>
          <w:szCs w:val="24"/>
        </w:rPr>
        <w:lastRenderedPageBreak/>
        <w:t>КЫСКАРТУУЛАРДЫН ТИЗМЕСИ</w:t>
      </w:r>
    </w:p>
    <w:p w:rsidR="004B35BD" w:rsidRPr="00D25A68" w:rsidRDefault="004B35BD" w:rsidP="00D25A68">
      <w:pPr>
        <w:spacing w:after="0" w:line="240" w:lineRule="auto"/>
        <w:jc w:val="both"/>
        <w:rPr>
          <w:rFonts w:ascii="Times New Roman" w:hAnsi="Times New Roman" w:cs="Times New Roman"/>
          <w:b/>
          <w:sz w:val="24"/>
          <w:szCs w:val="24"/>
        </w:rPr>
      </w:pPr>
    </w:p>
    <w:p w:rsidR="001007E3" w:rsidRPr="00D25A68" w:rsidRDefault="001007E3" w:rsidP="00D25A68">
      <w:pPr>
        <w:spacing w:after="0" w:line="240" w:lineRule="auto"/>
        <w:jc w:val="both"/>
        <w:rPr>
          <w:rFonts w:ascii="Times New Roman" w:hAnsi="Times New Roman" w:cs="Times New Roman"/>
          <w:sz w:val="24"/>
          <w:szCs w:val="24"/>
        </w:rPr>
      </w:pPr>
      <w:r w:rsidRPr="00D25A68">
        <w:rPr>
          <w:rFonts w:ascii="Times New Roman" w:hAnsi="Times New Roman" w:cs="Times New Roman"/>
          <w:sz w:val="24"/>
          <w:szCs w:val="24"/>
        </w:rPr>
        <w:t>УКМК</w:t>
      </w:r>
      <w:r w:rsidR="00CA5848" w:rsidRPr="00352E00">
        <w:rPr>
          <w:rFonts w:ascii="Times New Roman" w:hAnsi="Times New Roman" w:cs="Times New Roman"/>
          <w:sz w:val="24"/>
          <w:szCs w:val="24"/>
        </w:rPr>
        <w:t xml:space="preserve"> </w:t>
      </w:r>
      <w:r w:rsidRPr="00D25A68">
        <w:rPr>
          <w:rFonts w:ascii="Times New Roman" w:hAnsi="Times New Roman" w:cs="Times New Roman"/>
          <w:sz w:val="24"/>
          <w:szCs w:val="24"/>
        </w:rPr>
        <w:t xml:space="preserve"> </w:t>
      </w:r>
      <w:r w:rsidR="00CA5848" w:rsidRPr="00352E00">
        <w:rPr>
          <w:rFonts w:ascii="Times New Roman" w:hAnsi="Times New Roman" w:cs="Times New Roman"/>
          <w:sz w:val="24"/>
          <w:szCs w:val="24"/>
        </w:rPr>
        <w:t>-</w:t>
      </w:r>
      <w:r w:rsidRPr="00D25A68">
        <w:rPr>
          <w:rFonts w:ascii="Times New Roman" w:hAnsi="Times New Roman" w:cs="Times New Roman"/>
          <w:sz w:val="24"/>
          <w:szCs w:val="24"/>
        </w:rPr>
        <w:t xml:space="preserve"> </w:t>
      </w:r>
      <w:r w:rsidR="00CA5848" w:rsidRPr="00352E00">
        <w:rPr>
          <w:rFonts w:ascii="Times New Roman" w:hAnsi="Times New Roman" w:cs="Times New Roman"/>
          <w:sz w:val="24"/>
          <w:szCs w:val="24"/>
        </w:rPr>
        <w:t xml:space="preserve"> </w:t>
      </w:r>
      <w:r w:rsidR="00CA5848" w:rsidRPr="00352E00">
        <w:rPr>
          <w:rFonts w:ascii="Times New Roman" w:hAnsi="Times New Roman" w:cs="Times New Roman"/>
          <w:sz w:val="24"/>
          <w:szCs w:val="24"/>
        </w:rPr>
        <w:tab/>
      </w:r>
      <w:r w:rsidRPr="00D25A68">
        <w:rPr>
          <w:rFonts w:ascii="Times New Roman" w:hAnsi="Times New Roman" w:cs="Times New Roman"/>
          <w:sz w:val="24"/>
          <w:szCs w:val="24"/>
        </w:rPr>
        <w:t xml:space="preserve">Улуттук Коопсуздуктун Мамлекеттик Комитети </w:t>
      </w:r>
    </w:p>
    <w:p w:rsidR="004B35BD" w:rsidRPr="00D25A68" w:rsidRDefault="004B35BD" w:rsidP="00D25A68">
      <w:pPr>
        <w:spacing w:after="0" w:line="240" w:lineRule="auto"/>
        <w:jc w:val="both"/>
        <w:rPr>
          <w:rFonts w:ascii="Times New Roman" w:hAnsi="Times New Roman" w:cs="Times New Roman"/>
          <w:sz w:val="24"/>
          <w:szCs w:val="24"/>
        </w:rPr>
      </w:pPr>
      <w:r w:rsidRPr="00D25A68">
        <w:rPr>
          <w:rFonts w:ascii="Times New Roman" w:hAnsi="Times New Roman" w:cs="Times New Roman"/>
          <w:sz w:val="24"/>
          <w:szCs w:val="24"/>
        </w:rPr>
        <w:t>КИМК</w:t>
      </w:r>
      <w:r w:rsidR="00CA5848" w:rsidRPr="00352E00">
        <w:rPr>
          <w:rFonts w:ascii="Times New Roman" w:hAnsi="Times New Roman" w:cs="Times New Roman"/>
          <w:sz w:val="24"/>
          <w:szCs w:val="24"/>
        </w:rPr>
        <w:t xml:space="preserve"> </w:t>
      </w:r>
      <w:r w:rsidRPr="00D25A68">
        <w:rPr>
          <w:rFonts w:ascii="Times New Roman" w:hAnsi="Times New Roman" w:cs="Times New Roman"/>
          <w:sz w:val="24"/>
          <w:szCs w:val="24"/>
        </w:rPr>
        <w:t>-</w:t>
      </w:r>
      <w:r w:rsidR="00CA5848" w:rsidRPr="00352E00">
        <w:rPr>
          <w:rFonts w:ascii="Times New Roman" w:hAnsi="Times New Roman" w:cs="Times New Roman"/>
          <w:sz w:val="24"/>
          <w:szCs w:val="24"/>
        </w:rPr>
        <w:t xml:space="preserve">   </w:t>
      </w:r>
      <w:r w:rsidR="00CA5848" w:rsidRPr="00352E00">
        <w:rPr>
          <w:rFonts w:ascii="Times New Roman" w:hAnsi="Times New Roman" w:cs="Times New Roman"/>
          <w:sz w:val="24"/>
          <w:szCs w:val="24"/>
        </w:rPr>
        <w:tab/>
      </w:r>
      <w:r w:rsidRPr="00D25A68">
        <w:rPr>
          <w:rFonts w:ascii="Times New Roman" w:hAnsi="Times New Roman" w:cs="Times New Roman"/>
          <w:sz w:val="24"/>
          <w:szCs w:val="24"/>
        </w:rPr>
        <w:t>Коргонуу иштери боюнча Мамлекеттик Комитет</w:t>
      </w:r>
    </w:p>
    <w:p w:rsidR="001007E3" w:rsidRPr="00D25A68" w:rsidRDefault="001007E3" w:rsidP="00D25A68">
      <w:pPr>
        <w:spacing w:after="0" w:line="240" w:lineRule="auto"/>
        <w:jc w:val="both"/>
        <w:rPr>
          <w:rFonts w:ascii="Times New Roman" w:hAnsi="Times New Roman" w:cs="Times New Roman"/>
          <w:sz w:val="24"/>
          <w:szCs w:val="24"/>
        </w:rPr>
      </w:pPr>
      <w:r w:rsidRPr="00D25A68">
        <w:rPr>
          <w:rFonts w:ascii="Times New Roman" w:hAnsi="Times New Roman" w:cs="Times New Roman"/>
          <w:sz w:val="24"/>
          <w:szCs w:val="24"/>
        </w:rPr>
        <w:t>ШМ</w:t>
      </w:r>
      <w:r w:rsidR="009630AF" w:rsidRPr="009630AF">
        <w:rPr>
          <w:rFonts w:ascii="Times New Roman" w:hAnsi="Times New Roman" w:cs="Times New Roman"/>
          <w:sz w:val="24"/>
          <w:szCs w:val="24"/>
        </w:rPr>
        <w:t>Б</w:t>
      </w:r>
      <w:r w:rsidRPr="00D25A68">
        <w:rPr>
          <w:rFonts w:ascii="Times New Roman" w:hAnsi="Times New Roman" w:cs="Times New Roman"/>
          <w:color w:val="FF0000"/>
          <w:sz w:val="24"/>
          <w:szCs w:val="24"/>
        </w:rPr>
        <w:t xml:space="preserve"> </w:t>
      </w:r>
      <w:r w:rsidR="00CA5848" w:rsidRPr="00CA5848">
        <w:rPr>
          <w:rFonts w:ascii="Times New Roman" w:hAnsi="Times New Roman" w:cs="Times New Roman"/>
          <w:color w:val="FF0000"/>
          <w:sz w:val="24"/>
          <w:szCs w:val="24"/>
        </w:rPr>
        <w:t xml:space="preserve">  </w:t>
      </w:r>
      <w:r w:rsidR="00CA5848" w:rsidRPr="00CA5848">
        <w:rPr>
          <w:rFonts w:ascii="Times New Roman" w:hAnsi="Times New Roman" w:cs="Times New Roman"/>
          <w:sz w:val="24"/>
          <w:szCs w:val="24"/>
        </w:rPr>
        <w:t>-</w:t>
      </w:r>
      <w:r w:rsidRPr="00D25A68">
        <w:rPr>
          <w:rFonts w:ascii="Times New Roman" w:hAnsi="Times New Roman" w:cs="Times New Roman"/>
          <w:sz w:val="24"/>
          <w:szCs w:val="24"/>
        </w:rPr>
        <w:t xml:space="preserve"> </w:t>
      </w:r>
      <w:r w:rsidR="00CA5848" w:rsidRPr="00CA5848">
        <w:rPr>
          <w:rFonts w:ascii="Times New Roman" w:hAnsi="Times New Roman" w:cs="Times New Roman"/>
          <w:sz w:val="24"/>
          <w:szCs w:val="24"/>
        </w:rPr>
        <w:t xml:space="preserve">  </w:t>
      </w:r>
      <w:r w:rsidR="00CA5848" w:rsidRPr="00CA5848">
        <w:rPr>
          <w:rFonts w:ascii="Times New Roman" w:hAnsi="Times New Roman" w:cs="Times New Roman"/>
          <w:sz w:val="24"/>
          <w:szCs w:val="24"/>
        </w:rPr>
        <w:tab/>
      </w:r>
      <w:r w:rsidRPr="00D25A68">
        <w:rPr>
          <w:rFonts w:ascii="Times New Roman" w:hAnsi="Times New Roman" w:cs="Times New Roman"/>
          <w:sz w:val="24"/>
          <w:szCs w:val="24"/>
        </w:rPr>
        <w:t xml:space="preserve">Шаардык милиция бөлүмү </w:t>
      </w:r>
    </w:p>
    <w:p w:rsidR="001007E3" w:rsidRPr="00D25A68" w:rsidRDefault="001007E3" w:rsidP="00CA5848">
      <w:pPr>
        <w:spacing w:after="0" w:line="240" w:lineRule="auto"/>
        <w:ind w:left="1410" w:hanging="1410"/>
        <w:jc w:val="both"/>
        <w:rPr>
          <w:rFonts w:ascii="Times New Roman" w:hAnsi="Times New Roman" w:cs="Times New Roman"/>
          <w:sz w:val="24"/>
          <w:szCs w:val="24"/>
        </w:rPr>
      </w:pPr>
      <w:r w:rsidRPr="00D25A68">
        <w:rPr>
          <w:rFonts w:ascii="Times New Roman" w:hAnsi="Times New Roman" w:cs="Times New Roman"/>
          <w:sz w:val="24"/>
          <w:szCs w:val="24"/>
        </w:rPr>
        <w:t xml:space="preserve">ЖАМК - </w:t>
      </w:r>
      <w:r w:rsidR="00CA5848" w:rsidRPr="00CA5848">
        <w:rPr>
          <w:rFonts w:ascii="Times New Roman" w:hAnsi="Times New Roman" w:cs="Times New Roman"/>
          <w:sz w:val="24"/>
          <w:szCs w:val="24"/>
        </w:rPr>
        <w:tab/>
      </w:r>
      <w:r w:rsidR="00CA5848" w:rsidRPr="00CA5848">
        <w:rPr>
          <w:rFonts w:ascii="Times New Roman" w:hAnsi="Times New Roman" w:cs="Times New Roman"/>
          <w:sz w:val="24"/>
          <w:szCs w:val="24"/>
        </w:rPr>
        <w:tab/>
      </w:r>
      <w:r w:rsidRPr="009630AF">
        <w:rPr>
          <w:rFonts w:ascii="Times New Roman" w:hAnsi="Times New Roman" w:cs="Times New Roman"/>
          <w:sz w:val="24"/>
          <w:szCs w:val="24"/>
        </w:rPr>
        <w:t>Кыргыз Республикасынын Өкмөтүнө караштуу</w:t>
      </w:r>
      <w:r w:rsidRPr="00D25A68">
        <w:rPr>
          <w:rFonts w:ascii="Times New Roman" w:hAnsi="Times New Roman" w:cs="Times New Roman"/>
          <w:sz w:val="24"/>
          <w:szCs w:val="24"/>
        </w:rPr>
        <w:t xml:space="preserve"> жаза аткаруу мамлекеттик </w:t>
      </w:r>
      <w:r w:rsidR="00CA5848" w:rsidRPr="00CA5848">
        <w:rPr>
          <w:rFonts w:ascii="Times New Roman" w:hAnsi="Times New Roman" w:cs="Times New Roman"/>
          <w:sz w:val="24"/>
          <w:szCs w:val="24"/>
        </w:rPr>
        <w:t xml:space="preserve">                 </w:t>
      </w:r>
      <w:r w:rsidRPr="00D25A68">
        <w:rPr>
          <w:rFonts w:ascii="Times New Roman" w:hAnsi="Times New Roman" w:cs="Times New Roman"/>
          <w:sz w:val="24"/>
          <w:szCs w:val="24"/>
        </w:rPr>
        <w:t xml:space="preserve">кызматы </w:t>
      </w:r>
    </w:p>
    <w:p w:rsidR="001007E3" w:rsidRPr="00D25A68" w:rsidRDefault="00CA5848" w:rsidP="00CA5848">
      <w:pPr>
        <w:spacing w:after="0" w:line="240" w:lineRule="auto"/>
        <w:ind w:left="1410" w:hanging="1410"/>
        <w:jc w:val="both"/>
        <w:rPr>
          <w:rFonts w:ascii="Times New Roman" w:hAnsi="Times New Roman" w:cs="Times New Roman"/>
          <w:sz w:val="24"/>
          <w:szCs w:val="24"/>
        </w:rPr>
      </w:pPr>
      <w:r>
        <w:rPr>
          <w:rFonts w:ascii="Times New Roman" w:hAnsi="Times New Roman" w:cs="Times New Roman"/>
          <w:sz w:val="24"/>
          <w:szCs w:val="24"/>
        </w:rPr>
        <w:t xml:space="preserve">БЗКМК </w:t>
      </w:r>
      <w:r w:rsidRPr="00CA5848">
        <w:rPr>
          <w:rFonts w:ascii="Times New Roman" w:hAnsi="Times New Roman" w:cs="Times New Roman"/>
          <w:sz w:val="24"/>
          <w:szCs w:val="24"/>
        </w:rPr>
        <w:t>-</w:t>
      </w:r>
      <w:r w:rsidR="001007E3" w:rsidRPr="00D25A68">
        <w:rPr>
          <w:rFonts w:ascii="Times New Roman" w:hAnsi="Times New Roman" w:cs="Times New Roman"/>
          <w:sz w:val="24"/>
          <w:szCs w:val="24"/>
        </w:rPr>
        <w:t xml:space="preserve"> </w:t>
      </w:r>
      <w:r w:rsidRPr="00CA5848">
        <w:rPr>
          <w:rFonts w:ascii="Times New Roman" w:hAnsi="Times New Roman" w:cs="Times New Roman"/>
          <w:sz w:val="24"/>
          <w:szCs w:val="24"/>
        </w:rPr>
        <w:tab/>
      </w:r>
      <w:r w:rsidR="001007E3" w:rsidRPr="00CA5848">
        <w:rPr>
          <w:rFonts w:ascii="Times New Roman" w:hAnsi="Times New Roman" w:cs="Times New Roman"/>
          <w:sz w:val="24"/>
          <w:szCs w:val="24"/>
        </w:rPr>
        <w:t>Кыргыз Республикасынын Өкмөтүнө караштуу</w:t>
      </w:r>
      <w:r w:rsidR="001007E3" w:rsidRPr="00D25A68">
        <w:rPr>
          <w:rFonts w:ascii="Times New Roman" w:hAnsi="Times New Roman" w:cs="Times New Roman"/>
          <w:sz w:val="24"/>
          <w:szCs w:val="24"/>
        </w:rPr>
        <w:t xml:space="preserve"> Баңги заттарды көзөмөлдөө боюнча мамлекеттик кызмат  </w:t>
      </w:r>
    </w:p>
    <w:p w:rsidR="001007E3" w:rsidRPr="00D25A68" w:rsidRDefault="00CA5848" w:rsidP="00CA5848">
      <w:pPr>
        <w:spacing w:after="0" w:line="240" w:lineRule="auto"/>
        <w:ind w:left="1410" w:hanging="1410"/>
        <w:jc w:val="both"/>
        <w:rPr>
          <w:rFonts w:ascii="Times New Roman" w:hAnsi="Times New Roman" w:cs="Times New Roman"/>
          <w:color w:val="444444"/>
          <w:sz w:val="24"/>
          <w:szCs w:val="24"/>
        </w:rPr>
      </w:pPr>
      <w:r>
        <w:rPr>
          <w:rFonts w:ascii="Times New Roman" w:hAnsi="Times New Roman" w:cs="Times New Roman"/>
          <w:color w:val="444444"/>
          <w:sz w:val="24"/>
          <w:szCs w:val="24"/>
        </w:rPr>
        <w:t xml:space="preserve">УККББ </w:t>
      </w:r>
      <w:r w:rsidRPr="00CA5848">
        <w:rPr>
          <w:rFonts w:ascii="Times New Roman" w:hAnsi="Times New Roman" w:cs="Times New Roman"/>
          <w:color w:val="444444"/>
          <w:sz w:val="24"/>
          <w:szCs w:val="24"/>
        </w:rPr>
        <w:t>-</w:t>
      </w:r>
      <w:r w:rsidR="001007E3" w:rsidRPr="00D25A68">
        <w:rPr>
          <w:rFonts w:ascii="Times New Roman" w:hAnsi="Times New Roman" w:cs="Times New Roman"/>
          <w:color w:val="444444"/>
          <w:sz w:val="24"/>
          <w:szCs w:val="24"/>
        </w:rPr>
        <w:t xml:space="preserve"> </w:t>
      </w:r>
      <w:r w:rsidRPr="00CA5848">
        <w:rPr>
          <w:rFonts w:ascii="Times New Roman" w:hAnsi="Times New Roman" w:cs="Times New Roman"/>
          <w:color w:val="444444"/>
          <w:sz w:val="24"/>
          <w:szCs w:val="24"/>
        </w:rPr>
        <w:tab/>
      </w:r>
      <w:r w:rsidRPr="00CA5848">
        <w:rPr>
          <w:rFonts w:ascii="Times New Roman" w:hAnsi="Times New Roman" w:cs="Times New Roman"/>
          <w:color w:val="444444"/>
          <w:sz w:val="24"/>
          <w:szCs w:val="24"/>
        </w:rPr>
        <w:tab/>
      </w:r>
      <w:r w:rsidR="001007E3" w:rsidRPr="00CA5848">
        <w:rPr>
          <w:rFonts w:ascii="Times New Roman" w:hAnsi="Times New Roman" w:cs="Times New Roman"/>
          <w:sz w:val="24"/>
          <w:szCs w:val="24"/>
        </w:rPr>
        <w:t>Кыргыз Республикасынын Ички иштер министрлигинин</w:t>
      </w:r>
      <w:r w:rsidR="001007E3" w:rsidRPr="00D25A68">
        <w:rPr>
          <w:rFonts w:ascii="Times New Roman" w:hAnsi="Times New Roman" w:cs="Times New Roman"/>
          <w:color w:val="444444"/>
          <w:sz w:val="24"/>
          <w:szCs w:val="24"/>
        </w:rPr>
        <w:t xml:space="preserve"> Уюшкан кылмыштуулук менен күрөшүү боюнча башкы башкармалыгы</w:t>
      </w:r>
    </w:p>
    <w:p w:rsidR="001007E3" w:rsidRPr="00D25A68" w:rsidRDefault="001007E3" w:rsidP="00CA5848">
      <w:pPr>
        <w:spacing w:after="0" w:line="240" w:lineRule="auto"/>
        <w:ind w:left="1410" w:hanging="1410"/>
        <w:jc w:val="both"/>
        <w:rPr>
          <w:rFonts w:ascii="Times New Roman" w:hAnsi="Times New Roman" w:cs="Times New Roman"/>
          <w:color w:val="444444"/>
          <w:sz w:val="24"/>
          <w:szCs w:val="24"/>
        </w:rPr>
      </w:pPr>
      <w:r w:rsidRPr="00D25A68">
        <w:rPr>
          <w:rFonts w:ascii="Times New Roman" w:hAnsi="Times New Roman" w:cs="Times New Roman"/>
          <w:sz w:val="24"/>
          <w:szCs w:val="24"/>
        </w:rPr>
        <w:t xml:space="preserve">КИББ - </w:t>
      </w:r>
      <w:r w:rsidR="00CA5848">
        <w:rPr>
          <w:rFonts w:ascii="Times New Roman" w:hAnsi="Times New Roman" w:cs="Times New Roman"/>
          <w:sz w:val="24"/>
          <w:szCs w:val="24"/>
        </w:rPr>
        <w:tab/>
      </w:r>
      <w:r w:rsidR="00CA5848">
        <w:rPr>
          <w:rFonts w:ascii="Times New Roman" w:hAnsi="Times New Roman" w:cs="Times New Roman"/>
          <w:sz w:val="24"/>
          <w:szCs w:val="24"/>
        </w:rPr>
        <w:tab/>
      </w:r>
      <w:r w:rsidRPr="00CA5848">
        <w:rPr>
          <w:rFonts w:ascii="Times New Roman" w:hAnsi="Times New Roman" w:cs="Times New Roman"/>
          <w:sz w:val="24"/>
          <w:szCs w:val="24"/>
        </w:rPr>
        <w:t>Кыргыз Республикасынын Ички иштер министрлигинин</w:t>
      </w:r>
      <w:r w:rsidRPr="00D25A68">
        <w:rPr>
          <w:rFonts w:ascii="Times New Roman" w:hAnsi="Times New Roman" w:cs="Times New Roman"/>
          <w:sz w:val="24"/>
          <w:szCs w:val="24"/>
        </w:rPr>
        <w:t xml:space="preserve"> Кылмыш издөө  башкы башкармалыгы</w:t>
      </w:r>
    </w:p>
    <w:p w:rsidR="001007E3" w:rsidRPr="00D25A68" w:rsidRDefault="001007E3" w:rsidP="00CA5848">
      <w:pPr>
        <w:spacing w:after="0" w:line="240" w:lineRule="auto"/>
        <w:ind w:left="1410" w:hanging="1410"/>
        <w:jc w:val="both"/>
        <w:rPr>
          <w:rFonts w:ascii="Times New Roman" w:hAnsi="Times New Roman" w:cs="Times New Roman"/>
          <w:sz w:val="24"/>
          <w:szCs w:val="24"/>
        </w:rPr>
      </w:pPr>
      <w:r w:rsidRPr="00D25A68">
        <w:rPr>
          <w:rFonts w:ascii="Times New Roman" w:hAnsi="Times New Roman" w:cs="Times New Roman"/>
          <w:sz w:val="24"/>
          <w:szCs w:val="24"/>
        </w:rPr>
        <w:t xml:space="preserve">Улуттук борбор жөнүндөгү мыйзам – </w:t>
      </w:r>
      <w:r w:rsidR="00CA5848" w:rsidRPr="00CA5848">
        <w:rPr>
          <w:rFonts w:ascii="Times New Roman" w:hAnsi="Times New Roman" w:cs="Times New Roman"/>
          <w:sz w:val="24"/>
          <w:szCs w:val="24"/>
        </w:rPr>
        <w:tab/>
      </w:r>
      <w:r w:rsidRPr="00D25A68">
        <w:rPr>
          <w:rFonts w:ascii="Times New Roman" w:hAnsi="Times New Roman" w:cs="Times New Roman"/>
          <w:sz w:val="24"/>
          <w:szCs w:val="24"/>
        </w:rPr>
        <w:t xml:space="preserve">2012-жылдын 12-июлу, № 104 "Кыйноолорду жана башка катаал, адамгерчиликсиз же кадыр-баркты басмырлаган мамиленин жана жазанын түрлөрүнүн алдын алуу боюнча Кыргыз Республикасынын Улуттук борбору жөнүндө" Кыргыз Республикасынын мыйзамы </w:t>
      </w:r>
    </w:p>
    <w:p w:rsidR="001007E3" w:rsidRPr="00D25A68" w:rsidRDefault="001007E3" w:rsidP="00CA5848">
      <w:pPr>
        <w:spacing w:after="0" w:line="240" w:lineRule="auto"/>
        <w:ind w:left="1410" w:hanging="1410"/>
        <w:jc w:val="both"/>
        <w:rPr>
          <w:rFonts w:ascii="Times New Roman" w:hAnsi="Times New Roman" w:cs="Times New Roman"/>
          <w:sz w:val="24"/>
          <w:szCs w:val="24"/>
        </w:rPr>
      </w:pPr>
      <w:r w:rsidRPr="00D25A68">
        <w:rPr>
          <w:rFonts w:ascii="Times New Roman" w:hAnsi="Times New Roman" w:cs="Times New Roman"/>
          <w:sz w:val="24"/>
          <w:szCs w:val="24"/>
        </w:rPr>
        <w:t xml:space="preserve">Камакта кармоонун тартиби жөнүндө мыйзам – </w:t>
      </w:r>
      <w:r w:rsidR="00CA5848" w:rsidRPr="00CA5848">
        <w:rPr>
          <w:rFonts w:ascii="Times New Roman" w:hAnsi="Times New Roman" w:cs="Times New Roman"/>
          <w:sz w:val="24"/>
          <w:szCs w:val="24"/>
        </w:rPr>
        <w:tab/>
      </w:r>
      <w:r w:rsidRPr="00D25A68">
        <w:rPr>
          <w:rFonts w:ascii="Times New Roman" w:hAnsi="Times New Roman" w:cs="Times New Roman"/>
          <w:sz w:val="24"/>
          <w:szCs w:val="24"/>
        </w:rPr>
        <w:t xml:space="preserve">2002-жылдын 31-октябры, № 150 "Кылмыштарды жасоо жагынан шек туудурган жана айыпталып кармалган адамдарды камакта кармоонун тартиби жана шарттары жөнүндө" Кыргыз Республикасынын мыйзамы </w:t>
      </w:r>
    </w:p>
    <w:p w:rsidR="001007E3" w:rsidRPr="00D25A68" w:rsidRDefault="001007E3" w:rsidP="00D25A68">
      <w:pPr>
        <w:spacing w:after="0" w:line="240" w:lineRule="auto"/>
        <w:ind w:left="851" w:hanging="851"/>
        <w:jc w:val="both"/>
        <w:rPr>
          <w:rFonts w:ascii="Times New Roman" w:hAnsi="Times New Roman" w:cs="Times New Roman"/>
          <w:sz w:val="24"/>
          <w:szCs w:val="24"/>
        </w:rPr>
      </w:pPr>
      <w:r w:rsidRPr="00D25A68">
        <w:rPr>
          <w:rFonts w:ascii="Times New Roman" w:hAnsi="Times New Roman" w:cs="Times New Roman"/>
          <w:sz w:val="24"/>
          <w:szCs w:val="24"/>
        </w:rPr>
        <w:t xml:space="preserve">УКЖ - </w:t>
      </w:r>
      <w:r w:rsidR="00CA5848" w:rsidRPr="00CA5848">
        <w:rPr>
          <w:rFonts w:ascii="Times New Roman" w:hAnsi="Times New Roman" w:cs="Times New Roman"/>
          <w:sz w:val="24"/>
          <w:szCs w:val="24"/>
        </w:rPr>
        <w:tab/>
      </w:r>
      <w:r w:rsidR="00CA5848" w:rsidRPr="00CA5848">
        <w:rPr>
          <w:rFonts w:ascii="Times New Roman" w:hAnsi="Times New Roman" w:cs="Times New Roman"/>
          <w:sz w:val="24"/>
          <w:szCs w:val="24"/>
        </w:rPr>
        <w:tab/>
      </w:r>
      <w:r w:rsidRPr="00D25A68">
        <w:rPr>
          <w:rFonts w:ascii="Times New Roman" w:hAnsi="Times New Roman" w:cs="Times New Roman"/>
          <w:sz w:val="24"/>
          <w:szCs w:val="24"/>
        </w:rPr>
        <w:t xml:space="preserve">Убактылуу кармоо жайы </w:t>
      </w:r>
    </w:p>
    <w:p w:rsidR="001007E3" w:rsidRPr="00D25A68" w:rsidRDefault="001007E3" w:rsidP="00D25A68">
      <w:pPr>
        <w:spacing w:before="180" w:after="0" w:line="240" w:lineRule="auto"/>
        <w:ind w:left="851" w:hanging="851"/>
        <w:jc w:val="both"/>
        <w:rPr>
          <w:rFonts w:ascii="Times New Roman" w:hAnsi="Times New Roman" w:cs="Times New Roman"/>
          <w:sz w:val="24"/>
          <w:szCs w:val="24"/>
        </w:rPr>
      </w:pPr>
      <w:r w:rsidRPr="00D25A68">
        <w:rPr>
          <w:rFonts w:ascii="Times New Roman" w:hAnsi="Times New Roman" w:cs="Times New Roman"/>
          <w:sz w:val="24"/>
          <w:szCs w:val="24"/>
        </w:rPr>
        <w:t xml:space="preserve">ТК - </w:t>
      </w:r>
      <w:r w:rsidR="00CA5848" w:rsidRPr="00CA5848">
        <w:rPr>
          <w:rFonts w:ascii="Times New Roman" w:hAnsi="Times New Roman" w:cs="Times New Roman"/>
          <w:sz w:val="24"/>
          <w:szCs w:val="24"/>
        </w:rPr>
        <w:tab/>
      </w:r>
      <w:r w:rsidR="00CA5848" w:rsidRPr="00CA5848">
        <w:rPr>
          <w:rFonts w:ascii="Times New Roman" w:hAnsi="Times New Roman" w:cs="Times New Roman"/>
          <w:sz w:val="24"/>
          <w:szCs w:val="24"/>
        </w:rPr>
        <w:tab/>
      </w:r>
      <w:r w:rsidRPr="00D25A68">
        <w:rPr>
          <w:rFonts w:ascii="Times New Roman" w:hAnsi="Times New Roman" w:cs="Times New Roman"/>
          <w:sz w:val="24"/>
          <w:szCs w:val="24"/>
        </w:rPr>
        <w:t xml:space="preserve">Түзөтүү колониясы </w:t>
      </w:r>
    </w:p>
    <w:p w:rsidR="001007E3" w:rsidRPr="00D25A68" w:rsidRDefault="001007E3" w:rsidP="00D25A68">
      <w:pPr>
        <w:spacing w:before="180" w:after="0" w:line="240" w:lineRule="auto"/>
        <w:ind w:left="851" w:hanging="851"/>
        <w:jc w:val="both"/>
        <w:rPr>
          <w:rFonts w:ascii="Times New Roman" w:hAnsi="Times New Roman" w:cs="Times New Roman"/>
          <w:sz w:val="24"/>
          <w:szCs w:val="24"/>
        </w:rPr>
      </w:pPr>
      <w:r w:rsidRPr="00D25A68">
        <w:rPr>
          <w:rFonts w:ascii="Times New Roman" w:hAnsi="Times New Roman" w:cs="Times New Roman"/>
          <w:sz w:val="24"/>
          <w:szCs w:val="24"/>
        </w:rPr>
        <w:t xml:space="preserve">ТМ - </w:t>
      </w:r>
      <w:r w:rsidR="00CA5848" w:rsidRPr="00CA5848">
        <w:rPr>
          <w:rFonts w:ascii="Times New Roman" w:hAnsi="Times New Roman" w:cs="Times New Roman"/>
          <w:sz w:val="24"/>
          <w:szCs w:val="24"/>
        </w:rPr>
        <w:tab/>
      </w:r>
      <w:r w:rsidR="00CA5848" w:rsidRPr="00CA5848">
        <w:rPr>
          <w:rFonts w:ascii="Times New Roman" w:hAnsi="Times New Roman" w:cs="Times New Roman"/>
          <w:sz w:val="24"/>
          <w:szCs w:val="24"/>
        </w:rPr>
        <w:tab/>
      </w:r>
      <w:r w:rsidRPr="00D25A68">
        <w:rPr>
          <w:rFonts w:ascii="Times New Roman" w:hAnsi="Times New Roman" w:cs="Times New Roman"/>
          <w:sz w:val="24"/>
          <w:szCs w:val="24"/>
        </w:rPr>
        <w:t>Түзөтүү мекемеси</w:t>
      </w:r>
    </w:p>
    <w:p w:rsidR="001007E3" w:rsidRPr="00D25A68" w:rsidRDefault="001007E3" w:rsidP="00D25A68">
      <w:pPr>
        <w:spacing w:after="0" w:line="240" w:lineRule="auto"/>
        <w:ind w:left="851" w:hanging="851"/>
        <w:jc w:val="both"/>
        <w:rPr>
          <w:rFonts w:ascii="Times New Roman" w:hAnsi="Times New Roman" w:cs="Times New Roman"/>
          <w:sz w:val="24"/>
          <w:szCs w:val="24"/>
        </w:rPr>
      </w:pPr>
      <w:r w:rsidRPr="00D25A68">
        <w:rPr>
          <w:rFonts w:ascii="Times New Roman" w:hAnsi="Times New Roman" w:cs="Times New Roman"/>
          <w:sz w:val="24"/>
          <w:szCs w:val="24"/>
        </w:rPr>
        <w:t xml:space="preserve">АКК - </w:t>
      </w:r>
      <w:r w:rsidR="00CA5848">
        <w:rPr>
          <w:rFonts w:ascii="Times New Roman" w:hAnsi="Times New Roman" w:cs="Times New Roman"/>
          <w:sz w:val="24"/>
          <w:szCs w:val="24"/>
        </w:rPr>
        <w:tab/>
      </w:r>
      <w:r w:rsidR="00CA5848">
        <w:rPr>
          <w:rFonts w:ascii="Times New Roman" w:hAnsi="Times New Roman" w:cs="Times New Roman"/>
          <w:sz w:val="24"/>
          <w:szCs w:val="24"/>
        </w:rPr>
        <w:tab/>
      </w:r>
      <w:r w:rsidRPr="00D25A68">
        <w:rPr>
          <w:rFonts w:ascii="Times New Roman" w:hAnsi="Times New Roman" w:cs="Times New Roman"/>
          <w:sz w:val="24"/>
          <w:szCs w:val="24"/>
        </w:rPr>
        <w:t xml:space="preserve">Административдик тартипте  камалгандар үчүн камера  </w:t>
      </w:r>
    </w:p>
    <w:p w:rsidR="001007E3" w:rsidRPr="00D25A68" w:rsidRDefault="001007E3" w:rsidP="00D25A68">
      <w:pPr>
        <w:spacing w:after="0" w:line="240" w:lineRule="auto"/>
        <w:ind w:left="851" w:hanging="851"/>
        <w:jc w:val="both"/>
        <w:rPr>
          <w:rFonts w:ascii="Times New Roman" w:hAnsi="Times New Roman" w:cs="Times New Roman"/>
          <w:sz w:val="24"/>
          <w:szCs w:val="24"/>
        </w:rPr>
      </w:pPr>
      <w:r w:rsidRPr="00D25A68">
        <w:rPr>
          <w:rFonts w:ascii="Times New Roman" w:hAnsi="Times New Roman" w:cs="Times New Roman"/>
          <w:sz w:val="24"/>
          <w:szCs w:val="24"/>
        </w:rPr>
        <w:t xml:space="preserve">АЖжК - </w:t>
      </w:r>
      <w:r w:rsidR="006D6C04" w:rsidRPr="00E01F00">
        <w:rPr>
          <w:rFonts w:ascii="Times New Roman" w:hAnsi="Times New Roman" w:cs="Times New Roman"/>
          <w:sz w:val="24"/>
          <w:szCs w:val="24"/>
        </w:rPr>
        <w:tab/>
      </w:r>
      <w:r w:rsidRPr="00D25A68">
        <w:rPr>
          <w:rFonts w:ascii="Times New Roman" w:hAnsi="Times New Roman" w:cs="Times New Roman"/>
          <w:sz w:val="24"/>
          <w:szCs w:val="24"/>
        </w:rPr>
        <w:t xml:space="preserve">Административдик жоопкерчилик жөнүндө  кодекс </w:t>
      </w:r>
    </w:p>
    <w:p w:rsidR="001007E3" w:rsidRPr="00D25A68" w:rsidRDefault="001007E3" w:rsidP="006D6C04">
      <w:pPr>
        <w:spacing w:after="0" w:line="240" w:lineRule="auto"/>
        <w:ind w:left="1416" w:hanging="1416"/>
        <w:jc w:val="both"/>
        <w:rPr>
          <w:rFonts w:ascii="Times New Roman" w:hAnsi="Times New Roman" w:cs="Times New Roman"/>
          <w:sz w:val="24"/>
          <w:szCs w:val="24"/>
        </w:rPr>
      </w:pPr>
      <w:r w:rsidRPr="00D25A68">
        <w:rPr>
          <w:rFonts w:ascii="Times New Roman" w:hAnsi="Times New Roman" w:cs="Times New Roman"/>
          <w:sz w:val="24"/>
          <w:szCs w:val="24"/>
        </w:rPr>
        <w:t xml:space="preserve">Кыйноолорго каршы конвенция – </w:t>
      </w:r>
      <w:r w:rsidR="006D6C04" w:rsidRPr="006D6C04">
        <w:rPr>
          <w:rFonts w:ascii="Times New Roman" w:hAnsi="Times New Roman" w:cs="Times New Roman"/>
          <w:sz w:val="24"/>
          <w:szCs w:val="24"/>
        </w:rPr>
        <w:tab/>
      </w:r>
      <w:r w:rsidRPr="00D25A68">
        <w:rPr>
          <w:rFonts w:ascii="Times New Roman" w:hAnsi="Times New Roman" w:cs="Times New Roman"/>
          <w:sz w:val="24"/>
          <w:szCs w:val="24"/>
        </w:rPr>
        <w:t xml:space="preserve">Кыйноолорго жана башка катаал, адамгерчиликсиз же кадыр-баркты басмырлаган мамиленин жана жазанын түрлөрүнө каршы БУУ Конвенциясы  </w:t>
      </w:r>
    </w:p>
    <w:p w:rsidR="001007E3" w:rsidRPr="00D25A68" w:rsidRDefault="001007E3" w:rsidP="006D6C04">
      <w:pPr>
        <w:spacing w:after="0" w:line="240" w:lineRule="auto"/>
        <w:ind w:left="1416" w:hanging="1416"/>
        <w:jc w:val="both"/>
        <w:rPr>
          <w:rFonts w:ascii="Times New Roman" w:hAnsi="Times New Roman" w:cs="Times New Roman"/>
          <w:sz w:val="24"/>
          <w:szCs w:val="24"/>
        </w:rPr>
      </w:pPr>
      <w:r w:rsidRPr="00D25A68">
        <w:rPr>
          <w:rFonts w:ascii="Times New Roman" w:hAnsi="Times New Roman" w:cs="Times New Roman"/>
          <w:sz w:val="24"/>
          <w:szCs w:val="24"/>
        </w:rPr>
        <w:t xml:space="preserve">Кыйноолорго каршы комитет – </w:t>
      </w:r>
      <w:r w:rsidR="006D6C04" w:rsidRPr="006D6C04">
        <w:rPr>
          <w:rFonts w:ascii="Times New Roman" w:hAnsi="Times New Roman" w:cs="Times New Roman"/>
          <w:sz w:val="24"/>
          <w:szCs w:val="24"/>
        </w:rPr>
        <w:tab/>
      </w:r>
      <w:r w:rsidRPr="00D25A68">
        <w:rPr>
          <w:rFonts w:ascii="Times New Roman" w:hAnsi="Times New Roman" w:cs="Times New Roman"/>
          <w:sz w:val="24"/>
          <w:szCs w:val="24"/>
        </w:rPr>
        <w:t xml:space="preserve">Кыйноолорго жана башка катаал, адамгерчиликсиз же кадыр-баркты басмырлаган мамиленин жана жазанын түрлөрүнө каршы БУУ Комитети </w:t>
      </w:r>
    </w:p>
    <w:p w:rsidR="001007E3" w:rsidRPr="00CF3AD7" w:rsidRDefault="00CF3AD7" w:rsidP="00D25A68">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ЖА</w:t>
      </w:r>
      <w:r w:rsidR="001007E3" w:rsidRPr="00D25A68">
        <w:rPr>
          <w:rFonts w:ascii="Times New Roman" w:hAnsi="Times New Roman" w:cs="Times New Roman"/>
          <w:sz w:val="24"/>
          <w:szCs w:val="24"/>
        </w:rPr>
        <w:t xml:space="preserve"> - </w:t>
      </w:r>
      <w:r w:rsidR="006D6C04">
        <w:rPr>
          <w:rFonts w:ascii="Times New Roman" w:hAnsi="Times New Roman" w:cs="Times New Roman"/>
          <w:sz w:val="24"/>
          <w:szCs w:val="24"/>
        </w:rPr>
        <w:tab/>
      </w:r>
      <w:r w:rsidR="006D6C04">
        <w:rPr>
          <w:rFonts w:ascii="Times New Roman" w:hAnsi="Times New Roman" w:cs="Times New Roman"/>
          <w:sz w:val="24"/>
          <w:szCs w:val="24"/>
        </w:rPr>
        <w:tab/>
      </w:r>
      <w:r w:rsidR="00AC3D50">
        <w:rPr>
          <w:rFonts w:ascii="Times New Roman" w:hAnsi="Times New Roman" w:cs="Times New Roman"/>
          <w:sz w:val="24"/>
          <w:szCs w:val="24"/>
        </w:rPr>
        <w:t xml:space="preserve">Жатак абагы </w:t>
      </w:r>
    </w:p>
    <w:p w:rsidR="001007E3" w:rsidRPr="00D25A68" w:rsidRDefault="001007E3" w:rsidP="00D25A68">
      <w:pPr>
        <w:spacing w:after="0" w:line="240" w:lineRule="auto"/>
        <w:jc w:val="both"/>
        <w:rPr>
          <w:rFonts w:ascii="Times New Roman" w:hAnsi="Times New Roman" w:cs="Times New Roman"/>
          <w:sz w:val="24"/>
          <w:szCs w:val="24"/>
        </w:rPr>
      </w:pPr>
      <w:r w:rsidRPr="00D25A68">
        <w:rPr>
          <w:rFonts w:ascii="Times New Roman" w:hAnsi="Times New Roman" w:cs="Times New Roman"/>
          <w:sz w:val="24"/>
          <w:szCs w:val="24"/>
        </w:rPr>
        <w:t xml:space="preserve">ИИМ - </w:t>
      </w:r>
      <w:r w:rsidR="00CF3AD7">
        <w:rPr>
          <w:rFonts w:ascii="Times New Roman" w:hAnsi="Times New Roman" w:cs="Times New Roman"/>
          <w:sz w:val="24"/>
          <w:szCs w:val="24"/>
        </w:rPr>
        <w:tab/>
      </w:r>
      <w:r w:rsidRPr="00D25A68">
        <w:rPr>
          <w:rFonts w:ascii="Times New Roman" w:hAnsi="Times New Roman" w:cs="Times New Roman"/>
          <w:sz w:val="24"/>
          <w:szCs w:val="24"/>
        </w:rPr>
        <w:t>Кыргыз Республикасынын Ички иштер министрлиги</w:t>
      </w:r>
    </w:p>
    <w:p w:rsidR="001007E3" w:rsidRPr="00D25A68" w:rsidRDefault="001007E3" w:rsidP="00CF3AD7">
      <w:pPr>
        <w:spacing w:after="0" w:line="240" w:lineRule="auto"/>
        <w:ind w:left="1416" w:hanging="1416"/>
        <w:jc w:val="both"/>
        <w:rPr>
          <w:rFonts w:ascii="Times New Roman" w:hAnsi="Times New Roman" w:cs="Times New Roman"/>
          <w:sz w:val="24"/>
          <w:szCs w:val="24"/>
        </w:rPr>
      </w:pPr>
      <w:r w:rsidRPr="00D25A68">
        <w:rPr>
          <w:rFonts w:ascii="Times New Roman" w:hAnsi="Times New Roman" w:cs="Times New Roman"/>
          <w:sz w:val="24"/>
          <w:szCs w:val="24"/>
        </w:rPr>
        <w:t xml:space="preserve">Эркиндигинен ажыратуучу жайлар – </w:t>
      </w:r>
      <w:r w:rsidR="00CF3AD7" w:rsidRPr="00CF3AD7">
        <w:rPr>
          <w:rFonts w:ascii="Times New Roman" w:hAnsi="Times New Roman" w:cs="Times New Roman"/>
          <w:sz w:val="24"/>
          <w:szCs w:val="24"/>
        </w:rPr>
        <w:tab/>
        <w:t>А</w:t>
      </w:r>
      <w:r w:rsidRPr="00D25A68">
        <w:rPr>
          <w:rFonts w:ascii="Times New Roman" w:hAnsi="Times New Roman" w:cs="Times New Roman"/>
          <w:sz w:val="24"/>
          <w:szCs w:val="24"/>
        </w:rPr>
        <w:t>дминистрациялык кармоого же камакка алууга кириптер кылынган адамды, кылмыш жасоого шек саналып кармалганды, кылмыш жасоого айыпталганына байланыштуу камакка алынганды, соттун өкүмү боюнча эркиндигинен ажыратуу түрүндөгү жаза өтөп жатканды кармоо үчүн эсептелген жайлар, анын ичинде:  убактылуу кармоочу камералар, убактылуу кармоочу изоляторлор жана тергөө изоляторлору; жатак абактар, түзөтүү абактары, тарбиялоо абактары, түрмөлөр; ички иштер органдарынын кабыл алуу-бөлүштүрүү жайлары; гүппактар; администрациялык кармоого кириптер кылынган адамдарды кармоо үчүн чек ара</w:t>
      </w:r>
      <w:r w:rsidR="00AC3D50">
        <w:rPr>
          <w:rFonts w:ascii="Times New Roman" w:hAnsi="Times New Roman" w:cs="Times New Roman"/>
          <w:sz w:val="24"/>
          <w:szCs w:val="24"/>
        </w:rPr>
        <w:t xml:space="preserve"> кызматы органдарынын жайлары; </w:t>
      </w:r>
      <w:r w:rsidR="00AC3D50" w:rsidRPr="00AC3D50">
        <w:rPr>
          <w:rFonts w:ascii="Times New Roman" w:hAnsi="Times New Roman" w:cs="Times New Roman"/>
          <w:sz w:val="24"/>
          <w:szCs w:val="24"/>
        </w:rPr>
        <w:t>Р</w:t>
      </w:r>
      <w:r w:rsidRPr="00D25A68">
        <w:rPr>
          <w:rFonts w:ascii="Times New Roman" w:hAnsi="Times New Roman" w:cs="Times New Roman"/>
          <w:sz w:val="24"/>
          <w:szCs w:val="24"/>
        </w:rPr>
        <w:t xml:space="preserve">еспубликанын ичинде айдалган адамдарды же баш калка издегендерди кабыл алуу жана убактылуу жайгаштыруу түйүндөрү.   </w:t>
      </w:r>
    </w:p>
    <w:p w:rsidR="001007E3" w:rsidRPr="00D25A68" w:rsidRDefault="001007E3" w:rsidP="00286D5D">
      <w:pPr>
        <w:spacing w:after="0" w:line="240" w:lineRule="auto"/>
        <w:ind w:left="1416" w:hanging="1416"/>
        <w:jc w:val="both"/>
        <w:rPr>
          <w:rFonts w:ascii="Times New Roman" w:hAnsi="Times New Roman" w:cs="Times New Roman"/>
          <w:sz w:val="24"/>
          <w:szCs w:val="24"/>
        </w:rPr>
      </w:pPr>
      <w:r w:rsidRPr="00D25A68">
        <w:rPr>
          <w:rFonts w:ascii="Times New Roman" w:hAnsi="Times New Roman" w:cs="Times New Roman"/>
          <w:sz w:val="24"/>
          <w:szCs w:val="24"/>
        </w:rPr>
        <w:t xml:space="preserve">Эркиндигин чектөөчү жайлар – </w:t>
      </w:r>
      <w:r w:rsidR="00286D5D" w:rsidRPr="00286D5D">
        <w:rPr>
          <w:rFonts w:ascii="Times New Roman" w:hAnsi="Times New Roman" w:cs="Times New Roman"/>
          <w:sz w:val="24"/>
          <w:szCs w:val="24"/>
        </w:rPr>
        <w:tab/>
      </w:r>
      <w:r w:rsidRPr="00D25A68">
        <w:rPr>
          <w:rFonts w:ascii="Times New Roman" w:hAnsi="Times New Roman" w:cs="Times New Roman"/>
          <w:sz w:val="24"/>
          <w:szCs w:val="24"/>
        </w:rPr>
        <w:t xml:space="preserve">өзүнүн мүнөздөмөсү боюнча эркиндигинен ажыратуучу жайлар катары жиктелбеген, адамдар мамлекеттик органдын (кызмат адамынын) тескемеси боюнча туруучу же болбосо анын уруксаты менен туруучу, аны өз эркинче таштап кете албаган кандай гана болбосун жайлар, анын ичинде:  укук коргоо органдары жайгашкан жерлер жана объекттер; </w:t>
      </w:r>
      <w:r w:rsidRPr="00D25A68">
        <w:rPr>
          <w:rFonts w:ascii="Times New Roman" w:hAnsi="Times New Roman" w:cs="Times New Roman"/>
          <w:sz w:val="24"/>
          <w:szCs w:val="24"/>
        </w:rPr>
        <w:lastRenderedPageBreak/>
        <w:t xml:space="preserve">жашы жете электерди көнүктүрүү жана реабилитациялоо борборлору; ички иштер, коргоо, улуттук коопсуздук органдарынын, жазык-аткаруу тутумунун жана өзгөчө кырдаалдарды алдын алуу чөйрөсүндөгү ыйгарым укуктуу мамлекеттик органдын аскердик бөлүктөрү; психоневрологиялык мекемелер; психикалык оорулар, аракечтик, баңгилик жана токсикомания менен ооругандарды мажбурлап дарылоо үчүн адистештирилген мекемелер; кары-картаңдар, жашы жете электер жана ден соолугунун мүмкүнчүлүгү чектелген адамдар үчүн мамлекеттик жана мамлекеттик эмес медициналык-социалдык мекемелер (кары-картаңдар үчүн үйлөр, балдар үйлөрү ж.б.); тарбиялоонун өзгөчө шарттарына муктаж балдар жана өспүрүмдөр үчүн атайын мекемелер </w:t>
      </w:r>
    </w:p>
    <w:p w:rsidR="001007E3" w:rsidRPr="00D25A68" w:rsidRDefault="001007E3" w:rsidP="00286D5D">
      <w:pPr>
        <w:spacing w:after="0" w:line="240" w:lineRule="auto"/>
        <w:ind w:left="1416" w:hanging="1416"/>
        <w:jc w:val="both"/>
        <w:rPr>
          <w:rFonts w:ascii="Times New Roman" w:hAnsi="Times New Roman" w:cs="Times New Roman"/>
          <w:sz w:val="24"/>
          <w:szCs w:val="24"/>
        </w:rPr>
      </w:pPr>
      <w:r w:rsidRPr="00D25A68">
        <w:rPr>
          <w:rFonts w:ascii="Times New Roman" w:hAnsi="Times New Roman" w:cs="Times New Roman"/>
          <w:sz w:val="24"/>
          <w:szCs w:val="24"/>
        </w:rPr>
        <w:t xml:space="preserve">Минималдуу стандарттуу эрежелер – </w:t>
      </w:r>
      <w:r w:rsidR="00286D5D">
        <w:rPr>
          <w:rFonts w:ascii="Times New Roman" w:hAnsi="Times New Roman" w:cs="Times New Roman"/>
          <w:sz w:val="24"/>
          <w:szCs w:val="24"/>
        </w:rPr>
        <w:tab/>
      </w:r>
      <w:r w:rsidRPr="00D25A68">
        <w:rPr>
          <w:rFonts w:ascii="Times New Roman" w:hAnsi="Times New Roman" w:cs="Times New Roman"/>
          <w:sz w:val="24"/>
          <w:szCs w:val="24"/>
        </w:rPr>
        <w:t xml:space="preserve">Камактагыларга мамиле кылуунун минималдуу эрежелери (“Манделанын эрежелери”). БУУнун Башкы Ассамблеясы тарабынан 2015-жылдын 21-майында кабыл алынган  </w:t>
      </w:r>
    </w:p>
    <w:p w:rsidR="001007E3" w:rsidRPr="00D25A68" w:rsidRDefault="001007E3" w:rsidP="00D25A68">
      <w:pPr>
        <w:spacing w:after="0" w:line="240" w:lineRule="auto"/>
        <w:ind w:left="851" w:hanging="851"/>
        <w:jc w:val="both"/>
        <w:rPr>
          <w:rFonts w:ascii="Times New Roman" w:hAnsi="Times New Roman" w:cs="Times New Roman"/>
          <w:sz w:val="24"/>
          <w:szCs w:val="24"/>
        </w:rPr>
      </w:pPr>
      <w:r w:rsidRPr="00D25A68">
        <w:rPr>
          <w:rFonts w:ascii="Times New Roman" w:hAnsi="Times New Roman" w:cs="Times New Roman"/>
          <w:sz w:val="24"/>
          <w:szCs w:val="24"/>
        </w:rPr>
        <w:t xml:space="preserve">БИМ - </w:t>
      </w:r>
      <w:r w:rsidR="00286D5D" w:rsidRPr="00E01F00">
        <w:rPr>
          <w:rFonts w:ascii="Times New Roman" w:hAnsi="Times New Roman" w:cs="Times New Roman"/>
          <w:sz w:val="24"/>
          <w:szCs w:val="24"/>
        </w:rPr>
        <w:tab/>
      </w:r>
      <w:r w:rsidR="00286D5D" w:rsidRPr="00E01F00">
        <w:rPr>
          <w:rFonts w:ascii="Times New Roman" w:hAnsi="Times New Roman" w:cs="Times New Roman"/>
          <w:sz w:val="24"/>
          <w:szCs w:val="24"/>
        </w:rPr>
        <w:tab/>
      </w:r>
      <w:r w:rsidRPr="00286D5D">
        <w:rPr>
          <w:rFonts w:ascii="Times New Roman" w:hAnsi="Times New Roman" w:cs="Times New Roman"/>
          <w:sz w:val="24"/>
          <w:szCs w:val="24"/>
        </w:rPr>
        <w:t>Кыргыз Республикасынын</w:t>
      </w:r>
      <w:r w:rsidRPr="00D25A68">
        <w:rPr>
          <w:rFonts w:ascii="Times New Roman" w:hAnsi="Times New Roman" w:cs="Times New Roman"/>
          <w:sz w:val="24"/>
          <w:szCs w:val="24"/>
        </w:rPr>
        <w:t xml:space="preserve"> Билим берүү жана илим министрлиги</w:t>
      </w:r>
    </w:p>
    <w:p w:rsidR="001007E3" w:rsidRPr="00D25A68" w:rsidRDefault="001007E3" w:rsidP="00286D5D">
      <w:pPr>
        <w:spacing w:after="0" w:line="240" w:lineRule="auto"/>
        <w:ind w:left="1410" w:hanging="1410"/>
        <w:jc w:val="both"/>
        <w:rPr>
          <w:rFonts w:ascii="Times New Roman" w:hAnsi="Times New Roman" w:cs="Times New Roman"/>
          <w:sz w:val="24"/>
          <w:szCs w:val="24"/>
        </w:rPr>
      </w:pPr>
      <w:r w:rsidRPr="00D25A68">
        <w:rPr>
          <w:rFonts w:ascii="Times New Roman" w:hAnsi="Times New Roman" w:cs="Times New Roman"/>
          <w:sz w:val="24"/>
          <w:szCs w:val="24"/>
        </w:rPr>
        <w:t xml:space="preserve">ЖСУЭП - </w:t>
      </w:r>
      <w:r w:rsidR="00286D5D" w:rsidRPr="00286D5D">
        <w:rPr>
          <w:rFonts w:ascii="Times New Roman" w:hAnsi="Times New Roman" w:cs="Times New Roman"/>
          <w:sz w:val="24"/>
          <w:szCs w:val="24"/>
        </w:rPr>
        <w:tab/>
      </w:r>
      <w:r w:rsidRPr="00D25A68">
        <w:rPr>
          <w:rFonts w:ascii="Times New Roman" w:hAnsi="Times New Roman" w:cs="Times New Roman"/>
          <w:sz w:val="24"/>
          <w:szCs w:val="24"/>
        </w:rPr>
        <w:t>БУУнун Башкы Ассамблеясы тарабынан 1966-жылы 16-декабрда кабыл алынган Жарандык жана саясий укуктар жөнүндө эл аралык пакт.</w:t>
      </w:r>
    </w:p>
    <w:p w:rsidR="001007E3" w:rsidRPr="00D25A68" w:rsidRDefault="001007E3" w:rsidP="00D25A68">
      <w:pPr>
        <w:spacing w:after="0" w:line="240" w:lineRule="auto"/>
        <w:ind w:left="851" w:hanging="851"/>
        <w:jc w:val="both"/>
        <w:rPr>
          <w:rFonts w:ascii="Times New Roman" w:hAnsi="Times New Roman" w:cs="Times New Roman"/>
          <w:sz w:val="24"/>
          <w:szCs w:val="24"/>
        </w:rPr>
      </w:pPr>
      <w:r w:rsidRPr="00D25A68">
        <w:rPr>
          <w:rFonts w:ascii="Times New Roman" w:hAnsi="Times New Roman" w:cs="Times New Roman"/>
          <w:sz w:val="24"/>
          <w:szCs w:val="24"/>
        </w:rPr>
        <w:t xml:space="preserve">ЭСӨМ - </w:t>
      </w:r>
      <w:r w:rsidR="00286D5D">
        <w:rPr>
          <w:rFonts w:ascii="Times New Roman" w:hAnsi="Times New Roman" w:cs="Times New Roman"/>
          <w:sz w:val="24"/>
          <w:szCs w:val="24"/>
        </w:rPr>
        <w:tab/>
      </w:r>
      <w:r w:rsidRPr="00D25A68">
        <w:rPr>
          <w:rFonts w:ascii="Times New Roman" w:hAnsi="Times New Roman" w:cs="Times New Roman"/>
          <w:sz w:val="24"/>
          <w:szCs w:val="24"/>
        </w:rPr>
        <w:t>Кыргыз Республикасынын  Эмгек жана социалдык өнүктүрүү  министрлиги</w:t>
      </w:r>
    </w:p>
    <w:p w:rsidR="001007E3" w:rsidRPr="00D25A68" w:rsidRDefault="001007E3" w:rsidP="00286D5D">
      <w:pPr>
        <w:spacing w:after="0" w:line="240" w:lineRule="auto"/>
        <w:ind w:left="1416" w:hanging="1416"/>
        <w:jc w:val="both"/>
        <w:rPr>
          <w:rFonts w:ascii="Times New Roman" w:hAnsi="Times New Roman" w:cs="Times New Roman"/>
          <w:sz w:val="24"/>
          <w:szCs w:val="24"/>
        </w:rPr>
      </w:pPr>
      <w:r w:rsidRPr="00D25A68">
        <w:rPr>
          <w:rFonts w:ascii="Times New Roman" w:hAnsi="Times New Roman" w:cs="Times New Roman"/>
          <w:sz w:val="24"/>
          <w:szCs w:val="24"/>
        </w:rPr>
        <w:t xml:space="preserve">Улуттук борбор - </w:t>
      </w:r>
      <w:r w:rsidR="00286D5D" w:rsidRPr="00286D5D">
        <w:rPr>
          <w:rFonts w:ascii="Times New Roman" w:hAnsi="Times New Roman" w:cs="Times New Roman"/>
          <w:sz w:val="24"/>
          <w:szCs w:val="24"/>
        </w:rPr>
        <w:tab/>
      </w:r>
      <w:r w:rsidRPr="00D25A68">
        <w:rPr>
          <w:rFonts w:ascii="Times New Roman" w:hAnsi="Times New Roman" w:cs="Times New Roman"/>
          <w:sz w:val="24"/>
          <w:szCs w:val="24"/>
        </w:rPr>
        <w:t xml:space="preserve">Кыйноолорду жана башка катаал, </w:t>
      </w:r>
      <w:r w:rsidR="003E0E6C" w:rsidRPr="00D25A68">
        <w:rPr>
          <w:rFonts w:ascii="Times New Roman" w:hAnsi="Times New Roman" w:cs="Times New Roman"/>
          <w:sz w:val="24"/>
          <w:szCs w:val="24"/>
        </w:rPr>
        <w:t>адамгерчиликсиз</w:t>
      </w:r>
      <w:r w:rsidRPr="00D25A68">
        <w:rPr>
          <w:rFonts w:ascii="Times New Roman" w:hAnsi="Times New Roman" w:cs="Times New Roman"/>
          <w:sz w:val="24"/>
          <w:szCs w:val="24"/>
        </w:rPr>
        <w:t xml:space="preserve"> же кадыр-баркты басмырлаган мамиленин жана жазанын </w:t>
      </w:r>
      <w:r w:rsidR="003E0E6C" w:rsidRPr="00D25A68">
        <w:rPr>
          <w:rFonts w:ascii="Times New Roman" w:hAnsi="Times New Roman" w:cs="Times New Roman"/>
          <w:sz w:val="24"/>
          <w:szCs w:val="24"/>
        </w:rPr>
        <w:t>түрлөрүнүн</w:t>
      </w:r>
      <w:r w:rsidRPr="00D25A68">
        <w:rPr>
          <w:rFonts w:ascii="Times New Roman" w:hAnsi="Times New Roman" w:cs="Times New Roman"/>
          <w:sz w:val="24"/>
          <w:szCs w:val="24"/>
        </w:rPr>
        <w:t xml:space="preserve"> алдын алуу боюнча Кыргыз Республикасынын Улуттук борбору </w:t>
      </w:r>
    </w:p>
    <w:p w:rsidR="001007E3" w:rsidRPr="00D25A68" w:rsidRDefault="00286D5D" w:rsidP="00D25A68">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АУМ </w:t>
      </w:r>
      <w:r w:rsidRPr="00E01F00">
        <w:rPr>
          <w:rFonts w:ascii="Times New Roman" w:hAnsi="Times New Roman" w:cs="Times New Roman"/>
          <w:sz w:val="24"/>
          <w:szCs w:val="24"/>
        </w:rPr>
        <w:t>-</w:t>
      </w:r>
      <w:r w:rsidR="001007E3" w:rsidRPr="00D25A68">
        <w:rPr>
          <w:rFonts w:ascii="Times New Roman" w:hAnsi="Times New Roman" w:cs="Times New Roman"/>
          <w:sz w:val="24"/>
          <w:szCs w:val="24"/>
        </w:rPr>
        <w:t xml:space="preserve"> </w:t>
      </w:r>
      <w:r w:rsidRPr="00286D5D">
        <w:rPr>
          <w:rFonts w:ascii="Times New Roman" w:hAnsi="Times New Roman" w:cs="Times New Roman"/>
          <w:sz w:val="24"/>
          <w:szCs w:val="24"/>
        </w:rPr>
        <w:tab/>
      </w:r>
      <w:r w:rsidRPr="00286D5D">
        <w:rPr>
          <w:rFonts w:ascii="Times New Roman" w:hAnsi="Times New Roman" w:cs="Times New Roman"/>
          <w:sz w:val="24"/>
          <w:szCs w:val="24"/>
        </w:rPr>
        <w:tab/>
        <w:t>А</w:t>
      </w:r>
      <w:r w:rsidR="001007E3" w:rsidRPr="00D25A68">
        <w:rPr>
          <w:rFonts w:ascii="Times New Roman" w:hAnsi="Times New Roman" w:cs="Times New Roman"/>
          <w:sz w:val="24"/>
          <w:szCs w:val="24"/>
        </w:rPr>
        <w:t xml:space="preserve">лдын алуу улуттук механизми  </w:t>
      </w:r>
    </w:p>
    <w:p w:rsidR="001007E3" w:rsidRPr="00D25A68" w:rsidRDefault="00286D5D" w:rsidP="00D25A68">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ЕККУ</w:t>
      </w:r>
      <w:r w:rsidR="001007E3" w:rsidRPr="00D25A68">
        <w:rPr>
          <w:rFonts w:ascii="Times New Roman" w:hAnsi="Times New Roman" w:cs="Times New Roman"/>
          <w:sz w:val="24"/>
          <w:szCs w:val="24"/>
        </w:rPr>
        <w:t xml:space="preserve">- </w:t>
      </w:r>
      <w:r w:rsidRPr="00286D5D">
        <w:rPr>
          <w:rFonts w:ascii="Times New Roman" w:hAnsi="Times New Roman" w:cs="Times New Roman"/>
          <w:sz w:val="24"/>
          <w:szCs w:val="24"/>
        </w:rPr>
        <w:tab/>
      </w:r>
      <w:r w:rsidRPr="00E01F00">
        <w:rPr>
          <w:rFonts w:ascii="Times New Roman" w:hAnsi="Times New Roman" w:cs="Times New Roman"/>
          <w:sz w:val="24"/>
          <w:szCs w:val="24"/>
        </w:rPr>
        <w:tab/>
      </w:r>
      <w:r w:rsidR="001007E3" w:rsidRPr="00D25A68">
        <w:rPr>
          <w:rFonts w:ascii="Times New Roman" w:hAnsi="Times New Roman" w:cs="Times New Roman"/>
          <w:sz w:val="24"/>
          <w:szCs w:val="24"/>
        </w:rPr>
        <w:t xml:space="preserve">Европадагы коопсуздук жана кызматташуу боюнча уюм  </w:t>
      </w:r>
    </w:p>
    <w:p w:rsidR="001007E3" w:rsidRPr="00D25A68" w:rsidRDefault="001007E3" w:rsidP="00D25A68">
      <w:pPr>
        <w:spacing w:after="0" w:line="240" w:lineRule="auto"/>
        <w:ind w:left="851" w:hanging="851"/>
        <w:jc w:val="both"/>
        <w:rPr>
          <w:rFonts w:ascii="Times New Roman" w:hAnsi="Times New Roman" w:cs="Times New Roman"/>
          <w:sz w:val="24"/>
          <w:szCs w:val="24"/>
        </w:rPr>
      </w:pPr>
      <w:r w:rsidRPr="00D25A68">
        <w:rPr>
          <w:rFonts w:ascii="Times New Roman" w:hAnsi="Times New Roman" w:cs="Times New Roman"/>
          <w:sz w:val="24"/>
          <w:szCs w:val="24"/>
        </w:rPr>
        <w:t xml:space="preserve">БУУ - </w:t>
      </w:r>
      <w:r w:rsidR="00286D5D" w:rsidRPr="00286D5D">
        <w:rPr>
          <w:rFonts w:ascii="Times New Roman" w:hAnsi="Times New Roman" w:cs="Times New Roman"/>
          <w:sz w:val="24"/>
          <w:szCs w:val="24"/>
        </w:rPr>
        <w:tab/>
      </w:r>
      <w:r w:rsidR="00286D5D" w:rsidRPr="00286D5D">
        <w:rPr>
          <w:rFonts w:ascii="Times New Roman" w:hAnsi="Times New Roman" w:cs="Times New Roman"/>
          <w:sz w:val="24"/>
          <w:szCs w:val="24"/>
        </w:rPr>
        <w:tab/>
      </w:r>
      <w:r w:rsidRPr="00D25A68">
        <w:rPr>
          <w:rFonts w:ascii="Times New Roman" w:hAnsi="Times New Roman" w:cs="Times New Roman"/>
          <w:sz w:val="24"/>
          <w:szCs w:val="24"/>
        </w:rPr>
        <w:t xml:space="preserve">Бириккен Улуттар Уюму </w:t>
      </w:r>
    </w:p>
    <w:p w:rsidR="001007E3" w:rsidRPr="00286D5D" w:rsidRDefault="001007E3" w:rsidP="00D25A68">
      <w:pPr>
        <w:spacing w:after="0" w:line="240" w:lineRule="auto"/>
        <w:ind w:left="851" w:hanging="851"/>
        <w:jc w:val="both"/>
        <w:rPr>
          <w:rFonts w:ascii="Times New Roman" w:hAnsi="Times New Roman" w:cs="Times New Roman"/>
          <w:sz w:val="24"/>
          <w:szCs w:val="24"/>
        </w:rPr>
      </w:pPr>
      <w:r w:rsidRPr="00286D5D">
        <w:rPr>
          <w:rFonts w:ascii="Times New Roman" w:hAnsi="Times New Roman" w:cs="Times New Roman"/>
          <w:sz w:val="24"/>
          <w:szCs w:val="24"/>
        </w:rPr>
        <w:t xml:space="preserve">ИИБ - </w:t>
      </w:r>
      <w:r w:rsidR="00286D5D" w:rsidRPr="00286D5D">
        <w:rPr>
          <w:rFonts w:ascii="Times New Roman" w:hAnsi="Times New Roman" w:cs="Times New Roman"/>
          <w:sz w:val="24"/>
          <w:szCs w:val="24"/>
        </w:rPr>
        <w:tab/>
      </w:r>
      <w:r w:rsidR="00286D5D" w:rsidRPr="00286D5D">
        <w:rPr>
          <w:rFonts w:ascii="Times New Roman" w:hAnsi="Times New Roman" w:cs="Times New Roman"/>
          <w:sz w:val="24"/>
          <w:szCs w:val="24"/>
        </w:rPr>
        <w:tab/>
      </w:r>
      <w:r w:rsidRPr="00286D5D">
        <w:rPr>
          <w:rFonts w:ascii="Times New Roman" w:hAnsi="Times New Roman" w:cs="Times New Roman"/>
          <w:sz w:val="24"/>
          <w:szCs w:val="24"/>
        </w:rPr>
        <w:t xml:space="preserve">Ички иштер бөлүмү </w:t>
      </w:r>
    </w:p>
    <w:p w:rsidR="001007E3" w:rsidRPr="00D25A68" w:rsidRDefault="001007E3" w:rsidP="00D25A68">
      <w:pPr>
        <w:spacing w:after="0" w:line="240" w:lineRule="auto"/>
        <w:ind w:left="851" w:hanging="851"/>
        <w:jc w:val="both"/>
        <w:rPr>
          <w:rFonts w:ascii="Times New Roman" w:hAnsi="Times New Roman" w:cs="Times New Roman"/>
          <w:sz w:val="24"/>
          <w:szCs w:val="24"/>
        </w:rPr>
      </w:pPr>
      <w:r w:rsidRPr="00D25A68">
        <w:rPr>
          <w:rFonts w:ascii="Times New Roman" w:hAnsi="Times New Roman" w:cs="Times New Roman"/>
          <w:sz w:val="24"/>
          <w:szCs w:val="24"/>
        </w:rPr>
        <w:t>КМ</w:t>
      </w:r>
      <w:r w:rsidR="00286D5D" w:rsidRPr="00286D5D">
        <w:rPr>
          <w:rFonts w:ascii="Times New Roman" w:hAnsi="Times New Roman" w:cs="Times New Roman"/>
          <w:sz w:val="24"/>
          <w:szCs w:val="24"/>
        </w:rPr>
        <w:t>Б</w:t>
      </w:r>
      <w:r w:rsidR="00286D5D">
        <w:rPr>
          <w:rFonts w:ascii="Times New Roman" w:hAnsi="Times New Roman" w:cs="Times New Roman"/>
          <w:sz w:val="24"/>
          <w:szCs w:val="24"/>
        </w:rPr>
        <w:t xml:space="preserve"> </w:t>
      </w:r>
      <w:r w:rsidR="00286D5D" w:rsidRPr="000020DE">
        <w:rPr>
          <w:rFonts w:ascii="Times New Roman" w:hAnsi="Times New Roman" w:cs="Times New Roman"/>
          <w:sz w:val="24"/>
          <w:szCs w:val="24"/>
        </w:rPr>
        <w:t>-</w:t>
      </w:r>
      <w:r w:rsidRPr="00D25A68">
        <w:rPr>
          <w:rFonts w:ascii="Times New Roman" w:hAnsi="Times New Roman" w:cs="Times New Roman"/>
          <w:sz w:val="24"/>
          <w:szCs w:val="24"/>
        </w:rPr>
        <w:t xml:space="preserve"> </w:t>
      </w:r>
      <w:r w:rsidR="00286D5D" w:rsidRPr="00286D5D">
        <w:rPr>
          <w:rFonts w:ascii="Times New Roman" w:hAnsi="Times New Roman" w:cs="Times New Roman"/>
          <w:sz w:val="24"/>
          <w:szCs w:val="24"/>
        </w:rPr>
        <w:tab/>
      </w:r>
      <w:r w:rsidR="00286D5D" w:rsidRPr="00286D5D">
        <w:rPr>
          <w:rFonts w:ascii="Times New Roman" w:hAnsi="Times New Roman" w:cs="Times New Roman"/>
          <w:sz w:val="24"/>
          <w:szCs w:val="24"/>
        </w:rPr>
        <w:tab/>
      </w:r>
      <w:r w:rsidRPr="00D25A68">
        <w:rPr>
          <w:rFonts w:ascii="Times New Roman" w:hAnsi="Times New Roman" w:cs="Times New Roman"/>
          <w:sz w:val="24"/>
          <w:szCs w:val="24"/>
        </w:rPr>
        <w:t xml:space="preserve">Кыштактык  милиция бөлүмү </w:t>
      </w:r>
    </w:p>
    <w:p w:rsidR="001007E3" w:rsidRPr="00D25A68" w:rsidRDefault="001007E3" w:rsidP="000020DE">
      <w:pPr>
        <w:spacing w:after="0" w:line="240" w:lineRule="auto"/>
        <w:ind w:left="1410" w:hanging="1410"/>
        <w:jc w:val="both"/>
        <w:rPr>
          <w:rFonts w:ascii="Times New Roman" w:hAnsi="Times New Roman" w:cs="Times New Roman"/>
          <w:sz w:val="24"/>
          <w:szCs w:val="24"/>
        </w:rPr>
      </w:pPr>
      <w:r w:rsidRPr="00D25A68">
        <w:rPr>
          <w:rFonts w:ascii="Times New Roman" w:hAnsi="Times New Roman" w:cs="Times New Roman"/>
          <w:sz w:val="24"/>
          <w:szCs w:val="24"/>
        </w:rPr>
        <w:t xml:space="preserve">КАК - </w:t>
      </w:r>
      <w:r w:rsidR="000020DE" w:rsidRPr="000020DE">
        <w:rPr>
          <w:rFonts w:ascii="Times New Roman" w:hAnsi="Times New Roman" w:cs="Times New Roman"/>
          <w:sz w:val="24"/>
          <w:szCs w:val="24"/>
        </w:rPr>
        <w:tab/>
      </w:r>
      <w:r w:rsidR="000020DE" w:rsidRPr="000020DE">
        <w:rPr>
          <w:rFonts w:ascii="Times New Roman" w:hAnsi="Times New Roman" w:cs="Times New Roman"/>
          <w:sz w:val="24"/>
          <w:szCs w:val="24"/>
        </w:rPr>
        <w:tab/>
      </w:r>
      <w:r w:rsidRPr="00D25A68">
        <w:rPr>
          <w:rFonts w:ascii="Times New Roman" w:hAnsi="Times New Roman" w:cs="Times New Roman"/>
          <w:sz w:val="24"/>
          <w:szCs w:val="24"/>
        </w:rPr>
        <w:t xml:space="preserve">Кыйноолордун жана башка катаал, адамгерчиликсиз же кадыр-баркты басмырлаган мамиленин жана жазанын түрлөрүнүн алдын алуу боюнча БУУ комитетчеси   </w:t>
      </w:r>
    </w:p>
    <w:p w:rsidR="001007E3" w:rsidRPr="00D25A68" w:rsidRDefault="000020DE" w:rsidP="00D25A68">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КБЖ </w:t>
      </w:r>
      <w:r w:rsidRPr="000020DE">
        <w:rPr>
          <w:rFonts w:ascii="Times New Roman" w:hAnsi="Times New Roman" w:cs="Times New Roman"/>
          <w:sz w:val="24"/>
          <w:szCs w:val="24"/>
        </w:rPr>
        <w:t>-</w:t>
      </w:r>
      <w:r w:rsidR="001007E3" w:rsidRPr="00D25A68">
        <w:rPr>
          <w:rFonts w:ascii="Times New Roman" w:hAnsi="Times New Roman" w:cs="Times New Roman"/>
          <w:sz w:val="24"/>
          <w:szCs w:val="24"/>
        </w:rPr>
        <w:t xml:space="preserve"> </w:t>
      </w:r>
      <w:r w:rsidRPr="000020DE">
        <w:rPr>
          <w:rFonts w:ascii="Times New Roman" w:hAnsi="Times New Roman" w:cs="Times New Roman"/>
          <w:sz w:val="24"/>
          <w:szCs w:val="24"/>
        </w:rPr>
        <w:tab/>
      </w:r>
      <w:r w:rsidRPr="000020DE">
        <w:rPr>
          <w:rFonts w:ascii="Times New Roman" w:hAnsi="Times New Roman" w:cs="Times New Roman"/>
          <w:sz w:val="24"/>
          <w:szCs w:val="24"/>
        </w:rPr>
        <w:tab/>
        <w:t>К</w:t>
      </w:r>
      <w:r w:rsidR="001007E3" w:rsidRPr="00D25A68">
        <w:rPr>
          <w:rFonts w:ascii="Times New Roman" w:hAnsi="Times New Roman" w:cs="Times New Roman"/>
          <w:sz w:val="24"/>
          <w:szCs w:val="24"/>
        </w:rPr>
        <w:t xml:space="preserve">абыл алып-бөлүштүрүү жайы </w:t>
      </w:r>
    </w:p>
    <w:p w:rsidR="001007E3" w:rsidRPr="00D25A68" w:rsidRDefault="001007E3" w:rsidP="000020DE">
      <w:pPr>
        <w:spacing w:after="0" w:line="240" w:lineRule="auto"/>
        <w:ind w:left="1416" w:hanging="1416"/>
        <w:jc w:val="both"/>
        <w:rPr>
          <w:rFonts w:ascii="Times New Roman" w:hAnsi="Times New Roman" w:cs="Times New Roman"/>
          <w:sz w:val="24"/>
          <w:szCs w:val="24"/>
        </w:rPr>
      </w:pPr>
      <w:r w:rsidRPr="00D25A68">
        <w:rPr>
          <w:rFonts w:ascii="Times New Roman" w:hAnsi="Times New Roman" w:cs="Times New Roman"/>
          <w:sz w:val="24"/>
          <w:szCs w:val="24"/>
        </w:rPr>
        <w:t xml:space="preserve">Ички тартибинин эрежелери - </w:t>
      </w:r>
      <w:r w:rsidR="000020DE" w:rsidRPr="000020DE">
        <w:rPr>
          <w:rFonts w:ascii="Times New Roman" w:hAnsi="Times New Roman" w:cs="Times New Roman"/>
          <w:sz w:val="24"/>
          <w:szCs w:val="24"/>
        </w:rPr>
        <w:tab/>
      </w:r>
      <w:r w:rsidRPr="00D25A68">
        <w:rPr>
          <w:rFonts w:ascii="Times New Roman" w:hAnsi="Times New Roman" w:cs="Times New Roman"/>
          <w:sz w:val="24"/>
          <w:szCs w:val="24"/>
        </w:rPr>
        <w:t xml:space="preserve">Кыргыз Республикасынын ички иштер органдарынын убактылуу кармоочу жайларынын (изоляторлорунун) ички тартибинин эрежелери </w:t>
      </w:r>
    </w:p>
    <w:p w:rsidR="001007E3" w:rsidRPr="00D25A68" w:rsidRDefault="001007E3" w:rsidP="000020DE">
      <w:pPr>
        <w:spacing w:after="0" w:line="240" w:lineRule="auto"/>
        <w:ind w:left="1416" w:hanging="1416"/>
        <w:jc w:val="both"/>
        <w:rPr>
          <w:rFonts w:ascii="Times New Roman" w:hAnsi="Times New Roman" w:cs="Times New Roman"/>
          <w:sz w:val="24"/>
          <w:szCs w:val="24"/>
        </w:rPr>
      </w:pPr>
      <w:r w:rsidRPr="00D25A68">
        <w:rPr>
          <w:rFonts w:ascii="Times New Roman" w:hAnsi="Times New Roman" w:cs="Times New Roman"/>
          <w:sz w:val="24"/>
          <w:szCs w:val="24"/>
        </w:rPr>
        <w:t xml:space="preserve">Принциптердин жыйындысы – </w:t>
      </w:r>
      <w:r w:rsidR="000020DE">
        <w:rPr>
          <w:rFonts w:ascii="Times New Roman" w:hAnsi="Times New Roman" w:cs="Times New Roman"/>
          <w:sz w:val="24"/>
          <w:szCs w:val="24"/>
        </w:rPr>
        <w:tab/>
      </w:r>
      <w:r w:rsidRPr="00D25A68">
        <w:rPr>
          <w:rFonts w:ascii="Times New Roman" w:hAnsi="Times New Roman" w:cs="Times New Roman"/>
          <w:sz w:val="24"/>
          <w:szCs w:val="24"/>
        </w:rPr>
        <w:t xml:space="preserve">Кайсы болбосун калыпта кармоого же камалууга тартылган бардык жактарды коргоо принциптеринин жыйындысы. БУУнун Башкы Ассамблеясы тарабынан 1988-жылдын 9-декабрында кабыл алынган. </w:t>
      </w:r>
    </w:p>
    <w:p w:rsidR="001007E3" w:rsidRPr="00D25A68" w:rsidRDefault="00573518" w:rsidP="00D25A68">
      <w:pPr>
        <w:spacing w:after="0" w:line="240" w:lineRule="auto"/>
        <w:jc w:val="both"/>
        <w:rPr>
          <w:rFonts w:ascii="Times New Roman" w:hAnsi="Times New Roman" w:cs="Times New Roman"/>
          <w:sz w:val="24"/>
          <w:szCs w:val="24"/>
        </w:rPr>
      </w:pPr>
      <w:r w:rsidRPr="009C2755">
        <w:rPr>
          <w:rFonts w:ascii="Times New Roman" w:hAnsi="Times New Roman" w:cs="Times New Roman"/>
          <w:sz w:val="24"/>
          <w:szCs w:val="24"/>
        </w:rPr>
        <w:t>ТИЗО</w:t>
      </w:r>
      <w:r w:rsidR="001007E3" w:rsidRPr="00D25A68">
        <w:rPr>
          <w:rFonts w:ascii="Times New Roman" w:hAnsi="Times New Roman" w:cs="Times New Roman"/>
          <w:sz w:val="24"/>
          <w:szCs w:val="24"/>
        </w:rPr>
        <w:t xml:space="preserve"> - </w:t>
      </w:r>
      <w:r w:rsidR="009C2755" w:rsidRPr="009C2755">
        <w:rPr>
          <w:rFonts w:ascii="Times New Roman" w:hAnsi="Times New Roman" w:cs="Times New Roman"/>
          <w:sz w:val="24"/>
          <w:szCs w:val="24"/>
        </w:rPr>
        <w:tab/>
      </w:r>
      <w:r w:rsidR="001007E3" w:rsidRPr="00D25A68">
        <w:rPr>
          <w:rFonts w:ascii="Times New Roman" w:hAnsi="Times New Roman" w:cs="Times New Roman"/>
          <w:sz w:val="24"/>
          <w:szCs w:val="24"/>
        </w:rPr>
        <w:t xml:space="preserve">Тергөө </w:t>
      </w:r>
      <w:r w:rsidRPr="009C2755">
        <w:rPr>
          <w:rFonts w:ascii="Times New Roman" w:hAnsi="Times New Roman" w:cs="Times New Roman"/>
          <w:sz w:val="24"/>
          <w:szCs w:val="24"/>
        </w:rPr>
        <w:t>изолятору</w:t>
      </w:r>
      <w:r w:rsidR="001007E3" w:rsidRPr="00D25A68">
        <w:rPr>
          <w:rFonts w:ascii="Times New Roman" w:hAnsi="Times New Roman" w:cs="Times New Roman"/>
          <w:sz w:val="24"/>
          <w:szCs w:val="24"/>
        </w:rPr>
        <w:t xml:space="preserve"> </w:t>
      </w:r>
    </w:p>
    <w:p w:rsidR="001007E3" w:rsidRPr="00D25A68" w:rsidRDefault="001007E3" w:rsidP="009C2755">
      <w:pPr>
        <w:spacing w:after="0" w:line="240" w:lineRule="auto"/>
        <w:ind w:left="1416" w:hanging="1416"/>
        <w:jc w:val="both"/>
        <w:rPr>
          <w:rFonts w:ascii="Times New Roman" w:hAnsi="Times New Roman" w:cs="Times New Roman"/>
          <w:sz w:val="24"/>
          <w:szCs w:val="24"/>
        </w:rPr>
      </w:pPr>
      <w:r w:rsidRPr="00D25A68">
        <w:rPr>
          <w:rFonts w:ascii="Times New Roman" w:hAnsi="Times New Roman" w:cs="Times New Roman"/>
          <w:sz w:val="24"/>
          <w:szCs w:val="24"/>
        </w:rPr>
        <w:t xml:space="preserve">Кыйноолор маселеси боюнча атайын баяндамачы – </w:t>
      </w:r>
      <w:r w:rsidR="009C2755" w:rsidRPr="009C2755">
        <w:rPr>
          <w:rFonts w:ascii="Times New Roman" w:hAnsi="Times New Roman" w:cs="Times New Roman"/>
          <w:sz w:val="24"/>
          <w:szCs w:val="24"/>
        </w:rPr>
        <w:tab/>
      </w:r>
      <w:r w:rsidRPr="00D25A68">
        <w:rPr>
          <w:rFonts w:ascii="Times New Roman" w:hAnsi="Times New Roman" w:cs="Times New Roman"/>
          <w:sz w:val="24"/>
          <w:szCs w:val="24"/>
        </w:rPr>
        <w:t>Кыйноолордун жана башка катаал, адамгерчиликсиз же кадыр-баркты басмырлаган мамиленин жана жазанын түрлөрүнүн суроолору боюнча БУУнун атайын баяндамачысы</w:t>
      </w:r>
    </w:p>
    <w:p w:rsidR="001007E3" w:rsidRPr="00D25A68" w:rsidRDefault="001007E3" w:rsidP="00D25A68">
      <w:pPr>
        <w:spacing w:after="0" w:line="240" w:lineRule="auto"/>
        <w:ind w:left="851" w:hanging="851"/>
        <w:jc w:val="both"/>
        <w:rPr>
          <w:rFonts w:ascii="Times New Roman" w:hAnsi="Times New Roman" w:cs="Times New Roman"/>
          <w:sz w:val="24"/>
          <w:szCs w:val="24"/>
        </w:rPr>
      </w:pPr>
      <w:r w:rsidRPr="00D25A68">
        <w:rPr>
          <w:rFonts w:ascii="Times New Roman" w:hAnsi="Times New Roman" w:cs="Times New Roman"/>
          <w:sz w:val="24"/>
          <w:szCs w:val="24"/>
        </w:rPr>
        <w:t xml:space="preserve">ССМ - </w:t>
      </w:r>
      <w:r w:rsidR="009C2755" w:rsidRPr="009C2755">
        <w:rPr>
          <w:rFonts w:ascii="Times New Roman" w:hAnsi="Times New Roman" w:cs="Times New Roman"/>
          <w:sz w:val="24"/>
          <w:szCs w:val="24"/>
        </w:rPr>
        <w:tab/>
      </w:r>
      <w:r w:rsidR="009C2755" w:rsidRPr="009C2755">
        <w:rPr>
          <w:rFonts w:ascii="Times New Roman" w:hAnsi="Times New Roman" w:cs="Times New Roman"/>
          <w:sz w:val="24"/>
          <w:szCs w:val="24"/>
        </w:rPr>
        <w:tab/>
        <w:t>С</w:t>
      </w:r>
      <w:r w:rsidRPr="00D25A68">
        <w:rPr>
          <w:rFonts w:ascii="Times New Roman" w:hAnsi="Times New Roman" w:cs="Times New Roman"/>
          <w:sz w:val="24"/>
          <w:szCs w:val="24"/>
        </w:rPr>
        <w:t>тационардык социалдык мекеме</w:t>
      </w:r>
    </w:p>
    <w:p w:rsidR="001007E3" w:rsidRPr="009C2755" w:rsidRDefault="001007E3" w:rsidP="00D25A68">
      <w:pPr>
        <w:spacing w:after="0" w:line="240" w:lineRule="auto"/>
        <w:ind w:left="851" w:hanging="851"/>
        <w:jc w:val="both"/>
        <w:rPr>
          <w:rFonts w:ascii="Times New Roman" w:hAnsi="Times New Roman" w:cs="Times New Roman"/>
          <w:sz w:val="24"/>
          <w:szCs w:val="24"/>
        </w:rPr>
      </w:pPr>
      <w:r w:rsidRPr="009C2755">
        <w:rPr>
          <w:rFonts w:ascii="Times New Roman" w:hAnsi="Times New Roman" w:cs="Times New Roman"/>
          <w:sz w:val="24"/>
          <w:szCs w:val="24"/>
        </w:rPr>
        <w:t xml:space="preserve">ИИБ - </w:t>
      </w:r>
      <w:r w:rsidR="009C2755" w:rsidRPr="009C2755">
        <w:rPr>
          <w:rFonts w:ascii="Times New Roman" w:hAnsi="Times New Roman" w:cs="Times New Roman"/>
          <w:sz w:val="24"/>
          <w:szCs w:val="24"/>
        </w:rPr>
        <w:tab/>
      </w:r>
      <w:r w:rsidR="009C2755" w:rsidRPr="009C2755">
        <w:rPr>
          <w:rFonts w:ascii="Times New Roman" w:hAnsi="Times New Roman" w:cs="Times New Roman"/>
          <w:sz w:val="24"/>
          <w:szCs w:val="24"/>
        </w:rPr>
        <w:tab/>
      </w:r>
      <w:r w:rsidRPr="009C2755">
        <w:rPr>
          <w:rFonts w:ascii="Times New Roman" w:hAnsi="Times New Roman" w:cs="Times New Roman"/>
          <w:sz w:val="24"/>
          <w:szCs w:val="24"/>
        </w:rPr>
        <w:t xml:space="preserve">Ички иштер башкармалыгы </w:t>
      </w:r>
    </w:p>
    <w:p w:rsidR="001007E3" w:rsidRPr="00D25A68" w:rsidRDefault="001007E3" w:rsidP="00D25A68">
      <w:pPr>
        <w:spacing w:after="0" w:line="240" w:lineRule="auto"/>
        <w:ind w:left="851" w:hanging="851"/>
        <w:jc w:val="both"/>
        <w:rPr>
          <w:rFonts w:ascii="Times New Roman" w:hAnsi="Times New Roman" w:cs="Times New Roman"/>
          <w:sz w:val="24"/>
          <w:szCs w:val="24"/>
        </w:rPr>
      </w:pPr>
      <w:r w:rsidRPr="00D25A68">
        <w:rPr>
          <w:rFonts w:ascii="Times New Roman" w:hAnsi="Times New Roman" w:cs="Times New Roman"/>
          <w:sz w:val="24"/>
          <w:szCs w:val="24"/>
        </w:rPr>
        <w:t xml:space="preserve">ТИИБ- </w:t>
      </w:r>
      <w:r w:rsidR="009C2755" w:rsidRPr="009C2755">
        <w:rPr>
          <w:rFonts w:ascii="Times New Roman" w:hAnsi="Times New Roman" w:cs="Times New Roman"/>
          <w:sz w:val="24"/>
          <w:szCs w:val="24"/>
        </w:rPr>
        <w:tab/>
      </w:r>
      <w:r w:rsidR="009C2755" w:rsidRPr="009C2755">
        <w:rPr>
          <w:rFonts w:ascii="Times New Roman" w:hAnsi="Times New Roman" w:cs="Times New Roman"/>
          <w:sz w:val="24"/>
          <w:szCs w:val="24"/>
        </w:rPr>
        <w:tab/>
      </w:r>
      <w:r w:rsidR="009C2755">
        <w:rPr>
          <w:rFonts w:ascii="Times New Roman" w:hAnsi="Times New Roman" w:cs="Times New Roman"/>
          <w:sz w:val="24"/>
          <w:szCs w:val="24"/>
        </w:rPr>
        <w:t>Т</w:t>
      </w:r>
      <w:r w:rsidRPr="00D25A68">
        <w:rPr>
          <w:rFonts w:ascii="Times New Roman" w:hAnsi="Times New Roman" w:cs="Times New Roman"/>
          <w:sz w:val="24"/>
          <w:szCs w:val="24"/>
        </w:rPr>
        <w:t xml:space="preserve">ранспорт ички иштер башкармалыгы  </w:t>
      </w:r>
    </w:p>
    <w:p w:rsidR="001007E3" w:rsidRPr="009C2755" w:rsidRDefault="001007E3" w:rsidP="00D25A68">
      <w:pPr>
        <w:spacing w:after="0" w:line="240" w:lineRule="auto"/>
        <w:ind w:left="851" w:hanging="851"/>
        <w:jc w:val="both"/>
        <w:rPr>
          <w:rFonts w:ascii="Times New Roman" w:hAnsi="Times New Roman" w:cs="Times New Roman"/>
          <w:sz w:val="24"/>
          <w:szCs w:val="24"/>
        </w:rPr>
      </w:pPr>
      <w:r w:rsidRPr="009C2755">
        <w:rPr>
          <w:rFonts w:ascii="Times New Roman" w:hAnsi="Times New Roman" w:cs="Times New Roman"/>
          <w:sz w:val="24"/>
          <w:szCs w:val="24"/>
        </w:rPr>
        <w:t xml:space="preserve">КЖАК </w:t>
      </w:r>
      <w:r w:rsidR="009C2755">
        <w:rPr>
          <w:rFonts w:ascii="Times New Roman" w:hAnsi="Times New Roman" w:cs="Times New Roman"/>
          <w:sz w:val="24"/>
          <w:szCs w:val="24"/>
        </w:rPr>
        <w:t>-</w:t>
      </w:r>
      <w:r w:rsidRPr="009C2755">
        <w:rPr>
          <w:rFonts w:ascii="Times New Roman" w:hAnsi="Times New Roman" w:cs="Times New Roman"/>
          <w:sz w:val="24"/>
          <w:szCs w:val="24"/>
        </w:rPr>
        <w:t xml:space="preserve"> </w:t>
      </w:r>
      <w:r w:rsidR="009C2755">
        <w:rPr>
          <w:rFonts w:ascii="Times New Roman" w:hAnsi="Times New Roman" w:cs="Times New Roman"/>
          <w:sz w:val="24"/>
          <w:szCs w:val="24"/>
        </w:rPr>
        <w:tab/>
        <w:t>К</w:t>
      </w:r>
      <w:r w:rsidRPr="009C2755">
        <w:rPr>
          <w:rFonts w:ascii="Times New Roman" w:hAnsi="Times New Roman" w:cs="Times New Roman"/>
          <w:sz w:val="24"/>
          <w:szCs w:val="24"/>
        </w:rPr>
        <w:t xml:space="preserve">ылмыш-жаза-аткаруучу кодекси   </w:t>
      </w:r>
    </w:p>
    <w:p w:rsidR="001007E3" w:rsidRPr="009C2755" w:rsidRDefault="009C2755" w:rsidP="00D25A68">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КЖК </w:t>
      </w:r>
      <w:r w:rsidRPr="009C2755">
        <w:rPr>
          <w:rFonts w:ascii="Times New Roman" w:hAnsi="Times New Roman" w:cs="Times New Roman"/>
          <w:sz w:val="24"/>
          <w:szCs w:val="24"/>
        </w:rPr>
        <w:t>-</w:t>
      </w:r>
      <w:r w:rsidR="001007E3" w:rsidRPr="009C2755">
        <w:rPr>
          <w:rFonts w:ascii="Times New Roman" w:hAnsi="Times New Roman" w:cs="Times New Roman"/>
          <w:sz w:val="24"/>
          <w:szCs w:val="24"/>
        </w:rPr>
        <w:t xml:space="preserve"> </w:t>
      </w:r>
      <w:r w:rsidRPr="009C2755">
        <w:rPr>
          <w:rFonts w:ascii="Times New Roman" w:hAnsi="Times New Roman" w:cs="Times New Roman"/>
          <w:sz w:val="24"/>
          <w:szCs w:val="24"/>
        </w:rPr>
        <w:tab/>
      </w:r>
      <w:r w:rsidRPr="009C2755">
        <w:rPr>
          <w:rFonts w:ascii="Times New Roman" w:hAnsi="Times New Roman" w:cs="Times New Roman"/>
          <w:sz w:val="24"/>
          <w:szCs w:val="24"/>
        </w:rPr>
        <w:tab/>
        <w:t>К</w:t>
      </w:r>
      <w:r w:rsidR="001007E3" w:rsidRPr="009C2755">
        <w:rPr>
          <w:rFonts w:ascii="Times New Roman" w:hAnsi="Times New Roman" w:cs="Times New Roman"/>
          <w:sz w:val="24"/>
          <w:szCs w:val="24"/>
        </w:rPr>
        <w:t xml:space="preserve">ылмыш-жаза  кодекси   </w:t>
      </w:r>
    </w:p>
    <w:p w:rsidR="001007E3" w:rsidRPr="00D25A68" w:rsidRDefault="009C2755" w:rsidP="00D25A68">
      <w:pPr>
        <w:spacing w:after="0" w:line="240" w:lineRule="auto"/>
        <w:ind w:left="851" w:hanging="851"/>
        <w:jc w:val="both"/>
        <w:rPr>
          <w:rFonts w:ascii="Times New Roman" w:hAnsi="Times New Roman" w:cs="Times New Roman"/>
          <w:sz w:val="24"/>
          <w:szCs w:val="24"/>
        </w:rPr>
      </w:pPr>
      <w:r w:rsidRPr="009C2755">
        <w:rPr>
          <w:rFonts w:ascii="Times New Roman" w:hAnsi="Times New Roman" w:cs="Times New Roman"/>
          <w:sz w:val="24"/>
          <w:szCs w:val="24"/>
        </w:rPr>
        <w:t>Ж</w:t>
      </w:r>
      <w:r>
        <w:rPr>
          <w:rFonts w:ascii="Times New Roman" w:hAnsi="Times New Roman" w:cs="Times New Roman"/>
          <w:sz w:val="24"/>
          <w:szCs w:val="24"/>
        </w:rPr>
        <w:t xml:space="preserve">ПК </w:t>
      </w:r>
      <w:r w:rsidRPr="009C2755">
        <w:rPr>
          <w:rFonts w:ascii="Times New Roman" w:hAnsi="Times New Roman" w:cs="Times New Roman"/>
          <w:sz w:val="24"/>
          <w:szCs w:val="24"/>
        </w:rPr>
        <w:t>-</w:t>
      </w:r>
      <w:r w:rsidR="001007E3" w:rsidRPr="00D25A68">
        <w:rPr>
          <w:rFonts w:ascii="Times New Roman" w:hAnsi="Times New Roman" w:cs="Times New Roman"/>
          <w:sz w:val="24"/>
          <w:szCs w:val="24"/>
        </w:rPr>
        <w:t xml:space="preserve"> </w:t>
      </w:r>
      <w:r w:rsidRPr="009C2755">
        <w:rPr>
          <w:rFonts w:ascii="Times New Roman" w:hAnsi="Times New Roman" w:cs="Times New Roman"/>
          <w:sz w:val="24"/>
          <w:szCs w:val="24"/>
        </w:rPr>
        <w:tab/>
      </w:r>
      <w:r w:rsidRPr="009C2755">
        <w:rPr>
          <w:rFonts w:ascii="Times New Roman" w:hAnsi="Times New Roman" w:cs="Times New Roman"/>
          <w:sz w:val="24"/>
          <w:szCs w:val="24"/>
        </w:rPr>
        <w:tab/>
      </w:r>
      <w:r w:rsidR="001007E3" w:rsidRPr="00D25A68">
        <w:rPr>
          <w:rFonts w:ascii="Times New Roman" w:hAnsi="Times New Roman" w:cs="Times New Roman"/>
          <w:sz w:val="24"/>
          <w:szCs w:val="24"/>
        </w:rPr>
        <w:t xml:space="preserve">Жазык-процесстик  кодекси   </w:t>
      </w:r>
    </w:p>
    <w:p w:rsidR="001007E3" w:rsidRPr="00D25A68" w:rsidRDefault="001007E3" w:rsidP="009C2755">
      <w:pPr>
        <w:spacing w:after="0" w:line="240" w:lineRule="auto"/>
        <w:ind w:left="1416" w:hanging="1416"/>
        <w:jc w:val="both"/>
        <w:rPr>
          <w:rFonts w:ascii="Times New Roman" w:hAnsi="Times New Roman" w:cs="Times New Roman"/>
          <w:sz w:val="24"/>
          <w:szCs w:val="24"/>
        </w:rPr>
      </w:pPr>
      <w:r w:rsidRPr="00D25A68">
        <w:rPr>
          <w:rFonts w:ascii="Times New Roman" w:hAnsi="Times New Roman" w:cs="Times New Roman"/>
          <w:sz w:val="24"/>
          <w:szCs w:val="24"/>
        </w:rPr>
        <w:t xml:space="preserve">Факультативдик протокол – </w:t>
      </w:r>
      <w:r w:rsidR="009C2755" w:rsidRPr="009C2755">
        <w:rPr>
          <w:rFonts w:ascii="Times New Roman" w:hAnsi="Times New Roman" w:cs="Times New Roman"/>
          <w:sz w:val="24"/>
          <w:szCs w:val="24"/>
        </w:rPr>
        <w:tab/>
      </w:r>
      <w:r w:rsidRPr="00D25A68">
        <w:rPr>
          <w:rFonts w:ascii="Times New Roman" w:hAnsi="Times New Roman" w:cs="Times New Roman"/>
          <w:sz w:val="24"/>
          <w:szCs w:val="24"/>
        </w:rPr>
        <w:t xml:space="preserve">Кыйноолорго жана башка катаал, адамгерчиликсиз же кадыр-баркты басмырлаган мамиленин жана жазанын түрлөрүнө каршы БУУ Конвенциясына Факультативдик протокол </w:t>
      </w:r>
    </w:p>
    <w:p w:rsidR="001007E3" w:rsidRPr="00D25A68" w:rsidRDefault="009C2755" w:rsidP="00D25A68">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ПДБ </w:t>
      </w:r>
      <w:r w:rsidRPr="003831BA">
        <w:rPr>
          <w:rFonts w:ascii="Times New Roman" w:hAnsi="Times New Roman" w:cs="Times New Roman"/>
          <w:sz w:val="24"/>
          <w:szCs w:val="24"/>
        </w:rPr>
        <w:t>-</w:t>
      </w:r>
      <w:r w:rsidR="001007E3" w:rsidRPr="00D25A68">
        <w:rPr>
          <w:rFonts w:ascii="Times New Roman" w:hAnsi="Times New Roman" w:cs="Times New Roman"/>
          <w:sz w:val="24"/>
          <w:szCs w:val="24"/>
        </w:rPr>
        <w:t xml:space="preserve"> </w:t>
      </w:r>
      <w:r w:rsidRPr="009C2755">
        <w:rPr>
          <w:rFonts w:ascii="Times New Roman" w:hAnsi="Times New Roman" w:cs="Times New Roman"/>
          <w:sz w:val="24"/>
          <w:szCs w:val="24"/>
        </w:rPr>
        <w:tab/>
      </w:r>
      <w:r w:rsidRPr="009C2755">
        <w:rPr>
          <w:rFonts w:ascii="Times New Roman" w:hAnsi="Times New Roman" w:cs="Times New Roman"/>
          <w:sz w:val="24"/>
          <w:szCs w:val="24"/>
        </w:rPr>
        <w:tab/>
      </w:r>
      <w:r w:rsidRPr="003831BA">
        <w:rPr>
          <w:rFonts w:ascii="Times New Roman" w:hAnsi="Times New Roman" w:cs="Times New Roman"/>
          <w:sz w:val="24"/>
          <w:szCs w:val="24"/>
        </w:rPr>
        <w:t>П</w:t>
      </w:r>
      <w:r w:rsidR="001007E3" w:rsidRPr="00D25A68">
        <w:rPr>
          <w:rFonts w:ascii="Times New Roman" w:hAnsi="Times New Roman" w:cs="Times New Roman"/>
          <w:sz w:val="24"/>
          <w:szCs w:val="24"/>
        </w:rPr>
        <w:t>сихологиялык ден соолук борбору</w:t>
      </w:r>
    </w:p>
    <w:p w:rsidR="001007E3" w:rsidRPr="00D25A68" w:rsidRDefault="001007E3" w:rsidP="009C2755">
      <w:pPr>
        <w:spacing w:after="0" w:line="240" w:lineRule="auto"/>
        <w:ind w:left="1410" w:hanging="1410"/>
        <w:jc w:val="both"/>
        <w:rPr>
          <w:rFonts w:ascii="Times New Roman" w:eastAsia="Calibri" w:hAnsi="Times New Roman" w:cs="Times New Roman"/>
          <w:sz w:val="24"/>
          <w:szCs w:val="24"/>
        </w:rPr>
      </w:pPr>
      <w:r w:rsidRPr="00D25A68">
        <w:rPr>
          <w:rFonts w:ascii="Times New Roman" w:hAnsi="Times New Roman" w:cs="Times New Roman"/>
          <w:sz w:val="24"/>
          <w:szCs w:val="24"/>
        </w:rPr>
        <w:t xml:space="preserve">ЖУБАБ - </w:t>
      </w:r>
      <w:r w:rsidR="009C2755" w:rsidRPr="009C2755">
        <w:rPr>
          <w:rFonts w:ascii="Times New Roman" w:hAnsi="Times New Roman" w:cs="Times New Roman"/>
          <w:sz w:val="24"/>
          <w:szCs w:val="24"/>
        </w:rPr>
        <w:tab/>
      </w:r>
      <w:r w:rsidRPr="00D25A68">
        <w:rPr>
          <w:rFonts w:ascii="Times New Roman" w:hAnsi="Times New Roman" w:cs="Times New Roman"/>
          <w:sz w:val="24"/>
          <w:szCs w:val="24"/>
        </w:rPr>
        <w:t xml:space="preserve">Жашы жете электердин арасында укук бузуулардын алдын алуу боюнча борбор </w:t>
      </w:r>
    </w:p>
    <w:p w:rsidR="001007E3" w:rsidRPr="00D25A68" w:rsidRDefault="001007E3" w:rsidP="00D25A68">
      <w:pPr>
        <w:spacing w:before="180" w:after="0" w:line="240" w:lineRule="auto"/>
        <w:jc w:val="both"/>
        <w:rPr>
          <w:rFonts w:ascii="Times New Roman" w:hAnsi="Times New Roman" w:cs="Times New Roman"/>
          <w:sz w:val="24"/>
          <w:szCs w:val="24"/>
        </w:rPr>
      </w:pPr>
      <w:r w:rsidRPr="003831BA">
        <w:rPr>
          <w:rFonts w:ascii="Times New Roman" w:hAnsi="Times New Roman" w:cs="Times New Roman"/>
          <w:sz w:val="24"/>
          <w:szCs w:val="24"/>
        </w:rPr>
        <w:lastRenderedPageBreak/>
        <w:t>Бул баяндамада колдонулган "катаал мамиле" термини бардык зомбулук, кыйноо жана башка катаал, адамгерчиликсиз жана абройду кемсинтүүчү түрлөрүнө таандык.</w:t>
      </w:r>
    </w:p>
    <w:p w:rsidR="001007E3" w:rsidRPr="00D25A68" w:rsidRDefault="001007E3" w:rsidP="00D25A68">
      <w:pPr>
        <w:contextualSpacing/>
        <w:jc w:val="both"/>
        <w:rPr>
          <w:rFonts w:ascii="Times New Roman" w:hAnsi="Times New Roman" w:cs="Times New Roman"/>
          <w:b/>
          <w:bCs/>
          <w:smallCaps/>
          <w:color w:val="C0504D" w:themeColor="accent2"/>
          <w:spacing w:val="5"/>
          <w:sz w:val="24"/>
          <w:szCs w:val="24"/>
          <w:u w:val="single"/>
        </w:rPr>
      </w:pPr>
    </w:p>
    <w:p w:rsidR="003831BA" w:rsidRPr="00DB3DD7" w:rsidRDefault="003831BA" w:rsidP="00E01F00">
      <w:pPr>
        <w:contextualSpacing/>
        <w:jc w:val="center"/>
        <w:rPr>
          <w:rFonts w:ascii="Times New Roman" w:hAnsi="Times New Roman" w:cs="Times New Roman"/>
          <w:b/>
          <w:smallCaps/>
          <w:color w:val="C0504D" w:themeColor="accent2"/>
          <w:spacing w:val="5"/>
          <w:sz w:val="24"/>
          <w:szCs w:val="24"/>
          <w:u w:val="single"/>
        </w:rPr>
      </w:pPr>
    </w:p>
    <w:p w:rsidR="001007E3" w:rsidRPr="00A10A7B" w:rsidRDefault="001007E3" w:rsidP="00E01F00">
      <w:pPr>
        <w:contextualSpacing/>
        <w:jc w:val="center"/>
        <w:rPr>
          <w:rFonts w:ascii="Times New Roman" w:hAnsi="Times New Roman" w:cs="Times New Roman"/>
          <w:b/>
          <w:smallCaps/>
          <w:color w:val="C0504D" w:themeColor="accent2"/>
          <w:spacing w:val="5"/>
          <w:sz w:val="24"/>
          <w:szCs w:val="24"/>
          <w:u w:val="single"/>
        </w:rPr>
      </w:pPr>
      <w:r w:rsidRPr="00A10A7B">
        <w:rPr>
          <w:rFonts w:ascii="Times New Roman" w:hAnsi="Times New Roman" w:cs="Times New Roman"/>
          <w:b/>
          <w:smallCaps/>
          <w:color w:val="C0504D" w:themeColor="accent2"/>
          <w:spacing w:val="5"/>
          <w:sz w:val="24"/>
          <w:szCs w:val="24"/>
          <w:u w:val="single"/>
        </w:rPr>
        <w:t>Киришүү</w:t>
      </w:r>
    </w:p>
    <w:p w:rsidR="00E01F00" w:rsidRPr="003831BA" w:rsidRDefault="00E01F00" w:rsidP="00E01F00">
      <w:pPr>
        <w:contextualSpacing/>
        <w:jc w:val="center"/>
        <w:rPr>
          <w:rFonts w:ascii="Times New Roman" w:hAnsi="Times New Roman" w:cs="Times New Roman"/>
          <w:b/>
          <w:bCs/>
          <w:smallCaps/>
          <w:color w:val="C0504D" w:themeColor="accent2"/>
          <w:spacing w:val="5"/>
          <w:sz w:val="24"/>
          <w:szCs w:val="24"/>
          <w:u w:val="single"/>
        </w:rPr>
      </w:pPr>
    </w:p>
    <w:p w:rsidR="001007E3" w:rsidRPr="00D25A68" w:rsidRDefault="001007E3"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Бул баяндама “Кыйноолорду жана башка катаал, адамгерчиликсиз же кадыр-баркты басмырлаган мамиленин жана жазанын түрлөрүн алдын алуу боюнча Кыргыз Республикасынын Улуттук борбору жөнүндө” Кыргыз Республикасынын мыйзамынын</w:t>
      </w:r>
      <w:r w:rsidRPr="00D25A68">
        <w:rPr>
          <w:rFonts w:ascii="Times New Roman" w:hAnsi="Times New Roman" w:cs="Times New Roman"/>
          <w:sz w:val="24"/>
          <w:szCs w:val="24"/>
          <w:vertAlign w:val="superscript"/>
        </w:rPr>
        <w:footnoteReference w:id="1"/>
      </w:r>
      <w:r w:rsidRPr="00D25A68">
        <w:rPr>
          <w:rFonts w:ascii="Times New Roman" w:hAnsi="Times New Roman" w:cs="Times New Roman"/>
          <w:sz w:val="24"/>
          <w:szCs w:val="24"/>
        </w:rPr>
        <w:t xml:space="preserve"> (мындан ары – Улуттук Борбор жөнүндө Мыйзам) 15-беренесинин талаптарына жана “Кыргыз Республикасынын Жогорку Кеңешинин регламенти жөнүндө” Кыргыз Республикасынын мыйзамынын 133-беренесинин 2-1 пунктуна ылайык даярдалды. </w:t>
      </w:r>
    </w:p>
    <w:p w:rsidR="001007E3" w:rsidRPr="00D25A68" w:rsidRDefault="001007E3" w:rsidP="00D25A68">
      <w:pPr>
        <w:spacing w:after="0" w:line="240" w:lineRule="auto"/>
        <w:ind w:firstLine="708"/>
        <w:jc w:val="both"/>
        <w:rPr>
          <w:rFonts w:ascii="Times New Roman" w:hAnsi="Times New Roman" w:cs="Times New Roman"/>
          <w:color w:val="000000"/>
          <w:sz w:val="24"/>
          <w:szCs w:val="24"/>
          <w:shd w:val="clear" w:color="auto" w:fill="FFFFFF"/>
        </w:rPr>
      </w:pPr>
      <w:r w:rsidRPr="00D25A68">
        <w:rPr>
          <w:rFonts w:ascii="Times New Roman" w:hAnsi="Times New Roman" w:cs="Times New Roman"/>
          <w:color w:val="000000"/>
          <w:sz w:val="24"/>
          <w:szCs w:val="24"/>
          <w:shd w:val="clear" w:color="auto" w:fill="FFFFFF"/>
        </w:rPr>
        <w:t xml:space="preserve"> Кыргыз Республикасы жазанын кыйноого жана башка катаал, адамгерчиликсиз же абройду кемсинтүүчү түрлөрүнө каршы БУУнун конвенциясына</w:t>
      </w:r>
      <w:r w:rsidR="00530A19" w:rsidRPr="00D25A68">
        <w:rPr>
          <w:rFonts w:ascii="Times New Roman" w:hAnsi="Times New Roman" w:cs="Times New Roman"/>
          <w:color w:val="000000"/>
          <w:sz w:val="24"/>
          <w:szCs w:val="24"/>
          <w:shd w:val="clear" w:color="auto" w:fill="FFFFFF"/>
        </w:rPr>
        <w:t xml:space="preserve"> </w:t>
      </w:r>
      <w:r w:rsidR="00530A19" w:rsidRPr="00CC557F">
        <w:rPr>
          <w:rFonts w:ascii="Times New Roman" w:hAnsi="Times New Roman" w:cs="Times New Roman"/>
          <w:sz w:val="24"/>
          <w:szCs w:val="24"/>
          <w:shd w:val="clear" w:color="auto" w:fill="FFFFFF"/>
        </w:rPr>
        <w:t>жана анын</w:t>
      </w:r>
      <w:r w:rsidRPr="00D25A68">
        <w:rPr>
          <w:rFonts w:ascii="Times New Roman" w:hAnsi="Times New Roman" w:cs="Times New Roman"/>
          <w:color w:val="000000"/>
          <w:sz w:val="24"/>
          <w:szCs w:val="24"/>
          <w:shd w:val="clear" w:color="auto" w:fill="FFFFFF"/>
        </w:rPr>
        <w:t xml:space="preserve"> Факультативдик протоколунун талаптарына ылайык  бир катар адам укугу боюнча эл аралык келишимдерди ратификациялаган. </w:t>
      </w:r>
      <w:r w:rsidR="003E0E6C" w:rsidRPr="00D25A68">
        <w:rPr>
          <w:rFonts w:ascii="Times New Roman" w:hAnsi="Times New Roman" w:cs="Times New Roman"/>
          <w:color w:val="000000"/>
          <w:sz w:val="24"/>
          <w:szCs w:val="24"/>
          <w:shd w:val="clear" w:color="auto" w:fill="FFFFFF"/>
        </w:rPr>
        <w:t xml:space="preserve">Факультетивдик протокол боюнча милдеттенмелердин алкагында 2012-жылы улуттук алдын алма механизми,  кыйноолордон эркиндикке болгон адам укугун коргоо тармагында улуттук көз карандысыз орган  - </w:t>
      </w:r>
      <w:r w:rsidR="003E0E6C" w:rsidRPr="00D25A68">
        <w:rPr>
          <w:rFonts w:ascii="Times New Roman" w:hAnsi="Times New Roman" w:cs="Times New Roman"/>
          <w:sz w:val="24"/>
          <w:szCs w:val="24"/>
        </w:rPr>
        <w:t xml:space="preserve"> </w:t>
      </w:r>
      <w:r w:rsidR="003E0E6C" w:rsidRPr="00D25A68">
        <w:rPr>
          <w:rFonts w:ascii="Times New Roman" w:hAnsi="Times New Roman" w:cs="Times New Roman"/>
          <w:color w:val="000000"/>
          <w:sz w:val="24"/>
          <w:szCs w:val="24"/>
          <w:shd w:val="clear" w:color="auto" w:fill="FFFFFF"/>
        </w:rPr>
        <w:t>Кыйноолорду жана башка катаал, адамгерчиликсиз же кадыр-баркты басмырлаган мамиленин жана жазанын түрлөрүнүн алдын алуу боюнча Кыргыз Республикасынын Улуттук борбору  (мындан ары–Улуттук борбор) түзүлгөн.</w:t>
      </w:r>
    </w:p>
    <w:p w:rsidR="001007E3" w:rsidRPr="00D25A68" w:rsidRDefault="001007E3" w:rsidP="00D25A68">
      <w:pPr>
        <w:spacing w:after="0" w:line="240" w:lineRule="auto"/>
        <w:ind w:firstLine="708"/>
        <w:jc w:val="both"/>
        <w:rPr>
          <w:rFonts w:ascii="Times New Roman" w:eastAsiaTheme="minorEastAsia" w:hAnsi="Times New Roman" w:cs="Times New Roman"/>
          <w:sz w:val="24"/>
          <w:szCs w:val="24"/>
        </w:rPr>
      </w:pPr>
      <w:r w:rsidRPr="00D25A68">
        <w:rPr>
          <w:rFonts w:ascii="Times New Roman" w:eastAsiaTheme="minorEastAsia" w:hAnsi="Times New Roman" w:cs="Times New Roman"/>
          <w:sz w:val="24"/>
          <w:szCs w:val="24"/>
        </w:rPr>
        <w:t>Улуттук борбор Факультативдик протокол тарабынан улуттук деңгээлде каралган алдын алуунун кош системасынын бир бөлүгү болуп саналат. Эл аралык деңгээлдеги кыйноолордун превенциясынын ишин  кыйноолорго жана башка катаал, адамгерчиликсиз же кадыр-баркты басмырлаган мамиленин жана жазанын түрлөрүнө каршы БУУ Комитетче аткарат.</w:t>
      </w:r>
    </w:p>
    <w:p w:rsidR="001007E3" w:rsidRPr="00D25A68" w:rsidRDefault="001007E3" w:rsidP="00D25A68">
      <w:pPr>
        <w:spacing w:after="0" w:line="240" w:lineRule="auto"/>
        <w:ind w:firstLine="708"/>
        <w:jc w:val="both"/>
        <w:rPr>
          <w:rFonts w:ascii="Times New Roman" w:eastAsiaTheme="minorEastAsia" w:hAnsi="Times New Roman" w:cs="Times New Roman"/>
          <w:sz w:val="24"/>
          <w:szCs w:val="24"/>
        </w:rPr>
      </w:pPr>
      <w:r w:rsidRPr="00D25A68">
        <w:rPr>
          <w:rFonts w:ascii="Times New Roman" w:eastAsiaTheme="minorEastAsia" w:hAnsi="Times New Roman" w:cs="Times New Roman"/>
          <w:sz w:val="24"/>
          <w:szCs w:val="24"/>
        </w:rPr>
        <w:t>Улуттук борбордун негизги максаты – күндүн каалаган убагында, алдын ала эскертүүсүз эркиндигинен ажыратуу жана чектөө жайларына  үзгүлтүксүз алдын алма барууларды уюштуруу менен, эркиндигинен ажыратуу жана чектөө жайларында кармалган адамдарга карата кыйноолордун жана катаал мамиленин алдын алуу жана кармоо шарттарын жакшыртууга көмөктөшүү болуп саналат. Башка, андан да маанилүү максаты болуп, жабык мекемелердеги кармоо шарттарын жакшыртуу боюнча көмөк көргөзүү болуп саналат.</w:t>
      </w:r>
    </w:p>
    <w:p w:rsidR="001007E3" w:rsidRPr="00D25A68" w:rsidRDefault="001007E3" w:rsidP="00D25A68">
      <w:pPr>
        <w:spacing w:after="0" w:line="240" w:lineRule="auto"/>
        <w:ind w:firstLine="708"/>
        <w:jc w:val="both"/>
        <w:rPr>
          <w:rFonts w:ascii="Times New Roman" w:eastAsiaTheme="minorEastAsia" w:hAnsi="Times New Roman" w:cs="Times New Roman"/>
          <w:sz w:val="24"/>
          <w:szCs w:val="24"/>
        </w:rPr>
      </w:pPr>
      <w:r w:rsidRPr="00D25A68">
        <w:rPr>
          <w:rFonts w:ascii="Times New Roman" w:eastAsiaTheme="minorEastAsia" w:hAnsi="Times New Roman" w:cs="Times New Roman"/>
          <w:sz w:val="24"/>
          <w:szCs w:val="24"/>
        </w:rPr>
        <w:t xml:space="preserve">Улуттук борбор башка мамлекеттик органдардан уюштуруучулук жана функционалдык көз карандысыздыгы менен айырмаланат. Улуттук борбордун башкаруучу жогорку органы болуп Координациялык кеңеш саналат. Координациялык кеңештин курамына Кыргыз Республикасынын Жогорку Кеңешинин эки депутаты, Кыргыз Республикасынын Акыйкатчысы (Омбудсмени) жана уставдык ишмердүүлүгү кыйноолордон жана катаал мамиледен эркин болуу укугун коргоого багытталган бейөкмөттүк уюмдардын сегиз өкүлү кирет. </w:t>
      </w:r>
    </w:p>
    <w:p w:rsidR="001007E3" w:rsidRPr="00D25A68" w:rsidRDefault="001007E3" w:rsidP="00D25A68">
      <w:pPr>
        <w:spacing w:after="0" w:line="240" w:lineRule="auto"/>
        <w:ind w:firstLine="709"/>
        <w:jc w:val="both"/>
        <w:rPr>
          <w:rFonts w:ascii="Times New Roman" w:eastAsiaTheme="minorEastAsia" w:hAnsi="Times New Roman" w:cs="Times New Roman"/>
          <w:sz w:val="24"/>
          <w:szCs w:val="24"/>
        </w:rPr>
      </w:pPr>
      <w:r w:rsidRPr="00D25A68">
        <w:rPr>
          <w:rFonts w:ascii="Times New Roman" w:eastAsiaTheme="minorEastAsia" w:hAnsi="Times New Roman" w:cs="Times New Roman"/>
          <w:sz w:val="24"/>
          <w:szCs w:val="24"/>
        </w:rPr>
        <w:t xml:space="preserve">Финансылык көз карандысыздык маселеси Улуттук борбордун ишин каржылоо республикалык бюджеттин каражаттарынын, ошондой эле Кыргыз Республикасынын мыйзамдарына карама-каршы келбеген башка каражаттардын эсебинен жүзөгө ашырылат.  Бул учурда Улуттук борбор каражаттарды чыгымдар сметасынын чектеринде өз алдынча тескейт. </w:t>
      </w:r>
    </w:p>
    <w:p w:rsidR="001007E3" w:rsidRPr="00D25A68" w:rsidRDefault="001007E3" w:rsidP="00D25A68">
      <w:pPr>
        <w:spacing w:after="0" w:line="240" w:lineRule="auto"/>
        <w:ind w:firstLine="709"/>
        <w:jc w:val="both"/>
        <w:rPr>
          <w:rFonts w:ascii="Times New Roman" w:eastAsiaTheme="minorEastAsia" w:hAnsi="Times New Roman" w:cs="Times New Roman"/>
          <w:sz w:val="24"/>
          <w:szCs w:val="24"/>
        </w:rPr>
      </w:pPr>
      <w:r w:rsidRPr="00D25A68">
        <w:rPr>
          <w:rFonts w:ascii="Times New Roman" w:eastAsiaTheme="minorEastAsia" w:hAnsi="Times New Roman" w:cs="Times New Roman"/>
          <w:sz w:val="24"/>
          <w:szCs w:val="24"/>
        </w:rPr>
        <w:t xml:space="preserve">Улуттук борбордун иштеп жаткан курамы улуттук алдын алуу механизмдерине коюлуучу эл аралык стандарттарынын талаптарына жана Улуттук борбор </w:t>
      </w:r>
      <w:r w:rsidR="00C827E1" w:rsidRPr="00D25A68">
        <w:rPr>
          <w:rFonts w:ascii="Times New Roman" w:eastAsiaTheme="minorEastAsia" w:hAnsi="Times New Roman" w:cs="Times New Roman"/>
          <w:sz w:val="24"/>
          <w:szCs w:val="24"/>
        </w:rPr>
        <w:t xml:space="preserve">жөнүндөгү </w:t>
      </w:r>
      <w:r w:rsidR="00C827E1" w:rsidRPr="00D25A68">
        <w:rPr>
          <w:rFonts w:ascii="Times New Roman" w:eastAsiaTheme="minorEastAsia" w:hAnsi="Times New Roman" w:cs="Times New Roman"/>
          <w:sz w:val="24"/>
          <w:szCs w:val="24"/>
        </w:rPr>
        <w:lastRenderedPageBreak/>
        <w:t xml:space="preserve">мыйзамдын жоболоруна </w:t>
      </w:r>
      <w:r w:rsidRPr="00D25A68">
        <w:rPr>
          <w:rFonts w:ascii="Times New Roman" w:eastAsiaTheme="minorEastAsia" w:hAnsi="Times New Roman" w:cs="Times New Roman"/>
          <w:sz w:val="24"/>
          <w:szCs w:val="24"/>
        </w:rPr>
        <w:t xml:space="preserve">туура келет жана тийиштүү квалификацияга, иштөө тажрыйбасына ээ болгон, адам укуктарын коргоо ишине берилген адамдардан түзүлгөн.  </w:t>
      </w:r>
    </w:p>
    <w:p w:rsidR="001007E3" w:rsidRPr="00D25A68" w:rsidRDefault="001007E3" w:rsidP="00D25A68">
      <w:pPr>
        <w:spacing w:after="0" w:line="240" w:lineRule="auto"/>
        <w:ind w:firstLine="708"/>
        <w:jc w:val="both"/>
        <w:rPr>
          <w:rFonts w:ascii="Times New Roman" w:eastAsiaTheme="minorEastAsia" w:hAnsi="Times New Roman" w:cs="Times New Roman"/>
          <w:sz w:val="24"/>
          <w:szCs w:val="24"/>
        </w:rPr>
      </w:pPr>
      <w:r w:rsidRPr="00D25A68">
        <w:rPr>
          <w:rFonts w:ascii="Times New Roman" w:eastAsiaTheme="minorEastAsia" w:hAnsi="Times New Roman" w:cs="Times New Roman"/>
          <w:sz w:val="24"/>
          <w:szCs w:val="24"/>
        </w:rPr>
        <w:t>Улуттук борбордун штаты 2017-жылы  26  кызматкерден турду, алардын ичинде:</w:t>
      </w:r>
    </w:p>
    <w:p w:rsidR="001007E3" w:rsidRPr="00D25A68" w:rsidRDefault="001007E3" w:rsidP="00D25A68">
      <w:pPr>
        <w:numPr>
          <w:ilvl w:val="0"/>
          <w:numId w:val="5"/>
        </w:numPr>
        <w:spacing w:after="0" w:line="240" w:lineRule="auto"/>
        <w:contextualSpacing/>
        <w:jc w:val="both"/>
        <w:rPr>
          <w:rFonts w:ascii="Times New Roman" w:eastAsiaTheme="minorEastAsia" w:hAnsi="Times New Roman" w:cs="Times New Roman"/>
          <w:sz w:val="24"/>
          <w:szCs w:val="24"/>
        </w:rPr>
      </w:pPr>
      <w:r w:rsidRPr="00D25A68">
        <w:rPr>
          <w:rFonts w:ascii="Times New Roman" w:eastAsiaTheme="minorEastAsia" w:hAnsi="Times New Roman" w:cs="Times New Roman"/>
          <w:sz w:val="24"/>
          <w:szCs w:val="24"/>
        </w:rPr>
        <w:t>адистиги боюнча:</w:t>
      </w:r>
      <w:r w:rsidRPr="00D25A68">
        <w:rPr>
          <w:rFonts w:ascii="Times New Roman" w:hAnsi="Times New Roman" w:cs="Times New Roman"/>
          <w:sz w:val="24"/>
          <w:szCs w:val="24"/>
          <w:vertAlign w:val="superscript"/>
        </w:rPr>
        <w:footnoteReference w:id="2"/>
      </w:r>
      <w:r w:rsidRPr="00D25A68">
        <w:rPr>
          <w:rFonts w:ascii="Times New Roman" w:eastAsiaTheme="minorEastAsia" w:hAnsi="Times New Roman" w:cs="Times New Roman"/>
          <w:sz w:val="24"/>
          <w:szCs w:val="24"/>
        </w:rPr>
        <w:t xml:space="preserve"> юристтер – 21, педагогдор – 4, экономисттер – 4, дарыгер – 1, инженер – 1; бажы иштери боюнча адис – 1;  </w:t>
      </w:r>
    </w:p>
    <w:p w:rsidR="001007E3" w:rsidRPr="00D25A68" w:rsidRDefault="001007E3" w:rsidP="00D25A68">
      <w:pPr>
        <w:numPr>
          <w:ilvl w:val="0"/>
          <w:numId w:val="5"/>
        </w:numPr>
        <w:spacing w:after="0" w:line="240" w:lineRule="auto"/>
        <w:contextualSpacing/>
        <w:jc w:val="both"/>
        <w:rPr>
          <w:rFonts w:ascii="Times New Roman" w:eastAsiaTheme="minorEastAsia" w:hAnsi="Times New Roman" w:cs="Times New Roman"/>
          <w:sz w:val="24"/>
          <w:szCs w:val="24"/>
        </w:rPr>
      </w:pPr>
      <w:r w:rsidRPr="00D25A68">
        <w:rPr>
          <w:rFonts w:ascii="Times New Roman" w:eastAsiaTheme="minorEastAsia" w:hAnsi="Times New Roman" w:cs="Times New Roman"/>
          <w:sz w:val="24"/>
          <w:szCs w:val="24"/>
        </w:rPr>
        <w:t>гендердик курамы боюнча: 7 аял жана 19 эркек;</w:t>
      </w:r>
    </w:p>
    <w:p w:rsidR="001007E3" w:rsidRPr="00D25A68" w:rsidRDefault="001007E3" w:rsidP="00D25A68">
      <w:pPr>
        <w:numPr>
          <w:ilvl w:val="0"/>
          <w:numId w:val="5"/>
        </w:numPr>
        <w:spacing w:after="0" w:line="240" w:lineRule="auto"/>
        <w:contextualSpacing/>
        <w:jc w:val="both"/>
        <w:rPr>
          <w:rFonts w:ascii="Times New Roman" w:eastAsiaTheme="minorEastAsia" w:hAnsi="Times New Roman" w:cs="Times New Roman"/>
          <w:sz w:val="24"/>
          <w:szCs w:val="24"/>
        </w:rPr>
      </w:pPr>
      <w:r w:rsidRPr="00D25A68">
        <w:rPr>
          <w:rFonts w:ascii="Times New Roman" w:eastAsiaTheme="minorEastAsia" w:hAnsi="Times New Roman" w:cs="Times New Roman"/>
          <w:sz w:val="24"/>
          <w:szCs w:val="24"/>
        </w:rPr>
        <w:t>этностук белгилери боюнча: 23 кыргыз жана 3 өзбек.</w:t>
      </w:r>
    </w:p>
    <w:p w:rsidR="001007E3" w:rsidRPr="00D25A68" w:rsidRDefault="001007E3" w:rsidP="00D25A68">
      <w:pPr>
        <w:spacing w:before="240"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Бул баяндама Улуттук борбордун алдын алуу практикасынын материалдарынын негизинде түзүлгөн. Баяндамада тиешелүү мамлекеттик органдардан алынган расмий маалыматтарга шилтемелер, ошондой эле укук коргоочу </w:t>
      </w:r>
      <w:r w:rsidR="003E0E6C" w:rsidRPr="00D25A68">
        <w:rPr>
          <w:rFonts w:ascii="Times New Roman" w:hAnsi="Times New Roman" w:cs="Times New Roman"/>
          <w:sz w:val="24"/>
          <w:szCs w:val="24"/>
        </w:rPr>
        <w:t>өкмөттүк</w:t>
      </w:r>
      <w:r w:rsidRPr="00D25A68">
        <w:rPr>
          <w:rFonts w:ascii="Times New Roman" w:hAnsi="Times New Roman" w:cs="Times New Roman"/>
          <w:sz w:val="24"/>
          <w:szCs w:val="24"/>
        </w:rPr>
        <w:t xml:space="preserve"> эмес уюмдардын - Кыргызстандын кыйноолорго каршы Коалициясынын маалыматтын тармагына шилтемелер келтирилди. </w:t>
      </w:r>
    </w:p>
    <w:p w:rsidR="001007E3" w:rsidRPr="00D25A68" w:rsidRDefault="003E0E6C"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Баяндама өзүнө өлкөдөгү 2017-жылдын ичинде болгон кыйноолор жана катаал мамилелерге карата кырдаалга жалпы сереп салат, мамлекет тарабынан кыйноолор менен күрөшүү үчүн кабыл алынган чаралар, кыйноолорду колдонууга тарта турган же тартып жаткан системалуу себептер туурасында маалыматтарды камтыган. </w:t>
      </w:r>
      <w:r w:rsidR="001007E3" w:rsidRPr="00D25A68">
        <w:rPr>
          <w:rFonts w:ascii="Times New Roman" w:hAnsi="Times New Roman" w:cs="Times New Roman"/>
          <w:sz w:val="24"/>
          <w:szCs w:val="24"/>
        </w:rPr>
        <w:t xml:space="preserve">Баяндамада Улуттук борбордун алдын алма барууларынын жүрүшүндө кыйноолордон жана катаал мамиледен эркиндикке болгон укуктун бузулуу фактыларын табуу учурундагы жыйынтыктары чагылдырылган, анда буга окшогон бузуулардын конкреттүү мисалдары келтирилген, </w:t>
      </w:r>
      <w:r w:rsidR="00CC557F" w:rsidRPr="00CC557F">
        <w:rPr>
          <w:rFonts w:ascii="Times New Roman" w:hAnsi="Times New Roman" w:cs="Times New Roman"/>
          <w:sz w:val="24"/>
          <w:szCs w:val="24"/>
        </w:rPr>
        <w:t xml:space="preserve">   </w:t>
      </w:r>
      <w:r w:rsidR="001007E3" w:rsidRPr="00D25A68">
        <w:rPr>
          <w:rFonts w:ascii="Times New Roman" w:hAnsi="Times New Roman" w:cs="Times New Roman"/>
          <w:sz w:val="24"/>
          <w:szCs w:val="24"/>
        </w:rPr>
        <w:t>2017-жылдагы кыйноолор жана катаал мамиле туурасында келип түшкөн кыйноолор жана катаал мамиле туурасындагы маалыматтард</w:t>
      </w:r>
      <w:r w:rsidR="00CC557F" w:rsidRPr="00CC557F">
        <w:rPr>
          <w:rFonts w:ascii="Times New Roman" w:hAnsi="Times New Roman" w:cs="Times New Roman"/>
          <w:sz w:val="24"/>
          <w:szCs w:val="24"/>
        </w:rPr>
        <w:t>ы</w:t>
      </w:r>
      <w:r w:rsidR="001007E3" w:rsidRPr="00D25A68">
        <w:rPr>
          <w:rFonts w:ascii="Times New Roman" w:hAnsi="Times New Roman" w:cs="Times New Roman"/>
          <w:sz w:val="24"/>
          <w:szCs w:val="24"/>
        </w:rPr>
        <w:t xml:space="preserve"> талдоо жүргүзүлгөн. Ошондой эле Улуттук борбордун мурдагы жылдардагы сунуштарын, кыйноолорду алдын алуу боюнча БУУнун комитетчесинин жана БУУнун кыйноо маселелери боюнча Атайын баяндамачысынын  сунуштарын  мамлекеттик органдардын аткаруу деңгээли туурасында маалымат берилген. Докладдын тиешелүү бөлүмү башка мамлекеттердин алдын алуу механизмдери, эл аралык жана улуттук укук коргоо уюмдары  менен кызматташуу туурасындагы маалыматтарды камтыйт. Айрым мамлекеттик органдар тарабынан Улуттук борбор жөнүндө мыйзамдын жоболорун бузуунун конкреттүү мисалдары келтирилген, Улуттук борбордун мандатын жүзөгө ашыруу убагында келип чыккан </w:t>
      </w:r>
      <w:r w:rsidR="00D0295A" w:rsidRPr="00CC557F">
        <w:rPr>
          <w:rFonts w:ascii="Times New Roman" w:hAnsi="Times New Roman" w:cs="Times New Roman"/>
          <w:sz w:val="24"/>
          <w:szCs w:val="24"/>
        </w:rPr>
        <w:t>тоскоолдуктар</w:t>
      </w:r>
      <w:r w:rsidR="001007E3" w:rsidRPr="00D25A68">
        <w:rPr>
          <w:rFonts w:ascii="Times New Roman" w:hAnsi="Times New Roman" w:cs="Times New Roman"/>
          <w:sz w:val="24"/>
          <w:szCs w:val="24"/>
        </w:rPr>
        <w:t xml:space="preserve"> сүрөттөлгөн. Баяндаманын жыйынтыктоочу бөлүгүндө өлкөдөгү  кыйноолордон жана катаал мамиледен эркиндикке болгон укукту кармоо менен кырдаалды жакшыртууга багытталган мамлекеттик органдарга берилген корутундулар жана сунуштар келтирилди.</w:t>
      </w:r>
    </w:p>
    <w:p w:rsidR="001007E3" w:rsidRPr="00D25A68" w:rsidRDefault="001007E3" w:rsidP="00D25A68">
      <w:pPr>
        <w:shd w:val="clear" w:color="auto" w:fill="FFFFFF"/>
        <w:spacing w:after="0" w:line="240" w:lineRule="auto"/>
        <w:ind w:right="-1"/>
        <w:jc w:val="both"/>
        <w:rPr>
          <w:rFonts w:ascii="Times New Roman" w:hAnsi="Times New Roman" w:cs="Times New Roman"/>
          <w:sz w:val="24"/>
          <w:szCs w:val="24"/>
        </w:rPr>
      </w:pPr>
      <w:r w:rsidRPr="00D25A68">
        <w:rPr>
          <w:rFonts w:ascii="Times New Roman" w:hAnsi="Times New Roman" w:cs="Times New Roman"/>
          <w:sz w:val="24"/>
          <w:szCs w:val="24"/>
        </w:rPr>
        <w:tab/>
        <w:t xml:space="preserve">Улуттук борбордун 2017-жыл ичиндеги ишмердүүлүгүнүн жыйынтыктары, тилекке каршы, кыйноолор укук коргоо органдарынын кылмышты жасоого шектелген жана айыпталган адамдарга карата факты жүзүндө кармалган биринчи сааттарда көп колдонулаары туурасындагы корутундуну  дагы бир жолу тастыктады.  </w:t>
      </w:r>
    </w:p>
    <w:p w:rsidR="001007E3" w:rsidRPr="00D25A68" w:rsidRDefault="001007E3"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Кыйноолорду жана катаал мамилени колдонуу планы</w:t>
      </w:r>
      <w:r w:rsidR="00957A36" w:rsidRPr="00957A36">
        <w:rPr>
          <w:rFonts w:ascii="Times New Roman" w:hAnsi="Times New Roman" w:cs="Times New Roman"/>
          <w:sz w:val="24"/>
          <w:szCs w:val="24"/>
        </w:rPr>
        <w:t>ндагы абал</w:t>
      </w:r>
      <w:r w:rsidRPr="00D25A68">
        <w:rPr>
          <w:rFonts w:ascii="Times New Roman" w:hAnsi="Times New Roman" w:cs="Times New Roman"/>
          <w:sz w:val="24"/>
          <w:szCs w:val="24"/>
        </w:rPr>
        <w:t xml:space="preserve"> эркиндигинен чектелген жана </w:t>
      </w:r>
      <w:r w:rsidR="003E0E6C" w:rsidRPr="00D25A68">
        <w:rPr>
          <w:rFonts w:ascii="Times New Roman" w:hAnsi="Times New Roman" w:cs="Times New Roman"/>
          <w:sz w:val="24"/>
          <w:szCs w:val="24"/>
        </w:rPr>
        <w:t>ажыратылган</w:t>
      </w:r>
      <w:r w:rsidRPr="00D25A68">
        <w:rPr>
          <w:rFonts w:ascii="Times New Roman" w:hAnsi="Times New Roman" w:cs="Times New Roman"/>
          <w:sz w:val="24"/>
          <w:szCs w:val="24"/>
        </w:rPr>
        <w:t xml:space="preserve"> жерлерде сакталып турат, анын ичинде убактылуу кармоо жайлары жана тергөө изоляторлору да бар. </w:t>
      </w:r>
      <w:r w:rsidRPr="00D25A68">
        <w:rPr>
          <w:rFonts w:ascii="Times New Roman" w:hAnsi="Times New Roman" w:cs="Times New Roman"/>
          <w:color w:val="000000"/>
          <w:sz w:val="24"/>
          <w:szCs w:val="24"/>
          <w:shd w:val="clear" w:color="auto" w:fill="FFFFFF"/>
        </w:rPr>
        <w:t xml:space="preserve"> </w:t>
      </w:r>
      <w:r w:rsidR="003E0E6C" w:rsidRPr="00D25A68">
        <w:rPr>
          <w:rFonts w:ascii="Times New Roman" w:hAnsi="Times New Roman" w:cs="Times New Roman"/>
          <w:color w:val="000000"/>
          <w:sz w:val="24"/>
          <w:szCs w:val="24"/>
          <w:shd w:val="clear" w:color="auto" w:fill="FFFFFF"/>
        </w:rPr>
        <w:t xml:space="preserve">Эркиндиги чектелген жана ажыратылган жерлердеги, анын ичинде алдын ала кармоо жерлеринен башка камакка алуу жана эркиндигинен ажыратуу, балдар  мекемелери, психикалык оорулуулар үчүн мекемелердеги кармоо шарттары  улуттук жана эл аралык стандарттарга жооп бербейт. </w:t>
      </w:r>
      <w:r w:rsidRPr="00D25A68">
        <w:rPr>
          <w:rFonts w:ascii="Times New Roman" w:hAnsi="Times New Roman" w:cs="Times New Roman"/>
          <w:sz w:val="24"/>
          <w:szCs w:val="24"/>
        </w:rPr>
        <w:t>Катаал, адамгерчиликсиз же кадыр-баркты басмырлаган мамиленин жана жазанын түрлөрү катары республиканын психиатриялык ооруканаларында жаткан оорулуулар кармалган шарттарды мүнөздөөгө болот.</w:t>
      </w:r>
    </w:p>
    <w:p w:rsidR="001007E3" w:rsidRPr="00D25A68" w:rsidRDefault="001007E3"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Бул баяндамада Улуттук борбордун беш жылдык иш тажрыйбасы жалпыланган, ал боюнча тиешелүү таблицалар жана диаграммалар келтирилип, салыштырмалуу маалыматтар  берилген.           </w:t>
      </w:r>
    </w:p>
    <w:p w:rsidR="001007E3" w:rsidRPr="00D25A68" w:rsidRDefault="001007E3" w:rsidP="00D25A68">
      <w:pPr>
        <w:shd w:val="clear" w:color="auto" w:fill="FFFFFF"/>
        <w:spacing w:after="0" w:line="240" w:lineRule="auto"/>
        <w:ind w:right="-1"/>
        <w:jc w:val="both"/>
        <w:rPr>
          <w:rFonts w:ascii="Times New Roman" w:hAnsi="Times New Roman" w:cs="Times New Roman"/>
          <w:color w:val="000000"/>
          <w:sz w:val="24"/>
          <w:szCs w:val="24"/>
          <w:shd w:val="clear" w:color="auto" w:fill="FFFFFF"/>
        </w:rPr>
      </w:pPr>
      <w:r w:rsidRPr="00D25A68">
        <w:rPr>
          <w:rFonts w:ascii="Times New Roman" w:hAnsi="Times New Roman" w:cs="Times New Roman"/>
          <w:sz w:val="24"/>
          <w:szCs w:val="24"/>
        </w:rPr>
        <w:t xml:space="preserve">           </w:t>
      </w:r>
      <w:r w:rsidRPr="00D25A68">
        <w:rPr>
          <w:rFonts w:ascii="Times New Roman" w:hAnsi="Times New Roman" w:cs="Times New Roman"/>
          <w:sz w:val="24"/>
          <w:szCs w:val="24"/>
        </w:rPr>
        <w:tab/>
        <w:t xml:space="preserve">2017-жылы Улуттук борбордун ишмердүүлүгү Кыргыз Республикасынын Саламаттыкты сактоо министрлигинин психиатриялык  мекемелеринде </w:t>
      </w:r>
      <w:r w:rsidR="00D0295A" w:rsidRPr="00D94EC0">
        <w:rPr>
          <w:rFonts w:ascii="Times New Roman" w:hAnsi="Times New Roman" w:cs="Times New Roman"/>
          <w:sz w:val="24"/>
          <w:szCs w:val="24"/>
        </w:rPr>
        <w:t>кармалып</w:t>
      </w:r>
      <w:r w:rsidR="00D0295A" w:rsidRPr="00D25A68">
        <w:rPr>
          <w:rFonts w:ascii="Times New Roman" w:hAnsi="Times New Roman" w:cs="Times New Roman"/>
          <w:sz w:val="24"/>
          <w:szCs w:val="24"/>
        </w:rPr>
        <w:t xml:space="preserve"> </w:t>
      </w:r>
      <w:r w:rsidRPr="00D25A68">
        <w:rPr>
          <w:rFonts w:ascii="Times New Roman" w:hAnsi="Times New Roman" w:cs="Times New Roman"/>
          <w:sz w:val="24"/>
          <w:szCs w:val="24"/>
        </w:rPr>
        <w:t xml:space="preserve">жаткан </w:t>
      </w:r>
      <w:r w:rsidRPr="00D25A68">
        <w:rPr>
          <w:rFonts w:ascii="Times New Roman" w:hAnsi="Times New Roman" w:cs="Times New Roman"/>
          <w:sz w:val="24"/>
          <w:szCs w:val="24"/>
        </w:rPr>
        <w:lastRenderedPageBreak/>
        <w:t>адамдардын укугун к</w:t>
      </w:r>
      <w:r w:rsidR="00D94EC0" w:rsidRPr="00D94EC0">
        <w:rPr>
          <w:rFonts w:ascii="Times New Roman" w:hAnsi="Times New Roman" w:cs="Times New Roman"/>
          <w:sz w:val="24"/>
          <w:szCs w:val="24"/>
        </w:rPr>
        <w:t>о</w:t>
      </w:r>
      <w:r w:rsidRPr="00D25A68">
        <w:rPr>
          <w:rFonts w:ascii="Times New Roman" w:hAnsi="Times New Roman" w:cs="Times New Roman"/>
          <w:sz w:val="24"/>
          <w:szCs w:val="24"/>
        </w:rPr>
        <w:t>рг</w:t>
      </w:r>
      <w:r w:rsidR="00D94EC0" w:rsidRPr="00D94EC0">
        <w:rPr>
          <w:rFonts w:ascii="Times New Roman" w:hAnsi="Times New Roman" w:cs="Times New Roman"/>
          <w:sz w:val="24"/>
          <w:szCs w:val="24"/>
        </w:rPr>
        <w:t>оог</w:t>
      </w:r>
      <w:r w:rsidRPr="00D25A68">
        <w:rPr>
          <w:rFonts w:ascii="Times New Roman" w:hAnsi="Times New Roman" w:cs="Times New Roman"/>
          <w:sz w:val="24"/>
          <w:szCs w:val="24"/>
        </w:rPr>
        <w:t xml:space="preserve">о басым койду. Улуттук борбор жөнүндөгү Мыйзамдын </w:t>
      </w:r>
      <w:r w:rsidR="00D01F66" w:rsidRPr="00D01F66">
        <w:rPr>
          <w:rFonts w:ascii="Times New Roman" w:hAnsi="Times New Roman" w:cs="Times New Roman"/>
          <w:sz w:val="24"/>
          <w:szCs w:val="24"/>
        </w:rPr>
        <w:t xml:space="preserve">         </w:t>
      </w:r>
      <w:r w:rsidRPr="00D25A68">
        <w:rPr>
          <w:rFonts w:ascii="Times New Roman" w:hAnsi="Times New Roman" w:cs="Times New Roman"/>
          <w:sz w:val="24"/>
          <w:szCs w:val="24"/>
        </w:rPr>
        <w:t xml:space="preserve">15-беренесинин 4-пунктуна ылайык, бул мекемелерге баруунун жүрүшүндө алынган маалыматтарды талдоонун жыйынтыктары боюнча, "Кыргыз Республикасынын Саламаттыкты сактоо министрлигинин психиатриялык мекемелериндеги адам укугун кармоо" темасында Атайын баяндама даярдалды. Ошондой эле, 2017-жылдын аралыгында камактагы адамдарды кармоонун мыйзамдуулук маселесине, Кыргыз Республикасынын ички иштер органдарынын убактылуу кармоо жайларындагы кармоонун татыктуу шарттарына жана кыйноолордон жана катаал мамиледен эркиндикке болгон укугун сактоого өзгөчө көңүл бурулду. </w:t>
      </w:r>
      <w:r w:rsidRPr="00D25A68">
        <w:rPr>
          <w:rFonts w:ascii="Times New Roman" w:hAnsi="Times New Roman" w:cs="Times New Roman"/>
          <w:color w:val="000000"/>
          <w:sz w:val="24"/>
          <w:szCs w:val="24"/>
          <w:shd w:val="clear" w:color="auto" w:fill="FFFFFF"/>
        </w:rPr>
        <w:t xml:space="preserve"> Кыргыз Республикасынын Жазык-аткаруу кодексинин </w:t>
      </w:r>
      <w:r w:rsidR="00D01F66" w:rsidRPr="00D01F66">
        <w:rPr>
          <w:rFonts w:ascii="Times New Roman" w:hAnsi="Times New Roman" w:cs="Times New Roman"/>
          <w:color w:val="000000"/>
          <w:sz w:val="24"/>
          <w:szCs w:val="24"/>
          <w:shd w:val="clear" w:color="auto" w:fill="FFFFFF"/>
        </w:rPr>
        <w:t xml:space="preserve">    </w:t>
      </w:r>
      <w:r w:rsidR="00D01F66">
        <w:rPr>
          <w:rFonts w:ascii="Times New Roman" w:hAnsi="Times New Roman" w:cs="Times New Roman"/>
          <w:color w:val="000000"/>
          <w:sz w:val="24"/>
          <w:szCs w:val="24"/>
          <w:shd w:val="clear" w:color="auto" w:fill="FFFFFF"/>
        </w:rPr>
        <w:t>12-беренесине ылайык</w:t>
      </w:r>
      <w:r w:rsidRPr="00D25A68">
        <w:rPr>
          <w:rFonts w:ascii="Times New Roman" w:hAnsi="Times New Roman" w:cs="Times New Roman"/>
          <w:color w:val="000000"/>
          <w:sz w:val="24"/>
          <w:szCs w:val="24"/>
          <w:shd w:val="clear" w:color="auto" w:fill="FFFFFF"/>
        </w:rPr>
        <w:t xml:space="preserve">, Кыргыз Республикасынын Өкмөтүнө караштуу Жаза аткаруу мамлекеттик кызматынын мекемелеринде кармалган адамдарды кармоо шарттары өзүнчө каралат. </w:t>
      </w:r>
    </w:p>
    <w:p w:rsidR="001007E3" w:rsidRPr="00D25A68" w:rsidRDefault="001007E3" w:rsidP="00D25A68">
      <w:pPr>
        <w:shd w:val="clear" w:color="auto" w:fill="FFFFFF"/>
        <w:spacing w:after="0" w:line="240" w:lineRule="auto"/>
        <w:ind w:right="-1"/>
        <w:jc w:val="both"/>
        <w:rPr>
          <w:rFonts w:ascii="Times New Roman" w:hAnsi="Times New Roman" w:cs="Times New Roman"/>
          <w:color w:val="000000"/>
          <w:sz w:val="24"/>
          <w:szCs w:val="24"/>
          <w:shd w:val="clear" w:color="auto" w:fill="FFFFFF"/>
        </w:rPr>
      </w:pPr>
      <w:r w:rsidRPr="00D25A68">
        <w:rPr>
          <w:rFonts w:ascii="Times New Roman" w:hAnsi="Times New Roman" w:cs="Times New Roman"/>
          <w:color w:val="000000"/>
          <w:sz w:val="24"/>
          <w:szCs w:val="24"/>
          <w:shd w:val="clear" w:color="auto" w:fill="FFFFFF"/>
        </w:rPr>
        <w:t xml:space="preserve"> </w:t>
      </w:r>
    </w:p>
    <w:p w:rsidR="001007E3" w:rsidRPr="00D25A68" w:rsidRDefault="001007E3" w:rsidP="00D25A68">
      <w:pPr>
        <w:shd w:val="clear" w:color="auto" w:fill="FFFFFF"/>
        <w:spacing w:after="0" w:line="240" w:lineRule="auto"/>
        <w:ind w:right="-1"/>
        <w:jc w:val="both"/>
        <w:rPr>
          <w:rFonts w:ascii="Times New Roman" w:hAnsi="Times New Roman" w:cs="Times New Roman"/>
          <w:b/>
          <w:bCs/>
          <w:smallCaps/>
          <w:color w:val="C0504D" w:themeColor="accent2"/>
          <w:spacing w:val="5"/>
          <w:sz w:val="24"/>
          <w:szCs w:val="24"/>
          <w:u w:val="single"/>
        </w:rPr>
      </w:pPr>
    </w:p>
    <w:p w:rsidR="004B35BD" w:rsidRPr="00A10A7B" w:rsidRDefault="00A10A7B" w:rsidP="00D25A68">
      <w:pPr>
        <w:ind w:left="360"/>
        <w:jc w:val="both"/>
        <w:rPr>
          <w:rStyle w:val="a7"/>
          <w:rFonts w:ascii="Times New Roman" w:hAnsi="Times New Roman" w:cs="Times New Roman"/>
          <w:b/>
          <w:sz w:val="24"/>
          <w:szCs w:val="24"/>
        </w:rPr>
      </w:pPr>
      <w:r w:rsidRPr="00A10A7B">
        <w:rPr>
          <w:rStyle w:val="a7"/>
          <w:rFonts w:ascii="Times New Roman" w:hAnsi="Times New Roman" w:cs="Times New Roman"/>
          <w:b/>
          <w:sz w:val="24"/>
          <w:szCs w:val="24"/>
        </w:rPr>
        <w:t>1-бөлүм</w:t>
      </w:r>
      <w:r w:rsidR="004B35BD" w:rsidRPr="00A10A7B">
        <w:rPr>
          <w:rStyle w:val="a7"/>
          <w:rFonts w:ascii="Times New Roman" w:hAnsi="Times New Roman" w:cs="Times New Roman"/>
          <w:b/>
          <w:sz w:val="24"/>
          <w:szCs w:val="24"/>
        </w:rPr>
        <w:t xml:space="preserve"> </w:t>
      </w:r>
    </w:p>
    <w:p w:rsidR="004B35BD" w:rsidRPr="00A10A7B" w:rsidRDefault="004B35BD" w:rsidP="00D01F66">
      <w:pPr>
        <w:ind w:left="360"/>
        <w:jc w:val="center"/>
        <w:rPr>
          <w:rStyle w:val="a7"/>
          <w:rFonts w:ascii="Times New Roman" w:hAnsi="Times New Roman" w:cs="Times New Roman"/>
          <w:b/>
          <w:sz w:val="24"/>
          <w:szCs w:val="24"/>
        </w:rPr>
      </w:pPr>
      <w:r w:rsidRPr="00A10A7B">
        <w:rPr>
          <w:rStyle w:val="a7"/>
          <w:rFonts w:ascii="Times New Roman" w:hAnsi="Times New Roman" w:cs="Times New Roman"/>
          <w:b/>
          <w:sz w:val="24"/>
          <w:szCs w:val="24"/>
        </w:rPr>
        <w:t>Алдын алма баруулар боюнча улуттук борбордун ишмердүүлүгү</w:t>
      </w:r>
    </w:p>
    <w:p w:rsidR="004B35BD" w:rsidRPr="00D25A68" w:rsidRDefault="004B35BD" w:rsidP="00D25A68">
      <w:pPr>
        <w:pStyle w:val="a6"/>
        <w:numPr>
          <w:ilvl w:val="1"/>
          <w:numId w:val="6"/>
        </w:numPr>
        <w:ind w:left="567" w:hanging="567"/>
        <w:jc w:val="both"/>
        <w:rPr>
          <w:rStyle w:val="a8"/>
          <w:rFonts w:ascii="Times New Roman" w:hAnsi="Times New Roman"/>
          <w:color w:val="C00000"/>
          <w:sz w:val="24"/>
          <w:szCs w:val="24"/>
        </w:rPr>
      </w:pPr>
      <w:r w:rsidRPr="00A10A7B">
        <w:rPr>
          <w:rStyle w:val="a8"/>
          <w:rFonts w:ascii="Times New Roman" w:hAnsi="Times New Roman"/>
          <w:b/>
          <w:color w:val="C00000"/>
          <w:sz w:val="24"/>
          <w:szCs w:val="24"/>
        </w:rPr>
        <w:t>Кыйноолорду алдын алуу чөйрөсүндөгү жагдайдын жалпы сереби. Кыйноолорго каршы күрөшүүдө Кыргыз Республикасынын күч-аракеттери.</w:t>
      </w:r>
      <w:r w:rsidRPr="00D25A68">
        <w:rPr>
          <w:rStyle w:val="a8"/>
          <w:rFonts w:ascii="Times New Roman" w:hAnsi="Times New Roman"/>
          <w:color w:val="C00000"/>
          <w:sz w:val="24"/>
          <w:szCs w:val="24"/>
        </w:rPr>
        <w:t xml:space="preserve">  </w:t>
      </w:r>
    </w:p>
    <w:p w:rsidR="004B35BD" w:rsidRPr="00D25A68" w:rsidRDefault="004B35BD" w:rsidP="00D25A6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651FD">
        <w:rPr>
          <w:rFonts w:ascii="Times New Roman" w:hAnsi="Times New Roman" w:cs="Times New Roman"/>
          <w:sz w:val="24"/>
          <w:szCs w:val="24"/>
          <w:lang w:val="ky-KG"/>
        </w:rPr>
        <w:t>Акыркы бир нече жылдын аралыгында Кыргыз Республикасы мыйзам деңгээлинде да, иш жүзүндөгү аракеттердин деңгээлинде да</w:t>
      </w:r>
      <w:r w:rsidR="001B3BB0" w:rsidRPr="00B651FD">
        <w:rPr>
          <w:rFonts w:ascii="Times New Roman" w:hAnsi="Times New Roman" w:cs="Times New Roman"/>
          <w:sz w:val="24"/>
          <w:szCs w:val="24"/>
          <w:lang w:val="ky-KG"/>
        </w:rPr>
        <w:t>,</w:t>
      </w:r>
      <w:r w:rsidRPr="00B651FD">
        <w:rPr>
          <w:rFonts w:ascii="Times New Roman" w:hAnsi="Times New Roman" w:cs="Times New Roman"/>
          <w:sz w:val="24"/>
          <w:szCs w:val="24"/>
          <w:lang w:val="ky-KG"/>
        </w:rPr>
        <w:t xml:space="preserve"> кыйноолорду жок кылуу багытында бир катар маанилүү кадамдарды жасады. </w:t>
      </w:r>
      <w:r w:rsidRPr="00D25A68">
        <w:rPr>
          <w:rFonts w:ascii="Times New Roman" w:hAnsi="Times New Roman" w:cs="Times New Roman"/>
          <w:sz w:val="24"/>
          <w:szCs w:val="24"/>
        </w:rPr>
        <w:t>Хронологиялык тартипте төмөнкүдөй иш-аракеттерди көрсөтүүгө болот:</w:t>
      </w:r>
    </w:p>
    <w:p w:rsidR="004B35BD" w:rsidRPr="00D25A68" w:rsidRDefault="004B35BD" w:rsidP="00D25A68">
      <w:pPr>
        <w:pStyle w:val="a6"/>
        <w:numPr>
          <w:ilvl w:val="0"/>
          <w:numId w:val="7"/>
        </w:numPr>
        <w:tabs>
          <w:tab w:val="left" w:pos="1134"/>
        </w:tabs>
        <w:autoSpaceDE w:val="0"/>
        <w:autoSpaceDN w:val="0"/>
        <w:adjustRightInd w:val="0"/>
        <w:spacing w:after="0" w:line="240" w:lineRule="auto"/>
        <w:ind w:left="0" w:firstLine="769"/>
        <w:jc w:val="both"/>
        <w:rPr>
          <w:rFonts w:ascii="Times New Roman" w:eastAsia="Times New Roman" w:hAnsi="Times New Roman"/>
          <w:sz w:val="24"/>
          <w:szCs w:val="24"/>
        </w:rPr>
      </w:pPr>
      <w:r w:rsidRPr="00D25A68">
        <w:rPr>
          <w:rFonts w:ascii="Times New Roman" w:hAnsi="Times New Roman"/>
          <w:sz w:val="24"/>
          <w:szCs w:val="24"/>
        </w:rPr>
        <w:t xml:space="preserve">2011-жылдын 12-апрелинде Кыргыз Республикасынын Башкы прокурору "Кыйноолорду жана башка катаал, адамгерчиликсиз же кадыр-баркты басмырлаган мамиленин жана жазанын түрлөрүнүн колдонууга тыюу салуунун конституциялык кепилдигин камсыздоого прокурордук көзөмөлдү күчөтүү жөнүндө" №40-р буйругун чыгарган. </w:t>
      </w:r>
    </w:p>
    <w:p w:rsidR="004B35BD" w:rsidRPr="00D25A68" w:rsidRDefault="004B35BD" w:rsidP="00D25A68">
      <w:pPr>
        <w:pStyle w:val="a6"/>
        <w:numPr>
          <w:ilvl w:val="0"/>
          <w:numId w:val="7"/>
        </w:numPr>
        <w:tabs>
          <w:tab w:val="left" w:pos="1134"/>
        </w:tabs>
        <w:autoSpaceDE w:val="0"/>
        <w:autoSpaceDN w:val="0"/>
        <w:adjustRightInd w:val="0"/>
        <w:spacing w:after="0" w:line="240" w:lineRule="auto"/>
        <w:ind w:left="0" w:firstLine="769"/>
        <w:jc w:val="both"/>
        <w:rPr>
          <w:rFonts w:ascii="Times New Roman" w:eastAsia="Times New Roman" w:hAnsi="Times New Roman"/>
          <w:sz w:val="24"/>
          <w:szCs w:val="24"/>
        </w:rPr>
      </w:pPr>
      <w:r w:rsidRPr="00D25A68">
        <w:rPr>
          <w:rFonts w:ascii="Times New Roman" w:hAnsi="Times New Roman"/>
          <w:sz w:val="24"/>
          <w:szCs w:val="24"/>
        </w:rPr>
        <w:t>Жарым жылдан кийин, 2011-жылдын 6-сентябрында Башкы прокурордун орун басарларына, Бишкек жана Ош шаарларынын, обл</w:t>
      </w:r>
      <w:r w:rsidR="00677E1C" w:rsidRPr="00D25A68">
        <w:rPr>
          <w:rFonts w:ascii="Times New Roman" w:hAnsi="Times New Roman"/>
          <w:sz w:val="24"/>
          <w:szCs w:val="24"/>
        </w:rPr>
        <w:t>у</w:t>
      </w:r>
      <w:r w:rsidRPr="00D25A68">
        <w:rPr>
          <w:rFonts w:ascii="Times New Roman" w:hAnsi="Times New Roman"/>
          <w:sz w:val="24"/>
          <w:szCs w:val="24"/>
        </w:rPr>
        <w:t xml:space="preserve">стардын прокурорлоруна, райондордун жана шаарлардын адистештирилген прокуратураларына Кыргыз Республикасынын "Кылмышты жасаган деп шектенүү жана айыптоо боюнча кармалган адамдарды камакта кармоонун тартиби жана шарттары жөнүндө" мыйзамынын жоболорунун аткарылышына иштиктүү жана туруктуу көзөмөлдү камсыздоо талабы менен №70-көрсөтмөсү, Кылмыштардын бирдиктүү </w:t>
      </w:r>
      <w:r w:rsidR="003E0E6C" w:rsidRPr="00D25A68">
        <w:rPr>
          <w:rFonts w:ascii="Times New Roman" w:hAnsi="Times New Roman"/>
          <w:sz w:val="24"/>
          <w:szCs w:val="24"/>
        </w:rPr>
        <w:t>учёту</w:t>
      </w:r>
      <w:r w:rsidRPr="00D25A68">
        <w:rPr>
          <w:rFonts w:ascii="Times New Roman" w:hAnsi="Times New Roman"/>
          <w:sz w:val="24"/>
          <w:szCs w:val="24"/>
        </w:rPr>
        <w:t xml:space="preserve"> жөнүндө нускама чыгарылган; кыйноону жана катаал мамилени колдонуу факты боюнча кылмыштардын курамынын белгилерин аныктоодо аларды өзгөчө көзөмөлгө алуу менен кылмыш ишин дароо козгоо; тергөөнү кылмыш жоопкерчилигине бардык күнөөлүү жактарды тартуу менен толук, объективдүү, ар тараптуу жүргүзүү; кылмыш ишин козгоодон баш тартуу жөнүндө чечим кабыл алынган кыйноолор жана катаал мамиле жөнүндө бардык материалдар, ошондой эле көрсөтүлгөн категориядагы бардык убактылуу токтотулган жана токтотулган кылмыш иштери кабыл алынган чечимдин негиздүүлүгүн жана мыйзамдуулугун иликтөө үчүн, маалым каттарды жана корутундуларды тиркөө менен Башкы прокурорго текшерүүгө жөнөт</w:t>
      </w:r>
      <w:r w:rsidR="00677E1C" w:rsidRPr="00D25A68">
        <w:rPr>
          <w:rFonts w:ascii="Times New Roman" w:hAnsi="Times New Roman"/>
          <w:sz w:val="24"/>
          <w:szCs w:val="24"/>
        </w:rPr>
        <w:t>т</w:t>
      </w:r>
      <w:r w:rsidRPr="00D25A68">
        <w:rPr>
          <w:rFonts w:ascii="Times New Roman" w:hAnsi="Times New Roman"/>
          <w:sz w:val="24"/>
          <w:szCs w:val="24"/>
        </w:rPr>
        <w:t>ү.</w:t>
      </w:r>
    </w:p>
    <w:p w:rsidR="004B35BD" w:rsidRPr="00D25A68" w:rsidRDefault="004B35BD" w:rsidP="00D25A68">
      <w:pPr>
        <w:pStyle w:val="a6"/>
        <w:numPr>
          <w:ilvl w:val="0"/>
          <w:numId w:val="7"/>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D25A68">
        <w:rPr>
          <w:rFonts w:ascii="Times New Roman" w:hAnsi="Times New Roman"/>
          <w:sz w:val="24"/>
          <w:szCs w:val="24"/>
        </w:rPr>
        <w:t>Ошол эле 2011-жылы Кыргызстанга БУУнун кыйноолор маселелери боюнча Атайын баяндамачысы Хуан Мендес келип кеткен. Анын сапарынын жана иштелип чыгарылган сунуш-көрсөтмөлөрдүн жыйынтыктары боюнча бир катар иш-чаралар өткөрүлүп, кыйноолорго каршы аракет көрүү боюнча улуттук планды даярдоо боюнча иш башталган.</w:t>
      </w:r>
    </w:p>
    <w:p w:rsidR="004B35BD" w:rsidRPr="00D25A68" w:rsidRDefault="004B35BD" w:rsidP="00D25A68">
      <w:pPr>
        <w:pStyle w:val="a6"/>
        <w:numPr>
          <w:ilvl w:val="0"/>
          <w:numId w:val="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4510D5">
        <w:rPr>
          <w:rFonts w:ascii="Times New Roman" w:hAnsi="Times New Roman"/>
          <w:sz w:val="24"/>
          <w:szCs w:val="24"/>
        </w:rPr>
        <w:t>Атайын</w:t>
      </w:r>
      <w:r w:rsidRPr="00D25A68">
        <w:rPr>
          <w:rFonts w:ascii="Times New Roman" w:hAnsi="Times New Roman"/>
          <w:sz w:val="24"/>
          <w:szCs w:val="24"/>
        </w:rPr>
        <w:t xml:space="preserve"> баяндамачынын маанилүү сунуш-көрсөтмөлөрүнүн бири - КР </w:t>
      </w:r>
      <w:r w:rsidR="008E4B23" w:rsidRPr="008E4B23">
        <w:rPr>
          <w:rFonts w:ascii="Times New Roman" w:hAnsi="Times New Roman"/>
          <w:sz w:val="24"/>
          <w:szCs w:val="24"/>
        </w:rPr>
        <w:t>К</w:t>
      </w:r>
      <w:r w:rsidRPr="00D25A68">
        <w:rPr>
          <w:rFonts w:ascii="Times New Roman" w:hAnsi="Times New Roman"/>
          <w:sz w:val="24"/>
          <w:szCs w:val="24"/>
        </w:rPr>
        <w:t xml:space="preserve">ЖК </w:t>
      </w:r>
      <w:r w:rsidR="001B3BB0" w:rsidRPr="001B3BB0">
        <w:rPr>
          <w:rFonts w:ascii="Times New Roman" w:hAnsi="Times New Roman"/>
          <w:sz w:val="24"/>
          <w:szCs w:val="24"/>
        </w:rPr>
        <w:t xml:space="preserve">     </w:t>
      </w:r>
      <w:r w:rsidRPr="00D25A68">
        <w:rPr>
          <w:rFonts w:ascii="Times New Roman" w:hAnsi="Times New Roman"/>
          <w:sz w:val="24"/>
          <w:szCs w:val="24"/>
        </w:rPr>
        <w:t xml:space="preserve">305-1-беренесин ("Кыйноо") БУУнун Кыйноолорго каршы </w:t>
      </w:r>
      <w:r w:rsidR="00677E1C" w:rsidRPr="00D25A68">
        <w:rPr>
          <w:rFonts w:ascii="Times New Roman" w:hAnsi="Times New Roman"/>
          <w:sz w:val="24"/>
          <w:szCs w:val="24"/>
        </w:rPr>
        <w:t>К</w:t>
      </w:r>
      <w:r w:rsidRPr="00D25A68">
        <w:rPr>
          <w:rFonts w:ascii="Times New Roman" w:hAnsi="Times New Roman"/>
          <w:sz w:val="24"/>
          <w:szCs w:val="24"/>
        </w:rPr>
        <w:t xml:space="preserve">онвенциясынын талаптарына ылайык келтирүү. 2012-жылы тийиштүү өзгөртүүлөр Кыргыз Республикасынын </w:t>
      </w:r>
      <w:r w:rsidR="008E4B23" w:rsidRPr="008E4B23">
        <w:rPr>
          <w:rFonts w:ascii="Times New Roman" w:hAnsi="Times New Roman"/>
          <w:sz w:val="24"/>
          <w:szCs w:val="24"/>
        </w:rPr>
        <w:t>Кылмыш-</w:t>
      </w:r>
      <w:r w:rsidR="008E4B23" w:rsidRPr="008E4B23">
        <w:rPr>
          <w:rFonts w:ascii="Times New Roman" w:hAnsi="Times New Roman"/>
          <w:sz w:val="24"/>
          <w:szCs w:val="24"/>
        </w:rPr>
        <w:lastRenderedPageBreak/>
        <w:t>жаза</w:t>
      </w:r>
      <w:r w:rsidRPr="00D25A68">
        <w:rPr>
          <w:rFonts w:ascii="Times New Roman" w:hAnsi="Times New Roman"/>
          <w:sz w:val="24"/>
          <w:szCs w:val="24"/>
        </w:rPr>
        <w:t xml:space="preserve"> кодексине жана </w:t>
      </w:r>
      <w:r w:rsidR="003E0E6C" w:rsidRPr="00D25A68">
        <w:rPr>
          <w:rFonts w:ascii="Times New Roman" w:hAnsi="Times New Roman"/>
          <w:sz w:val="24"/>
          <w:szCs w:val="24"/>
        </w:rPr>
        <w:t>Жазык-процесстик</w:t>
      </w:r>
      <w:r w:rsidRPr="00D25A68">
        <w:rPr>
          <w:rFonts w:ascii="Times New Roman" w:hAnsi="Times New Roman"/>
          <w:sz w:val="24"/>
          <w:szCs w:val="24"/>
        </w:rPr>
        <w:t xml:space="preserve"> кодексине киргизилген. КР </w:t>
      </w:r>
      <w:r w:rsidR="008E4B23" w:rsidRPr="008E4B23">
        <w:rPr>
          <w:rFonts w:ascii="Times New Roman" w:hAnsi="Times New Roman"/>
          <w:sz w:val="24"/>
          <w:szCs w:val="24"/>
        </w:rPr>
        <w:t>К</w:t>
      </w:r>
      <w:r w:rsidRPr="00D25A68">
        <w:rPr>
          <w:rFonts w:ascii="Times New Roman" w:hAnsi="Times New Roman"/>
          <w:sz w:val="24"/>
          <w:szCs w:val="24"/>
        </w:rPr>
        <w:t xml:space="preserve">ЖК </w:t>
      </w:r>
      <w:r w:rsidR="008E4B23" w:rsidRPr="008E4B23">
        <w:rPr>
          <w:rFonts w:ascii="Times New Roman" w:hAnsi="Times New Roman"/>
          <w:sz w:val="24"/>
          <w:szCs w:val="24"/>
        </w:rPr>
        <w:t xml:space="preserve">                         </w:t>
      </w:r>
      <w:r w:rsidRPr="00D25A68">
        <w:rPr>
          <w:rFonts w:ascii="Times New Roman" w:hAnsi="Times New Roman"/>
          <w:sz w:val="24"/>
          <w:szCs w:val="24"/>
        </w:rPr>
        <w:t>305-1</w:t>
      </w:r>
      <w:r w:rsidR="008E4B23" w:rsidRPr="008E4B23">
        <w:rPr>
          <w:rFonts w:ascii="Times New Roman" w:hAnsi="Times New Roman"/>
          <w:sz w:val="24"/>
          <w:szCs w:val="24"/>
        </w:rPr>
        <w:t xml:space="preserve"> </w:t>
      </w:r>
      <w:r w:rsidRPr="00D25A68">
        <w:rPr>
          <w:rFonts w:ascii="Times New Roman" w:hAnsi="Times New Roman"/>
          <w:sz w:val="24"/>
          <w:szCs w:val="24"/>
        </w:rPr>
        <w:t xml:space="preserve">беренесинин санкцияларын катаалдатуу кылмыштын бул түрүн оор кылмыштардын катарына киргизүүгө мүмкүндүк берди. КР </w:t>
      </w:r>
      <w:r w:rsidR="00AB5F87" w:rsidRPr="00AB5F87">
        <w:rPr>
          <w:rFonts w:ascii="Times New Roman" w:hAnsi="Times New Roman"/>
          <w:sz w:val="24"/>
          <w:szCs w:val="24"/>
        </w:rPr>
        <w:t>К</w:t>
      </w:r>
      <w:r w:rsidRPr="00D25A68">
        <w:rPr>
          <w:rFonts w:ascii="Times New Roman" w:hAnsi="Times New Roman"/>
          <w:sz w:val="24"/>
          <w:szCs w:val="24"/>
        </w:rPr>
        <w:t xml:space="preserve">ЖКсына жабыр тартуучу адам күнөөлөөнү колдоодон баш тарткан учурда кыйноолор жөнүндө кылмыш ишин токтотууга жол бербестик жөнүндө толуктоо киргизилген. Анткен менен кыйноолорду колдонгондугу үчүн соттолгондорго мунапыс таркалган жана шарттуу-мөөнөтүнөн эрте бошотуу колдонулган, ал эми КР </w:t>
      </w:r>
      <w:r w:rsidR="00AB5F87" w:rsidRPr="00AB5F87">
        <w:rPr>
          <w:rFonts w:ascii="Times New Roman" w:hAnsi="Times New Roman"/>
          <w:sz w:val="24"/>
          <w:szCs w:val="24"/>
        </w:rPr>
        <w:t>К</w:t>
      </w:r>
      <w:r w:rsidRPr="00D25A68">
        <w:rPr>
          <w:rFonts w:ascii="Times New Roman" w:hAnsi="Times New Roman"/>
          <w:sz w:val="24"/>
          <w:szCs w:val="24"/>
        </w:rPr>
        <w:t xml:space="preserve">ЖК 305-1-беренесине карата доонун эскирүү мөөнөтү колдонулган. </w:t>
      </w:r>
    </w:p>
    <w:p w:rsidR="004B35BD" w:rsidRPr="00D25A68" w:rsidRDefault="004B35BD" w:rsidP="00D25A68">
      <w:pPr>
        <w:pStyle w:val="a6"/>
        <w:numPr>
          <w:ilvl w:val="0"/>
          <w:numId w:val="7"/>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D25A68">
        <w:rPr>
          <w:rFonts w:ascii="Times New Roman" w:hAnsi="Times New Roman"/>
          <w:sz w:val="24"/>
          <w:szCs w:val="24"/>
        </w:rPr>
        <w:t>Кыргыз Республикасынын "“Кыйноолорду жана катаал, адамгерчиликсиз жана адамдын кадыр-баркын басмырлаган башка мамиленин жана жазанын алдын алуу боюнча Кыргыз Республикасынын Улуттук борбору жөнүндө” 2012-жылдын 12-июлундагы  №104 мыйзамы менен 2012-жылы Улуттук борбордун түзүлүшү чоң жетишкендик болду. Улуттук борбор, кыйноолордун жана катаал мамиленин алдын алуу, ошондой эле камоонун шарттарын жакшыртууга көмөк көрсөтүү максатында, эркиндиктен ажыратуунун жана аны чектөөнүн бардык жайларына каалаган учурда, администрацияны алдын ала кабарлоосуз, жолтоосуз барууга ыйгарым укугу бар көзкарандысыз мамлекеттик орган катары түзүлгөн.</w:t>
      </w:r>
    </w:p>
    <w:p w:rsidR="004B35BD" w:rsidRPr="00D25A68" w:rsidRDefault="004B35BD" w:rsidP="00D25A68">
      <w:pPr>
        <w:pStyle w:val="a6"/>
        <w:numPr>
          <w:ilvl w:val="0"/>
          <w:numId w:val="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D25A68">
        <w:rPr>
          <w:rFonts w:ascii="Times New Roman" w:hAnsi="Times New Roman"/>
          <w:sz w:val="24"/>
          <w:szCs w:val="24"/>
        </w:rPr>
        <w:t xml:space="preserve">2014-жылдын 23-октябрында Кыргыз Республикасынын Өкмөтү тарабынан Кыргыз Республикасында Кыйноолорго жана катаал, адамгерчиликсиз, адамдын кадыр-баркын басмырлаган мамилелер менен жазаларына туруштук берүү аракеттери боюнча иш-чаралардын улуттук планы бекитилген (мындан ары – Улуттук план), анын турмушка ашырылышы үчүн жоопкерчилик КР Ички иштер министрлигине жүктөлдү. Улуттук план негизги үч блок боюнча иштерди караган: мыйзамдарды жакшыртуу, маалыматтык-агартуучу иш чаралар жана уюштуруучу-техникалык камсыз кылуу. Бул документтин негизги жоболору 2015-жылдын аягына чейин аткарылышы керек болгон, калган жоболордун аткарылышы туруктуу негизде өткөрүлүшү каралган.  </w:t>
      </w:r>
    </w:p>
    <w:p w:rsidR="004B35BD" w:rsidRPr="00DB3DD7" w:rsidRDefault="004B35BD" w:rsidP="00D25A68">
      <w:pPr>
        <w:tabs>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D25A68">
        <w:rPr>
          <w:rFonts w:ascii="Times New Roman" w:hAnsi="Times New Roman" w:cs="Times New Roman"/>
          <w:sz w:val="24"/>
          <w:szCs w:val="24"/>
        </w:rPr>
        <w:t>Көрсөтүлгөн план боюнча жүзөгө ашырылбаган иш-чараларды актуалдаштыруу максатында, азыркы убакта мамлекеттик органдардын жана жарандык сектордун өкүлдөрүнөн түзүлгөн жумушчу топ тарабынан 2018-2020-жылдарга Адам укуктары боюнча жаңы улуттук пландын долбоору, ошондой эле 2018-2020-жылдары Кыргыз Республикасында Стамбул протоколунун принциптерин жайылтуу боюнча иштердин планы иштелип чыгарылган . Эки документ тең өзүнө системалык ык-амалга негизделген, ведомстволор аралык өз ара иштешүүдө кыйноолор жана катаал мамилелер менен күрөшүү боюнча зарыл иш-чаралардын толук тизмесин камтыйт.</w:t>
      </w:r>
    </w:p>
    <w:p w:rsidR="00707B71" w:rsidRPr="00707B71" w:rsidRDefault="004B35BD" w:rsidP="00707B71">
      <w:pPr>
        <w:pStyle w:val="a6"/>
        <w:numPr>
          <w:ilvl w:val="0"/>
          <w:numId w:val="7"/>
        </w:numPr>
        <w:tabs>
          <w:tab w:val="left" w:pos="0"/>
        </w:tabs>
        <w:autoSpaceDE w:val="0"/>
        <w:autoSpaceDN w:val="0"/>
        <w:adjustRightInd w:val="0"/>
        <w:spacing w:after="0" w:line="240" w:lineRule="auto"/>
        <w:jc w:val="both"/>
        <w:rPr>
          <w:rFonts w:ascii="Times New Roman" w:eastAsia="Times New Roman" w:hAnsi="Times New Roman"/>
          <w:sz w:val="24"/>
          <w:szCs w:val="24"/>
        </w:rPr>
      </w:pPr>
      <w:r w:rsidRPr="00D25A68">
        <w:rPr>
          <w:rFonts w:ascii="Times New Roman" w:hAnsi="Times New Roman"/>
          <w:sz w:val="24"/>
          <w:szCs w:val="24"/>
        </w:rPr>
        <w:t>Кыйноолорго жана катаал мамилелер менен күрөшүүдө прокуратура</w:t>
      </w:r>
    </w:p>
    <w:p w:rsidR="004B35BD" w:rsidRPr="00DB3DD7" w:rsidRDefault="004B35BD" w:rsidP="00707B71">
      <w:pPr>
        <w:tabs>
          <w:tab w:val="left" w:pos="0"/>
        </w:tabs>
        <w:autoSpaceDE w:val="0"/>
        <w:autoSpaceDN w:val="0"/>
        <w:adjustRightInd w:val="0"/>
        <w:spacing w:after="0" w:line="240" w:lineRule="auto"/>
        <w:jc w:val="both"/>
        <w:rPr>
          <w:rFonts w:ascii="Times New Roman" w:hAnsi="Times New Roman"/>
          <w:sz w:val="24"/>
          <w:szCs w:val="24"/>
        </w:rPr>
      </w:pPr>
      <w:r w:rsidRPr="00707B71">
        <w:rPr>
          <w:rFonts w:ascii="Times New Roman" w:hAnsi="Times New Roman"/>
          <w:sz w:val="24"/>
          <w:szCs w:val="24"/>
        </w:rPr>
        <w:t>органдарынын башкы ролун эске алуу менен, 2015-жылы Кыргыз Республикасынын башкы прокурорунун буйругу менен оперативдик-издөө ишмердүүлүгүнүн жана тергөөнүн мыйзамдуулугуна көзөмөл боюнча башкаруунун түзүмүндө жазык процессинин сотко чейинки стадиясында жарандардын укуктарынын сакталышына көзөмөл боюнча бөлүм түзүлгөн, анын негизги максаты адам укуктарынын жана эркиндиктеринин сакталышына көзөмөлдү күчөтүү, ошондой эле кыйноолорго жана катаал мамилелерге каршы күрөштүн натыйжалуулугун жогорулатуу болуп саналат.</w:t>
      </w:r>
    </w:p>
    <w:p w:rsidR="00707B71" w:rsidRPr="00707B71" w:rsidRDefault="004B35BD" w:rsidP="00D25A68">
      <w:pPr>
        <w:pStyle w:val="a6"/>
        <w:numPr>
          <w:ilvl w:val="0"/>
          <w:numId w:val="7"/>
        </w:numPr>
        <w:tabs>
          <w:tab w:val="left" w:pos="1134"/>
        </w:tabs>
        <w:autoSpaceDE w:val="0"/>
        <w:autoSpaceDN w:val="0"/>
        <w:adjustRightInd w:val="0"/>
        <w:spacing w:after="0" w:line="240" w:lineRule="auto"/>
        <w:jc w:val="both"/>
        <w:rPr>
          <w:rFonts w:ascii="Times New Roman" w:hAnsi="Times New Roman"/>
          <w:sz w:val="24"/>
          <w:szCs w:val="24"/>
        </w:rPr>
      </w:pPr>
      <w:r w:rsidRPr="00D25A68">
        <w:rPr>
          <w:rFonts w:ascii="Times New Roman" w:hAnsi="Times New Roman"/>
          <w:sz w:val="24"/>
          <w:szCs w:val="24"/>
        </w:rPr>
        <w:t>Кыйноолордун жана катаал мамиленин алдын алуу жана аларды колдонгондугу</w:t>
      </w:r>
    </w:p>
    <w:p w:rsidR="004B35BD" w:rsidRPr="00707B71" w:rsidRDefault="004B35BD" w:rsidP="00707B71">
      <w:pPr>
        <w:tabs>
          <w:tab w:val="left" w:pos="1134"/>
        </w:tabs>
        <w:autoSpaceDE w:val="0"/>
        <w:autoSpaceDN w:val="0"/>
        <w:adjustRightInd w:val="0"/>
        <w:spacing w:after="0" w:line="240" w:lineRule="auto"/>
        <w:jc w:val="both"/>
        <w:rPr>
          <w:rFonts w:ascii="Times New Roman" w:hAnsi="Times New Roman"/>
          <w:sz w:val="24"/>
          <w:szCs w:val="24"/>
        </w:rPr>
      </w:pPr>
      <w:r w:rsidRPr="00707B71">
        <w:rPr>
          <w:rFonts w:ascii="Times New Roman" w:hAnsi="Times New Roman"/>
          <w:sz w:val="24"/>
          <w:szCs w:val="24"/>
        </w:rPr>
        <w:t>үчүн жазасыз калбай тургандыгын камсыз кылуудагы эң эле маанилүү жетишкендиктердин бири – бул саламаттык сактоо системасынын бардык деңгээлдериндеги медициналык кызматкерлердин практикасына Кыйноолорду жана катаал, адамгерчиликсиз же адамдын кадыр-баркын басмырлаган мамилелердин жана жазалардын түрлөрүн  натыйжалуу тергөө жана документтештирүү боюнча жетектеменин (Стамбул протоколунун) принциптерин киргизүү.</w:t>
      </w:r>
    </w:p>
    <w:p w:rsidR="004B35BD" w:rsidRPr="00D25A68" w:rsidRDefault="00707B71" w:rsidP="00D25A68">
      <w:pPr>
        <w:tabs>
          <w:tab w:val="left" w:pos="1134"/>
        </w:tabs>
        <w:autoSpaceDE w:val="0"/>
        <w:autoSpaceDN w:val="0"/>
        <w:adjustRightInd w:val="0"/>
        <w:spacing w:after="0" w:line="240" w:lineRule="auto"/>
        <w:jc w:val="both"/>
        <w:rPr>
          <w:rFonts w:ascii="Times New Roman" w:hAnsi="Times New Roman" w:cs="Times New Roman"/>
          <w:sz w:val="24"/>
          <w:szCs w:val="24"/>
        </w:rPr>
      </w:pPr>
      <w:r w:rsidRPr="00DB3DD7">
        <w:rPr>
          <w:rFonts w:ascii="Times New Roman" w:hAnsi="Times New Roman" w:cs="Times New Roman"/>
          <w:sz w:val="24"/>
          <w:szCs w:val="24"/>
        </w:rPr>
        <w:tab/>
      </w:r>
      <w:r w:rsidR="004B35BD" w:rsidRPr="00D25A68">
        <w:rPr>
          <w:rFonts w:ascii="Times New Roman" w:hAnsi="Times New Roman" w:cs="Times New Roman"/>
          <w:sz w:val="24"/>
          <w:szCs w:val="24"/>
        </w:rPr>
        <w:t xml:space="preserve">Бул иш Кыргыз Республикасынын Саламаттыкты сактоо министрлигинин координациясы алдында 2014-жылы башталган. Стамбул протоколунун негизинде эксперттердин жумушчу тобу тарабынан улуттук документ - "Зомбулук, кыйноо жана башка катаал, адамгерчиликсиз же абройду кемсинтүүчү мамиле кылуунун жана жазанын түрлөрүн натыйжалуу документтештирүү боюнча Практикалык колдонмо" иштелип </w:t>
      </w:r>
      <w:r w:rsidR="004B35BD" w:rsidRPr="00D25A68">
        <w:rPr>
          <w:rFonts w:ascii="Times New Roman" w:hAnsi="Times New Roman" w:cs="Times New Roman"/>
          <w:sz w:val="24"/>
          <w:szCs w:val="24"/>
        </w:rPr>
        <w:lastRenderedPageBreak/>
        <w:t>чыгарылган, ал КР Саламаттыкты сактоо министрлигинин 07.12.2015-жылдагы №680 буйругу менен бекитилген.</w:t>
      </w:r>
      <w:r w:rsidR="004B35BD" w:rsidRPr="00D25A68">
        <w:rPr>
          <w:rStyle w:val="a5"/>
          <w:rFonts w:ascii="Times New Roman" w:hAnsi="Times New Roman" w:cs="Times New Roman"/>
          <w:sz w:val="24"/>
          <w:szCs w:val="24"/>
        </w:rPr>
        <w:footnoteReference w:id="3"/>
      </w:r>
      <w:r w:rsidR="004B35BD" w:rsidRPr="00D25A68">
        <w:rPr>
          <w:rFonts w:ascii="Times New Roman" w:hAnsi="Times New Roman" w:cs="Times New Roman"/>
          <w:sz w:val="24"/>
          <w:szCs w:val="24"/>
        </w:rPr>
        <w:t xml:space="preserve"> Бул колдонмо медициналык жумушчулардын иш тажрыйбасына зомбулуктун, кыйноолордун жана катаал мамилелердин изин документтештирүүнүн стандартташтырылган унификацияланган түрүн ж</w:t>
      </w:r>
      <w:r w:rsidR="00635846" w:rsidRPr="00635846">
        <w:rPr>
          <w:rFonts w:ascii="Times New Roman" w:hAnsi="Times New Roman" w:cs="Times New Roman"/>
          <w:sz w:val="24"/>
          <w:szCs w:val="24"/>
        </w:rPr>
        <w:t>а</w:t>
      </w:r>
      <w:r w:rsidR="004B35BD" w:rsidRPr="00D25A68">
        <w:rPr>
          <w:rFonts w:ascii="Times New Roman" w:hAnsi="Times New Roman" w:cs="Times New Roman"/>
          <w:sz w:val="24"/>
          <w:szCs w:val="24"/>
        </w:rPr>
        <w:t>йылткан, бул далил базасынын негизин түзүү жана кыйноолорго күнөөлүүлөрдү жазалоо максатында кыйноолор жана катаал мамилелер фактыларын документалдык белгилөө практикасын баштоого мүмкүндүк берген.</w:t>
      </w:r>
    </w:p>
    <w:p w:rsidR="004B35BD" w:rsidRPr="00D25A68" w:rsidRDefault="004B35BD" w:rsidP="00D25A68">
      <w:pPr>
        <w:tabs>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D25A68">
        <w:rPr>
          <w:rFonts w:ascii="Times New Roman" w:hAnsi="Times New Roman" w:cs="Times New Roman"/>
          <w:sz w:val="24"/>
          <w:szCs w:val="24"/>
        </w:rPr>
        <w:t xml:space="preserve">Азыркы учурда Кыргыз Республикасынын өкмөтүнө караштуу Милдеттүү медициналык камсыздандыруу фондунун эксперттери тарабынан, мониторингдин иштелип чыгарылган методикасына ылайык, саламаттыкты сактоонун бардык деңгээлдеринин медициналык адистери тарабынан зомбулуктун, кыйноолордун жана катаал мамилелердин фактыларын документтештирүүнүн сапатына мониторинг жүргүзүлүүдө. </w:t>
      </w:r>
    </w:p>
    <w:p w:rsidR="00D712B1" w:rsidRPr="00D25A68" w:rsidRDefault="00D712B1" w:rsidP="00D834F3">
      <w:pPr>
        <w:spacing w:after="0" w:line="240" w:lineRule="auto"/>
        <w:ind w:firstLine="708"/>
        <w:jc w:val="both"/>
        <w:rPr>
          <w:rFonts w:ascii="Times New Roman" w:eastAsia="Times New Roman" w:hAnsi="Times New Roman" w:cs="Times New Roman"/>
          <w:sz w:val="24"/>
          <w:szCs w:val="24"/>
          <w:lang w:eastAsia="ru-RU"/>
        </w:rPr>
      </w:pPr>
      <w:r w:rsidRPr="007A5D2D">
        <w:rPr>
          <w:rFonts w:ascii="Times New Roman" w:hAnsi="Times New Roman" w:cs="Times New Roman"/>
          <w:sz w:val="24"/>
          <w:szCs w:val="24"/>
        </w:rPr>
        <w:t>Кыргыз Республикасынын</w:t>
      </w:r>
      <w:r w:rsidRPr="00D25A68">
        <w:rPr>
          <w:rFonts w:ascii="Times New Roman" w:hAnsi="Times New Roman" w:cs="Times New Roman"/>
          <w:sz w:val="24"/>
          <w:szCs w:val="24"/>
        </w:rPr>
        <w:t xml:space="preserve"> Стамбул протоколун жайылтуу боюнча прогрессивдүү тажрыйбасы дүйнөлүк коомчулуктун назарын бурду. 2016-жылы 21-22-сентябрда Мамлекеттик “Ала-Арча” резиденциясында </w:t>
      </w:r>
      <w:r w:rsidRPr="00D25A68">
        <w:rPr>
          <w:rFonts w:ascii="Times New Roman" w:eastAsia="Times New Roman" w:hAnsi="Times New Roman" w:cs="Times New Roman"/>
          <w:sz w:val="24"/>
          <w:szCs w:val="24"/>
          <w:lang w:eastAsia="ru-RU"/>
        </w:rPr>
        <w:t xml:space="preserve">“Стамбул протоколун ишке ашыруу: Кыйноону натыйжалуу териштирүү жана документтештирүү үчүн эл аралык ченемдерге регионалдык тажрыйбаларды трансформациялоо” деген темада эл аралык конференция </w:t>
      </w:r>
      <w:r w:rsidR="007C5540" w:rsidRPr="00D25A68">
        <w:rPr>
          <w:rFonts w:ascii="Times New Roman" w:eastAsia="Times New Roman" w:hAnsi="Times New Roman" w:cs="Times New Roman"/>
          <w:sz w:val="24"/>
          <w:szCs w:val="24"/>
          <w:lang w:eastAsia="ru-RU"/>
        </w:rPr>
        <w:t xml:space="preserve">болуп өттү.  </w:t>
      </w:r>
    </w:p>
    <w:p w:rsidR="007C5540" w:rsidRPr="00D25A68" w:rsidRDefault="007C5540" w:rsidP="00D25A68">
      <w:pPr>
        <w:spacing w:after="0" w:line="240" w:lineRule="auto"/>
        <w:ind w:firstLine="708"/>
        <w:jc w:val="both"/>
        <w:rPr>
          <w:rFonts w:ascii="Times New Roman" w:eastAsia="Times New Roman" w:hAnsi="Times New Roman" w:cs="Times New Roman"/>
          <w:sz w:val="24"/>
          <w:szCs w:val="24"/>
          <w:lang w:eastAsia="ru-RU"/>
        </w:rPr>
      </w:pPr>
      <w:r w:rsidRPr="00D25A68">
        <w:rPr>
          <w:rFonts w:ascii="Times New Roman" w:eastAsia="Times New Roman" w:hAnsi="Times New Roman" w:cs="Times New Roman"/>
          <w:noProof/>
          <w:sz w:val="24"/>
          <w:szCs w:val="24"/>
          <w:lang w:eastAsia="zh-CN"/>
        </w:rPr>
        <w:t xml:space="preserve">Конференциянын ишине 25 өлкөдөн 200дөн ашык өкүл катышты. Конференциянын катышуучуларынын арасында БУУнун кыйноого каршы Комитети, Кыйноонун алдын алуу боюнча комитетче, Кыйноонун алдын алуу боюнча ассоциация, Кыйноонун курмандыктарын реабилитациялоо боюнча эл аралык борбор, “Дарыгерлер адам укуктары үчүн” эл аралык уюму, Ачык Коом фонддору, Бишкектеги </w:t>
      </w:r>
      <w:r w:rsidRPr="00D25A68">
        <w:rPr>
          <w:rFonts w:ascii="Times New Roman" w:hAnsi="Times New Roman" w:cs="Times New Roman"/>
          <w:bCs/>
          <w:sz w:val="24"/>
          <w:szCs w:val="24"/>
        </w:rPr>
        <w:t>ЭККУ борбору, Борбордук Азияда адам укуктары боюнча БУУнун Жогорку Комиссарынын Региондук Башкармалыгы сыяктуу</w:t>
      </w:r>
      <w:r w:rsidRPr="00D25A68">
        <w:rPr>
          <w:rFonts w:ascii="Times New Roman" w:eastAsia="Times New Roman" w:hAnsi="Times New Roman" w:cs="Times New Roman"/>
          <w:noProof/>
          <w:sz w:val="24"/>
          <w:szCs w:val="24"/>
          <w:lang w:eastAsia="zh-CN"/>
        </w:rPr>
        <w:t xml:space="preserve"> авторитеттүү эл аралык уюмдардын өкүлдөрү болушту. </w:t>
      </w:r>
    </w:p>
    <w:p w:rsidR="007C5540" w:rsidRPr="00D25A68" w:rsidRDefault="007C5540" w:rsidP="00410897">
      <w:pPr>
        <w:spacing w:after="0" w:line="240" w:lineRule="auto"/>
        <w:ind w:firstLine="708"/>
        <w:jc w:val="both"/>
        <w:rPr>
          <w:rFonts w:ascii="Times New Roman" w:eastAsia="Times New Roman" w:hAnsi="Times New Roman" w:cs="Times New Roman"/>
          <w:sz w:val="24"/>
          <w:szCs w:val="24"/>
          <w:lang w:eastAsia="ru-RU"/>
        </w:rPr>
      </w:pPr>
      <w:r w:rsidRPr="00D25A68">
        <w:rPr>
          <w:rFonts w:ascii="Times New Roman" w:eastAsia="Times New Roman" w:hAnsi="Times New Roman" w:cs="Times New Roman"/>
          <w:sz w:val="24"/>
          <w:szCs w:val="24"/>
          <w:lang w:eastAsia="ru-RU"/>
        </w:rPr>
        <w:t xml:space="preserve">Иш-чара Кыргыз Республикасынын Өкмөтүнүн  калкасында өткөрүлдү, бул Кыргызстандын адам укуктарын </w:t>
      </w:r>
      <w:r w:rsidR="003E0E6C" w:rsidRPr="00D25A68">
        <w:rPr>
          <w:rFonts w:ascii="Times New Roman" w:eastAsia="Times New Roman" w:hAnsi="Times New Roman" w:cs="Times New Roman"/>
          <w:sz w:val="24"/>
          <w:szCs w:val="24"/>
          <w:lang w:eastAsia="ru-RU"/>
        </w:rPr>
        <w:t>жана</w:t>
      </w:r>
      <w:r w:rsidRPr="00D25A68">
        <w:rPr>
          <w:rFonts w:ascii="Times New Roman" w:eastAsia="Times New Roman" w:hAnsi="Times New Roman" w:cs="Times New Roman"/>
          <w:sz w:val="24"/>
          <w:szCs w:val="24"/>
          <w:lang w:eastAsia="ru-RU"/>
        </w:rPr>
        <w:t xml:space="preserve"> эркиндиктерин коргоо принциптерин жана эл аралык принциптерин аткарууга болгон умтулуусу жана саясий эркинин бар экендигин билдирип турат. Конференцияны уюштуруучулук жана каржылык колдоо Европа Биримдигинин  “Сорос-Кыргызстан” Фонду тарабынан ишке ашырылуучу “Кыргыз Республикасында жазасыздыкка каршы күрөшүүдө кыйноонун жана башка адамгерчиликсиз же абройду кемсинтүүчү мамиле кылуунун же жазанын түрлөрүнүн алдын алуу боюнча улуттук күчтү биригүүсүн колдоо” долбоорунун алкагында өткөрүлдү. </w:t>
      </w:r>
    </w:p>
    <w:p w:rsidR="007C5540" w:rsidRPr="00D25A68" w:rsidRDefault="007C5540" w:rsidP="00D25A68">
      <w:pPr>
        <w:tabs>
          <w:tab w:val="left" w:pos="1134"/>
        </w:tabs>
        <w:autoSpaceDE w:val="0"/>
        <w:autoSpaceDN w:val="0"/>
        <w:adjustRightInd w:val="0"/>
        <w:spacing w:after="0" w:line="240" w:lineRule="auto"/>
        <w:ind w:left="1129"/>
        <w:jc w:val="both"/>
        <w:rPr>
          <w:rFonts w:ascii="Times New Roman" w:eastAsia="Times New Roman" w:hAnsi="Times New Roman" w:cs="Times New Roman"/>
          <w:sz w:val="24"/>
          <w:szCs w:val="24"/>
          <w:lang w:eastAsia="ru-RU"/>
        </w:rPr>
      </w:pPr>
    </w:p>
    <w:p w:rsidR="00410897" w:rsidRPr="00410897" w:rsidRDefault="004B35BD" w:rsidP="00D25A68">
      <w:pPr>
        <w:pStyle w:val="a6"/>
        <w:numPr>
          <w:ilvl w:val="0"/>
          <w:numId w:val="7"/>
        </w:numPr>
        <w:tabs>
          <w:tab w:val="left" w:pos="1134"/>
        </w:tabs>
        <w:autoSpaceDE w:val="0"/>
        <w:autoSpaceDN w:val="0"/>
        <w:adjustRightInd w:val="0"/>
        <w:spacing w:after="0" w:line="240" w:lineRule="auto"/>
        <w:jc w:val="both"/>
        <w:rPr>
          <w:rFonts w:ascii="Times New Roman" w:hAnsi="Times New Roman"/>
          <w:sz w:val="24"/>
          <w:szCs w:val="24"/>
        </w:rPr>
      </w:pPr>
      <w:r w:rsidRPr="00D25A68">
        <w:rPr>
          <w:rFonts w:ascii="Times New Roman" w:eastAsia="Times New Roman" w:hAnsi="Times New Roman"/>
          <w:sz w:val="24"/>
          <w:szCs w:val="24"/>
          <w:lang w:eastAsia="ru-RU"/>
        </w:rPr>
        <w:t>2016-жыл</w:t>
      </w:r>
      <w:r w:rsidR="00FE03F5" w:rsidRPr="00FE03F5">
        <w:rPr>
          <w:rFonts w:ascii="Times New Roman" w:eastAsia="Times New Roman" w:hAnsi="Times New Roman"/>
          <w:sz w:val="24"/>
          <w:szCs w:val="24"/>
          <w:lang w:eastAsia="ru-RU"/>
        </w:rPr>
        <w:t>дын</w:t>
      </w:r>
      <w:r w:rsidRPr="00D25A68">
        <w:rPr>
          <w:rFonts w:ascii="Times New Roman" w:eastAsia="Times New Roman" w:hAnsi="Times New Roman"/>
          <w:sz w:val="24"/>
          <w:szCs w:val="24"/>
          <w:lang w:eastAsia="ru-RU"/>
        </w:rPr>
        <w:t xml:space="preserve"> сентябр</w:t>
      </w:r>
      <w:r w:rsidR="00FE03F5" w:rsidRPr="00FE03F5">
        <w:rPr>
          <w:rFonts w:ascii="Times New Roman" w:eastAsia="Times New Roman" w:hAnsi="Times New Roman"/>
          <w:sz w:val="24"/>
          <w:szCs w:val="24"/>
          <w:lang w:eastAsia="ru-RU"/>
        </w:rPr>
        <w:t xml:space="preserve"> айында</w:t>
      </w:r>
      <w:r w:rsidRPr="00D25A68">
        <w:rPr>
          <w:rFonts w:ascii="Times New Roman" w:eastAsia="Times New Roman" w:hAnsi="Times New Roman"/>
          <w:sz w:val="24"/>
          <w:szCs w:val="24"/>
          <w:lang w:eastAsia="ru-RU"/>
        </w:rPr>
        <w:t xml:space="preserve"> Улуттук борбор Кыргыз Республикасынын</w:t>
      </w:r>
    </w:p>
    <w:p w:rsidR="004B35BD" w:rsidRPr="00410897" w:rsidRDefault="004B35BD" w:rsidP="00410897">
      <w:pPr>
        <w:tabs>
          <w:tab w:val="left" w:pos="1134"/>
        </w:tabs>
        <w:autoSpaceDE w:val="0"/>
        <w:autoSpaceDN w:val="0"/>
        <w:adjustRightInd w:val="0"/>
        <w:spacing w:after="0" w:line="240" w:lineRule="auto"/>
        <w:jc w:val="both"/>
        <w:rPr>
          <w:rFonts w:ascii="Times New Roman" w:hAnsi="Times New Roman"/>
          <w:sz w:val="24"/>
          <w:szCs w:val="24"/>
        </w:rPr>
      </w:pPr>
      <w:r w:rsidRPr="00410897">
        <w:rPr>
          <w:rFonts w:ascii="Times New Roman" w:eastAsia="Times New Roman" w:hAnsi="Times New Roman"/>
          <w:sz w:val="24"/>
          <w:szCs w:val="24"/>
          <w:lang w:eastAsia="ru-RU"/>
        </w:rPr>
        <w:t>Өкмөтүнө караштуу Адам укуктары боюнча координациялык кеңештин (АУКК) ишмердүүлүгүнүн алкагында Кыргыз Республикасында Стамбул протоколунун принциптерин жайылтуу боюнча ведомстволор аралык жумушчу тобун түзүүнү демилгеледи.  2016-жылдын 22-декабрында Кыргыз Республикасынын Өкмөтүнө караштуу АУККнын отурумунун протоколу менен Стамбул протоколунун принциптерин жайылтуу боюнча жана БУУнун Кыйноого каршы конвенциясы тууралуу Кыргыз Республикасынын милдеттерин аткаруу боюнча Үчүнчү мезгилдүү улуттук баяндаманы даярдоо – эки максатты бириктирген бул жумушчу тобунун курамын бекитти.  Ведомстволор аралык жумушчу тобунун ишмердүүлүгүнүн жыйынтыгы боюнча 2018-20</w:t>
      </w:r>
      <w:r w:rsidR="00211EC1" w:rsidRPr="00410897">
        <w:rPr>
          <w:rFonts w:ascii="Times New Roman" w:eastAsia="Times New Roman" w:hAnsi="Times New Roman"/>
          <w:sz w:val="24"/>
          <w:szCs w:val="24"/>
          <w:lang w:eastAsia="ru-RU"/>
        </w:rPr>
        <w:t>20</w:t>
      </w:r>
      <w:r w:rsidRPr="00410897">
        <w:rPr>
          <w:rFonts w:ascii="Times New Roman" w:eastAsia="Times New Roman" w:hAnsi="Times New Roman"/>
          <w:sz w:val="24"/>
          <w:szCs w:val="24"/>
          <w:lang w:eastAsia="ru-RU"/>
        </w:rPr>
        <w:t>-жылдары Кыргыз Республикасында Стамбул протоколунун принциптерин жайылтуу Планы иштелип чыккан.  Бул баяндама даярдалып жаткан учурда Пландын долбоору коомдук талкуу жана тиешелүү мамлекеттик органдар менен макулдашуу стадиясында турат.</w:t>
      </w:r>
    </w:p>
    <w:p w:rsidR="004B35BD" w:rsidRPr="00D25A68" w:rsidRDefault="004B35BD" w:rsidP="00D25A68">
      <w:pPr>
        <w:pStyle w:val="a6"/>
        <w:numPr>
          <w:ilvl w:val="0"/>
          <w:numId w:val="7"/>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D25A68">
        <w:rPr>
          <w:rFonts w:ascii="Times New Roman" w:hAnsi="Times New Roman"/>
          <w:sz w:val="24"/>
          <w:szCs w:val="24"/>
        </w:rPr>
        <w:t xml:space="preserve">Кыйноолор жана катаал мамилелер менен күрөшүүгө өлкөнүн аракетин тастыктаган олуттуу мисалдардын бири, бул мыйзамды прогрессивдүү өзгөртүү, атап </w:t>
      </w:r>
      <w:r w:rsidRPr="00D25A68">
        <w:rPr>
          <w:rFonts w:ascii="Times New Roman" w:hAnsi="Times New Roman"/>
          <w:sz w:val="24"/>
          <w:szCs w:val="24"/>
        </w:rPr>
        <w:lastRenderedPageBreak/>
        <w:t xml:space="preserve">айтканда, 2017-жылы жаңы Жазык, </w:t>
      </w:r>
      <w:r w:rsidRPr="00D25A68">
        <w:rPr>
          <w:rStyle w:val="a5"/>
          <w:rFonts w:ascii="Times New Roman" w:hAnsi="Times New Roman"/>
          <w:sz w:val="24"/>
          <w:szCs w:val="24"/>
        </w:rPr>
        <w:footnoteReference w:id="4"/>
      </w:r>
      <w:r w:rsidRPr="00D25A68">
        <w:rPr>
          <w:rFonts w:ascii="Times New Roman" w:hAnsi="Times New Roman"/>
          <w:sz w:val="24"/>
          <w:szCs w:val="24"/>
        </w:rPr>
        <w:t xml:space="preserve"> Жазык-процессуалдык</w:t>
      </w:r>
      <w:r w:rsidRPr="00D25A68">
        <w:rPr>
          <w:rStyle w:val="a5"/>
          <w:rFonts w:ascii="Times New Roman" w:hAnsi="Times New Roman"/>
          <w:sz w:val="24"/>
          <w:szCs w:val="24"/>
        </w:rPr>
        <w:footnoteReference w:id="5"/>
      </w:r>
      <w:r w:rsidRPr="00D25A68">
        <w:rPr>
          <w:rFonts w:ascii="Times New Roman" w:hAnsi="Times New Roman"/>
          <w:sz w:val="24"/>
          <w:szCs w:val="24"/>
        </w:rPr>
        <w:t xml:space="preserve"> кодекстеринин жана "Мунапыстын негиздери жана аны колдонуунун тартиби жөнүндө" мыйзамдын кабыл алынышы болду. </w:t>
      </w:r>
      <w:r w:rsidRPr="00D25A68">
        <w:rPr>
          <w:rStyle w:val="a5"/>
          <w:rFonts w:ascii="Times New Roman" w:hAnsi="Times New Roman"/>
          <w:sz w:val="24"/>
          <w:szCs w:val="24"/>
        </w:rPr>
        <w:footnoteReference w:id="6"/>
      </w:r>
      <w:r w:rsidRPr="00D25A68">
        <w:rPr>
          <w:rFonts w:ascii="Times New Roman" w:hAnsi="Times New Roman"/>
          <w:sz w:val="24"/>
          <w:szCs w:val="24"/>
        </w:rPr>
        <w:t xml:space="preserve"> </w:t>
      </w:r>
    </w:p>
    <w:p w:rsidR="004B35BD" w:rsidRPr="00D25A68" w:rsidRDefault="004B35BD" w:rsidP="00D25A6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25A68">
        <w:rPr>
          <w:rFonts w:ascii="Times New Roman" w:hAnsi="Times New Roman" w:cs="Times New Roman"/>
          <w:sz w:val="24"/>
          <w:szCs w:val="24"/>
        </w:rPr>
        <w:t>Кыргыз Республикасынын жаңы Жазык кодекси Кыргыз Республикасынын Президентинин 2013-жылдын 8-августундагы №147 Жарлыгы жана Кыргыз Республикасынын Президентине караштуу Сот реформасы боюнча кеңештин чечими менен, Кыргыз Республикасында сот адилеттигин жакшыртуу боюнча чаралардын алкагында түзүлгөн эксперттик топ тарабынан иштелип чыгарылган.</w:t>
      </w:r>
    </w:p>
    <w:p w:rsidR="004B35BD" w:rsidRPr="00007819" w:rsidRDefault="004B35BD" w:rsidP="00D25A6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25A68">
        <w:rPr>
          <w:rFonts w:ascii="Times New Roman" w:hAnsi="Times New Roman" w:cs="Times New Roman"/>
          <w:sz w:val="24"/>
          <w:szCs w:val="24"/>
        </w:rPr>
        <w:t>Жаңы ченемдик-укуктук актыларга ылайык кыйноо маселелерине жана аларды колдонуу үчүн жоопкерчиликке байланыштуу төмөнкүдөй өзгөртүүлөр киргизилген</w:t>
      </w:r>
      <w:r w:rsidR="00007819" w:rsidRPr="00007819">
        <w:rPr>
          <w:rFonts w:ascii="Times New Roman" w:hAnsi="Times New Roman" w:cs="Times New Roman"/>
          <w:sz w:val="24"/>
          <w:szCs w:val="24"/>
        </w:rPr>
        <w:t>:</w:t>
      </w:r>
    </w:p>
    <w:p w:rsidR="004B35BD" w:rsidRPr="00D25A68" w:rsidRDefault="004B35BD" w:rsidP="00D25A68">
      <w:pPr>
        <w:pStyle w:val="a6"/>
        <w:autoSpaceDE w:val="0"/>
        <w:autoSpaceDN w:val="0"/>
        <w:adjustRightInd w:val="0"/>
        <w:spacing w:after="0" w:line="240" w:lineRule="auto"/>
        <w:ind w:left="709"/>
        <w:jc w:val="both"/>
        <w:rPr>
          <w:rFonts w:ascii="Times New Roman" w:eastAsia="Times New Roman" w:hAnsi="Times New Roman"/>
          <w:sz w:val="24"/>
          <w:szCs w:val="24"/>
          <w:highlight w:val="yellow"/>
        </w:rPr>
      </w:pPr>
    </w:p>
    <w:p w:rsidR="004B35BD" w:rsidRPr="00D25A68" w:rsidRDefault="004B35BD" w:rsidP="00D25A68">
      <w:pPr>
        <w:pStyle w:val="1"/>
        <w:numPr>
          <w:ilvl w:val="0"/>
          <w:numId w:val="8"/>
        </w:numPr>
        <w:shd w:val="clear" w:color="auto" w:fill="FFFFFF"/>
        <w:spacing w:after="0" w:line="240" w:lineRule="auto"/>
        <w:jc w:val="both"/>
        <w:rPr>
          <w:rFonts w:ascii="Times New Roman" w:eastAsia="Times New Roman" w:hAnsi="Times New Roman" w:cs="Times New Roman"/>
          <w:sz w:val="24"/>
          <w:szCs w:val="24"/>
        </w:rPr>
      </w:pPr>
      <w:r w:rsidRPr="00D25A68">
        <w:rPr>
          <w:rFonts w:ascii="Times New Roman" w:eastAsia="Times New Roman" w:hAnsi="Times New Roman" w:cs="Times New Roman"/>
          <w:sz w:val="24"/>
          <w:szCs w:val="24"/>
        </w:rPr>
        <w:t xml:space="preserve">КР жаңы ЖКсынын өзгөчө бөлүгү кол салуу объектинин принциби боюнча түзүлгөндүгүнө байланыштуу, “Кыйноо” кылмышы “Кызматтык кылмыштар” деген </w:t>
      </w:r>
      <w:r w:rsidRPr="00007819">
        <w:rPr>
          <w:rFonts w:ascii="Times New Roman" w:eastAsia="Times New Roman" w:hAnsi="Times New Roman" w:cs="Times New Roman"/>
          <w:color w:val="auto"/>
          <w:sz w:val="24"/>
          <w:szCs w:val="24"/>
        </w:rPr>
        <w:t>баптан</w:t>
      </w:r>
      <w:r w:rsidRPr="00D25A68">
        <w:rPr>
          <w:rFonts w:ascii="Times New Roman" w:eastAsia="Times New Roman" w:hAnsi="Times New Roman" w:cs="Times New Roman"/>
          <w:sz w:val="24"/>
          <w:szCs w:val="24"/>
        </w:rPr>
        <w:t xml:space="preserve"> “Ден соолукка каршы кылмыштар” деген </w:t>
      </w:r>
      <w:r w:rsidRPr="00007819">
        <w:rPr>
          <w:rFonts w:ascii="Times New Roman" w:eastAsia="Times New Roman" w:hAnsi="Times New Roman" w:cs="Times New Roman"/>
          <w:color w:val="auto"/>
          <w:sz w:val="24"/>
          <w:szCs w:val="24"/>
        </w:rPr>
        <w:t>бапка</w:t>
      </w:r>
      <w:r w:rsidRPr="00D25A68">
        <w:rPr>
          <w:rFonts w:ascii="Times New Roman" w:eastAsia="Times New Roman" w:hAnsi="Times New Roman" w:cs="Times New Roman"/>
          <w:sz w:val="24"/>
          <w:szCs w:val="24"/>
        </w:rPr>
        <w:t xml:space="preserve"> которулган.</w:t>
      </w:r>
    </w:p>
    <w:p w:rsidR="004B35BD" w:rsidRPr="00D25A68" w:rsidRDefault="004B35BD" w:rsidP="00D25A68">
      <w:pPr>
        <w:pStyle w:val="a6"/>
        <w:numPr>
          <w:ilvl w:val="0"/>
          <w:numId w:val="8"/>
        </w:numPr>
        <w:autoSpaceDE w:val="0"/>
        <w:autoSpaceDN w:val="0"/>
        <w:adjustRightInd w:val="0"/>
        <w:spacing w:after="0" w:line="240" w:lineRule="auto"/>
        <w:ind w:left="709" w:hanging="283"/>
        <w:jc w:val="both"/>
        <w:rPr>
          <w:rFonts w:ascii="Times New Roman" w:eastAsia="Times New Roman" w:hAnsi="Times New Roman"/>
          <w:sz w:val="24"/>
          <w:szCs w:val="24"/>
        </w:rPr>
      </w:pPr>
      <w:r w:rsidRPr="00D25A68">
        <w:rPr>
          <w:rFonts w:ascii="Times New Roman" w:hAnsi="Times New Roman"/>
          <w:sz w:val="24"/>
          <w:szCs w:val="24"/>
        </w:rPr>
        <w:t>Жаңы КР ЖК 143-беренесинде ("Кыйноо") кыйноонун аныктамасы толугу менен конвенциялык аныктоого жооп берет, жана кыйноолордун бардык мүнөздөгү басмырлоосу сыяктуу максатты камтыйт.</w:t>
      </w:r>
    </w:p>
    <w:p w:rsidR="004B35BD" w:rsidRPr="00D25A68" w:rsidRDefault="004B35BD" w:rsidP="00D25A68">
      <w:pPr>
        <w:pStyle w:val="a6"/>
        <w:numPr>
          <w:ilvl w:val="0"/>
          <w:numId w:val="8"/>
        </w:numPr>
        <w:autoSpaceDE w:val="0"/>
        <w:autoSpaceDN w:val="0"/>
        <w:adjustRightInd w:val="0"/>
        <w:spacing w:after="0" w:line="240" w:lineRule="auto"/>
        <w:ind w:left="709" w:hanging="283"/>
        <w:jc w:val="both"/>
        <w:rPr>
          <w:rFonts w:ascii="Times New Roman" w:eastAsia="Times New Roman" w:hAnsi="Times New Roman"/>
          <w:sz w:val="24"/>
          <w:szCs w:val="24"/>
        </w:rPr>
      </w:pPr>
      <w:r w:rsidRPr="00D25A68">
        <w:rPr>
          <w:rFonts w:ascii="Times New Roman" w:hAnsi="Times New Roman"/>
          <w:sz w:val="24"/>
          <w:szCs w:val="24"/>
        </w:rPr>
        <w:t xml:space="preserve">Жазалоолордун градациясына ылайык, КР жаңы ЖКсында 143-берененин санкциялары  эркинен ажыратуунун III  категориясын камтыйт - бул беш жылдан жети жыл алты айга чейин жаза, III категориянын айып пулу - бул 140 000 сомдон 180 000 сомго чейинки өлчөмдө айып, IV категориянын эркинен ажыратуусу - жети жыл алты айдан баштап он жылга чейин, IV категориянын айып пулу - 180 000 сомдон 220 000 сомго чейин. Эркинен ажыратуу менен  катар </w:t>
      </w:r>
      <w:r w:rsidR="003E0E6C" w:rsidRPr="00D25A68">
        <w:rPr>
          <w:rFonts w:ascii="Times New Roman" w:hAnsi="Times New Roman"/>
          <w:sz w:val="24"/>
          <w:szCs w:val="24"/>
        </w:rPr>
        <w:t>күнөөлүү</w:t>
      </w:r>
      <w:r w:rsidRPr="00D25A68">
        <w:rPr>
          <w:rFonts w:ascii="Times New Roman" w:hAnsi="Times New Roman"/>
          <w:sz w:val="24"/>
          <w:szCs w:val="24"/>
        </w:rPr>
        <w:t xml:space="preserve"> адамга карата милдеттүү түрдө аныкталган кызматты ээлөө укугунан ажыратуу, милдеттүү түрдө ири өлчөмдө айып пул төлөө колдонулат. </w:t>
      </w:r>
    </w:p>
    <w:p w:rsidR="004B35BD" w:rsidRPr="00D25A68" w:rsidRDefault="004B35BD" w:rsidP="00D25A68">
      <w:pPr>
        <w:pStyle w:val="a6"/>
        <w:widowControl w:val="0"/>
        <w:numPr>
          <w:ilvl w:val="0"/>
          <w:numId w:val="8"/>
        </w:numPr>
        <w:autoSpaceDE w:val="0"/>
        <w:autoSpaceDN w:val="0"/>
        <w:adjustRightInd w:val="0"/>
        <w:spacing w:after="0" w:line="240" w:lineRule="auto"/>
        <w:ind w:hanging="283"/>
        <w:jc w:val="both"/>
        <w:rPr>
          <w:rFonts w:ascii="Times New Roman" w:eastAsia="Times New Roman" w:hAnsi="Times New Roman"/>
          <w:sz w:val="24"/>
          <w:szCs w:val="24"/>
        </w:rPr>
      </w:pPr>
      <w:r w:rsidRPr="00D25A68">
        <w:rPr>
          <w:rFonts w:ascii="Times New Roman" w:hAnsi="Times New Roman"/>
          <w:sz w:val="24"/>
          <w:szCs w:val="24"/>
        </w:rPr>
        <w:t xml:space="preserve">Жаңы ЖПК 99-беренесинде </w:t>
      </w:r>
      <w:r w:rsidR="003E0E6C" w:rsidRPr="00D25A68">
        <w:rPr>
          <w:rFonts w:ascii="Times New Roman" w:hAnsi="Times New Roman"/>
          <w:sz w:val="24"/>
          <w:szCs w:val="24"/>
        </w:rPr>
        <w:t xml:space="preserve">кылмышка шектүү </w:t>
      </w:r>
      <w:r w:rsidRPr="00D25A68">
        <w:rPr>
          <w:rFonts w:ascii="Times New Roman" w:hAnsi="Times New Roman"/>
          <w:sz w:val="24"/>
          <w:szCs w:val="24"/>
        </w:rPr>
        <w:t xml:space="preserve"> кармоо жөнүндө токтом аны алгачкы текшерүү же тергөө органына жеткирүү учурунда түзүлгөн кармоо тартиби каралат. </w:t>
      </w:r>
      <w:r w:rsidRPr="00D25A68">
        <w:rPr>
          <w:rFonts w:ascii="Times New Roman" w:hAnsi="Times New Roman"/>
          <w:color w:val="000000"/>
          <w:sz w:val="24"/>
          <w:szCs w:val="24"/>
        </w:rPr>
        <w:t xml:space="preserve">Кармоо жөнүндө токтомдо, кармоонун так убактысын көрсөтүү менен бирге, ошондой эле милдеттүү тартипте кармоо учурунда адамдын дене-мүчөлүк абалы жөнүндө маалыматтар көрсөтүлүшү керек. </w:t>
      </w:r>
    </w:p>
    <w:p w:rsidR="004B35BD" w:rsidRPr="00D25A68" w:rsidRDefault="004B35BD" w:rsidP="00D25A68">
      <w:pPr>
        <w:pStyle w:val="a6"/>
        <w:widowControl w:val="0"/>
        <w:numPr>
          <w:ilvl w:val="0"/>
          <w:numId w:val="8"/>
        </w:numPr>
        <w:autoSpaceDE w:val="0"/>
        <w:autoSpaceDN w:val="0"/>
        <w:adjustRightInd w:val="0"/>
        <w:spacing w:after="0" w:line="240" w:lineRule="auto"/>
        <w:ind w:hanging="283"/>
        <w:jc w:val="both"/>
        <w:rPr>
          <w:rFonts w:ascii="Times New Roman" w:eastAsia="Times New Roman" w:hAnsi="Times New Roman"/>
          <w:i/>
          <w:sz w:val="24"/>
          <w:szCs w:val="24"/>
        </w:rPr>
      </w:pPr>
      <w:r w:rsidRPr="00D25A68">
        <w:rPr>
          <w:rFonts w:ascii="Times New Roman" w:hAnsi="Times New Roman"/>
          <w:sz w:val="24"/>
          <w:szCs w:val="24"/>
        </w:rPr>
        <w:t xml:space="preserve">Факт боюнча кармоо учурунда </w:t>
      </w:r>
      <w:r w:rsidR="003E0E6C" w:rsidRPr="00D25A68">
        <w:rPr>
          <w:rFonts w:ascii="Times New Roman" w:hAnsi="Times New Roman"/>
          <w:sz w:val="24"/>
          <w:szCs w:val="24"/>
        </w:rPr>
        <w:t xml:space="preserve">кылмышка шектүүгө </w:t>
      </w:r>
      <w:r w:rsidRPr="00D25A68">
        <w:rPr>
          <w:rFonts w:ascii="Times New Roman" w:hAnsi="Times New Roman"/>
          <w:sz w:val="24"/>
          <w:szCs w:val="24"/>
        </w:rPr>
        <w:t xml:space="preserve"> ал эмнеге </w:t>
      </w:r>
      <w:r w:rsidR="003E0E6C" w:rsidRPr="00D25A68">
        <w:rPr>
          <w:rFonts w:ascii="Times New Roman" w:hAnsi="Times New Roman"/>
          <w:sz w:val="24"/>
          <w:szCs w:val="24"/>
        </w:rPr>
        <w:t>кектелип</w:t>
      </w:r>
      <w:r w:rsidRPr="00D25A68">
        <w:rPr>
          <w:rFonts w:ascii="Times New Roman" w:hAnsi="Times New Roman"/>
          <w:sz w:val="24"/>
          <w:szCs w:val="24"/>
        </w:rPr>
        <w:t xml:space="preserve"> жаткандыгы айтылып, ошондой эле өзүнө каршы көрсөтмө бербөөгө укугу, адвокат алууга укугу, ошондой эле кепилденген мамлекеттик юридикалык жардамды колдонууга укугу түшүндүрүлүшү керек.</w:t>
      </w:r>
      <w:r w:rsidRPr="00D25A68">
        <w:rPr>
          <w:rFonts w:ascii="Times New Roman" w:hAnsi="Times New Roman"/>
          <w:i/>
          <w:sz w:val="24"/>
          <w:szCs w:val="24"/>
        </w:rPr>
        <w:t xml:space="preserve"> </w:t>
      </w:r>
    </w:p>
    <w:p w:rsidR="004B35BD" w:rsidRPr="00D25A68" w:rsidRDefault="004B35BD" w:rsidP="00D25A68">
      <w:pPr>
        <w:pStyle w:val="a6"/>
        <w:widowControl w:val="0"/>
        <w:numPr>
          <w:ilvl w:val="0"/>
          <w:numId w:val="8"/>
        </w:numPr>
        <w:autoSpaceDE w:val="0"/>
        <w:autoSpaceDN w:val="0"/>
        <w:adjustRightInd w:val="0"/>
        <w:spacing w:after="0" w:line="240" w:lineRule="auto"/>
        <w:ind w:hanging="283"/>
        <w:jc w:val="both"/>
        <w:rPr>
          <w:rFonts w:ascii="Times New Roman" w:eastAsia="Times New Roman" w:hAnsi="Times New Roman"/>
          <w:color w:val="000000"/>
          <w:sz w:val="24"/>
          <w:szCs w:val="24"/>
        </w:rPr>
      </w:pPr>
      <w:r w:rsidRPr="00D25A68">
        <w:rPr>
          <w:rFonts w:ascii="Times New Roman" w:hAnsi="Times New Roman"/>
          <w:sz w:val="24"/>
          <w:szCs w:val="24"/>
        </w:rPr>
        <w:t xml:space="preserve">КР ЖПК 45-беренесине ылайык, кармоо учурунда </w:t>
      </w:r>
      <w:r w:rsidR="003E0E6C" w:rsidRPr="00D25A68">
        <w:rPr>
          <w:rFonts w:ascii="Times New Roman" w:hAnsi="Times New Roman"/>
          <w:sz w:val="24"/>
          <w:szCs w:val="24"/>
        </w:rPr>
        <w:t xml:space="preserve">кылмышка шектүү </w:t>
      </w:r>
      <w:r w:rsidRPr="00D25A68">
        <w:rPr>
          <w:rFonts w:ascii="Times New Roman" w:hAnsi="Times New Roman"/>
          <w:sz w:val="24"/>
          <w:szCs w:val="24"/>
        </w:rPr>
        <w:t xml:space="preserve"> бир натыйжалуу акысыз жана көзөмөлдөнүүчү телефондук сүйлөшүүгө укуктуу, бул </w:t>
      </w:r>
      <w:r w:rsidR="003E0E6C" w:rsidRPr="00D25A68">
        <w:rPr>
          <w:rFonts w:ascii="Times New Roman" w:hAnsi="Times New Roman"/>
          <w:sz w:val="24"/>
          <w:szCs w:val="24"/>
        </w:rPr>
        <w:t xml:space="preserve">кармалган адамга </w:t>
      </w:r>
      <w:r w:rsidRPr="00D25A68">
        <w:rPr>
          <w:rFonts w:ascii="Times New Roman" w:hAnsi="Times New Roman"/>
          <w:sz w:val="24"/>
          <w:szCs w:val="24"/>
        </w:rPr>
        <w:t xml:space="preserve"> өзүнүн туугандарына чалып жана өзүнүн кармалгандыгы жөнүндө билдирүүгө мүмкүндүк берет.</w:t>
      </w:r>
      <w:r w:rsidRPr="00D25A68">
        <w:rPr>
          <w:rFonts w:ascii="Times New Roman" w:hAnsi="Times New Roman"/>
          <w:color w:val="000000"/>
          <w:sz w:val="24"/>
          <w:szCs w:val="24"/>
        </w:rPr>
        <w:t xml:space="preserve"> Мындан тышкары, </w:t>
      </w:r>
      <w:r w:rsidR="003E0E6C" w:rsidRPr="00D25A68">
        <w:rPr>
          <w:rFonts w:ascii="Times New Roman" w:hAnsi="Times New Roman"/>
          <w:color w:val="000000"/>
          <w:sz w:val="24"/>
          <w:szCs w:val="24"/>
        </w:rPr>
        <w:t>кектелүүчү</w:t>
      </w:r>
      <w:r w:rsidRPr="00D25A68">
        <w:rPr>
          <w:rFonts w:ascii="Times New Roman" w:hAnsi="Times New Roman"/>
          <w:color w:val="000000"/>
          <w:sz w:val="24"/>
          <w:szCs w:val="24"/>
        </w:rPr>
        <w:t xml:space="preserve"> өзүнүн укуктары жөнүндө жазуу түрүндөгү түшүндүрмө алууга укугу бар.</w:t>
      </w:r>
    </w:p>
    <w:p w:rsidR="004B35BD" w:rsidRPr="00D25A68" w:rsidRDefault="004B35BD" w:rsidP="00D25A68">
      <w:pPr>
        <w:pStyle w:val="a6"/>
        <w:widowControl w:val="0"/>
        <w:numPr>
          <w:ilvl w:val="0"/>
          <w:numId w:val="8"/>
        </w:numPr>
        <w:autoSpaceDE w:val="0"/>
        <w:autoSpaceDN w:val="0"/>
        <w:adjustRightInd w:val="0"/>
        <w:spacing w:after="0" w:line="240" w:lineRule="auto"/>
        <w:jc w:val="both"/>
        <w:rPr>
          <w:rFonts w:ascii="Times New Roman" w:eastAsia="Times New Roman" w:hAnsi="Times New Roman"/>
          <w:sz w:val="24"/>
          <w:szCs w:val="24"/>
        </w:rPr>
      </w:pPr>
      <w:r w:rsidRPr="00D25A68">
        <w:rPr>
          <w:rFonts w:ascii="Times New Roman" w:hAnsi="Times New Roman"/>
          <w:sz w:val="24"/>
          <w:szCs w:val="24"/>
        </w:rPr>
        <w:t xml:space="preserve">КР жаңы ЖПКсынын 103-беренеси кармалган шектүү менен ыкчам-издөө иштерин жүзөгө ашыруучу кызматкерлердин сүйлөшүүсү иши анын өндүрүшүндө болгон тергөөчүнүн, ыйгарым укуктуу кызмат адамынын жазуу түрүндөгү уруксаты менен жана </w:t>
      </w:r>
      <w:r w:rsidR="00C93AE8" w:rsidRPr="00702E6A">
        <w:rPr>
          <w:rFonts w:ascii="Times New Roman" w:hAnsi="Times New Roman"/>
          <w:sz w:val="24"/>
          <w:szCs w:val="24"/>
        </w:rPr>
        <w:t>жактооочунун</w:t>
      </w:r>
      <w:r w:rsidR="00C93AE8" w:rsidRPr="00D25A68">
        <w:rPr>
          <w:rFonts w:ascii="Times New Roman" w:hAnsi="Times New Roman"/>
          <w:sz w:val="24"/>
          <w:szCs w:val="24"/>
        </w:rPr>
        <w:t xml:space="preserve"> </w:t>
      </w:r>
      <w:r w:rsidRPr="00D25A68">
        <w:rPr>
          <w:rFonts w:ascii="Times New Roman" w:hAnsi="Times New Roman"/>
          <w:sz w:val="24"/>
          <w:szCs w:val="24"/>
        </w:rPr>
        <w:t xml:space="preserve">катышуусу менен гана ишке ашырылары жөнүндө эрежени бекемдейт.  </w:t>
      </w:r>
    </w:p>
    <w:p w:rsidR="004B35BD" w:rsidRPr="00D25A68" w:rsidRDefault="004B35BD" w:rsidP="00D25A68">
      <w:pPr>
        <w:pStyle w:val="a6"/>
        <w:numPr>
          <w:ilvl w:val="0"/>
          <w:numId w:val="8"/>
        </w:numPr>
        <w:autoSpaceDE w:val="0"/>
        <w:autoSpaceDN w:val="0"/>
        <w:adjustRightInd w:val="0"/>
        <w:spacing w:after="0" w:line="240" w:lineRule="auto"/>
        <w:ind w:left="709" w:hanging="283"/>
        <w:jc w:val="both"/>
        <w:rPr>
          <w:rFonts w:ascii="Times New Roman" w:eastAsia="Times New Roman" w:hAnsi="Times New Roman"/>
          <w:sz w:val="24"/>
          <w:szCs w:val="24"/>
        </w:rPr>
      </w:pPr>
      <w:r w:rsidRPr="00D25A68">
        <w:rPr>
          <w:rFonts w:ascii="Times New Roman" w:hAnsi="Times New Roman"/>
          <w:sz w:val="24"/>
          <w:szCs w:val="24"/>
        </w:rPr>
        <w:lastRenderedPageBreak/>
        <w:t xml:space="preserve">КР жаңы ЖПК 45-беренесинде, </w:t>
      </w:r>
      <w:r w:rsidR="003E0E6C" w:rsidRPr="00D25A68">
        <w:rPr>
          <w:rFonts w:ascii="Times New Roman" w:hAnsi="Times New Roman"/>
          <w:sz w:val="24"/>
          <w:szCs w:val="24"/>
        </w:rPr>
        <w:t>кылмышка шектүү</w:t>
      </w:r>
      <w:r w:rsidRPr="00D25A68">
        <w:rPr>
          <w:rFonts w:ascii="Times New Roman" w:hAnsi="Times New Roman"/>
          <w:sz w:val="24"/>
          <w:szCs w:val="24"/>
        </w:rPr>
        <w:t xml:space="preserve"> факт боюнча кармалуудан кийин медициналык кароого жана дарыгердин кароосуна укуктуу деп каралат.</w:t>
      </w:r>
    </w:p>
    <w:p w:rsidR="004B35BD" w:rsidRPr="00D25A68" w:rsidRDefault="004B35BD" w:rsidP="00D25A68">
      <w:pPr>
        <w:pStyle w:val="1"/>
        <w:numPr>
          <w:ilvl w:val="0"/>
          <w:numId w:val="8"/>
        </w:numPr>
        <w:spacing w:after="0" w:line="240" w:lineRule="auto"/>
        <w:jc w:val="both"/>
        <w:rPr>
          <w:rFonts w:ascii="Times New Roman" w:eastAsia="Times New Roman" w:hAnsi="Times New Roman" w:cs="Times New Roman"/>
          <w:sz w:val="24"/>
          <w:szCs w:val="24"/>
        </w:rPr>
      </w:pPr>
      <w:r w:rsidRPr="00D25A68">
        <w:rPr>
          <w:rFonts w:ascii="Times New Roman" w:eastAsia="Times New Roman" w:hAnsi="Times New Roman" w:cs="Times New Roman"/>
          <w:sz w:val="24"/>
          <w:szCs w:val="24"/>
        </w:rPr>
        <w:t xml:space="preserve">Адамды камакка алуу корутундусу чыгарылган учурда, тергөөчү, сот </w:t>
      </w:r>
      <w:r w:rsidR="00C93AE8" w:rsidRPr="00702E6A">
        <w:rPr>
          <w:rFonts w:ascii="Times New Roman" w:eastAsia="Times New Roman" w:hAnsi="Times New Roman" w:cs="Times New Roman"/>
          <w:color w:val="auto"/>
          <w:sz w:val="24"/>
          <w:szCs w:val="24"/>
        </w:rPr>
        <w:t>жактоочу</w:t>
      </w:r>
      <w:r w:rsidR="00C93AE8" w:rsidRPr="00D25A68">
        <w:rPr>
          <w:rFonts w:ascii="Times New Roman" w:eastAsia="Times New Roman" w:hAnsi="Times New Roman" w:cs="Times New Roman"/>
          <w:sz w:val="24"/>
          <w:szCs w:val="24"/>
        </w:rPr>
        <w:t xml:space="preserve"> </w:t>
      </w:r>
      <w:r w:rsidRPr="00D25A68">
        <w:rPr>
          <w:rFonts w:ascii="Times New Roman" w:eastAsia="Times New Roman" w:hAnsi="Times New Roman" w:cs="Times New Roman"/>
          <w:sz w:val="24"/>
          <w:szCs w:val="24"/>
        </w:rPr>
        <w:t xml:space="preserve">тараптын өтүнүч каты боюнча камакка алынган адамга медициналык кароо жүргүзүүгө өз убагында (он эки сааттан кеч эмес) жетүү мүмкүндүгүн камсыз кылууга, ал эми зарыл болгон учурда – дарыгердин жардамын дайындоого милдеттүү.  </w:t>
      </w:r>
    </w:p>
    <w:p w:rsidR="004B35BD" w:rsidRPr="00D25A68" w:rsidRDefault="004B35BD" w:rsidP="00D25A68">
      <w:pPr>
        <w:pStyle w:val="a6"/>
        <w:numPr>
          <w:ilvl w:val="0"/>
          <w:numId w:val="8"/>
        </w:numPr>
        <w:autoSpaceDE w:val="0"/>
        <w:autoSpaceDN w:val="0"/>
        <w:adjustRightInd w:val="0"/>
        <w:spacing w:after="0" w:line="240" w:lineRule="auto"/>
        <w:ind w:left="709" w:hanging="283"/>
        <w:jc w:val="both"/>
        <w:rPr>
          <w:rFonts w:ascii="Times New Roman" w:eastAsia="Times New Roman" w:hAnsi="Times New Roman"/>
          <w:sz w:val="24"/>
          <w:szCs w:val="24"/>
        </w:rPr>
      </w:pPr>
      <w:r w:rsidRPr="00D25A68">
        <w:rPr>
          <w:rFonts w:ascii="Times New Roman" w:hAnsi="Times New Roman"/>
          <w:sz w:val="24"/>
          <w:szCs w:val="24"/>
        </w:rPr>
        <w:t xml:space="preserve">Кыйноону же катаал мамилени колдонгондугу жөнүндө арыз болгон учурда соттук-медициналык экспертиза он эки сааттын ичинде дайындалууга тийиш.  Эксперттин кароосу фотосүрөткө тартууну же видеожазууну колдонуу менен жүргүзүлүүгө тийиш. </w:t>
      </w:r>
    </w:p>
    <w:p w:rsidR="004B35BD" w:rsidRPr="00D25A68" w:rsidRDefault="004B35BD" w:rsidP="00D25A68">
      <w:pPr>
        <w:pStyle w:val="a6"/>
        <w:numPr>
          <w:ilvl w:val="0"/>
          <w:numId w:val="8"/>
        </w:numPr>
        <w:autoSpaceDE w:val="0"/>
        <w:autoSpaceDN w:val="0"/>
        <w:adjustRightInd w:val="0"/>
        <w:spacing w:after="0" w:line="240" w:lineRule="auto"/>
        <w:ind w:left="709" w:hanging="283"/>
        <w:jc w:val="both"/>
        <w:rPr>
          <w:rFonts w:ascii="Times New Roman" w:eastAsia="Times New Roman" w:hAnsi="Times New Roman"/>
          <w:sz w:val="24"/>
          <w:szCs w:val="24"/>
        </w:rPr>
      </w:pPr>
      <w:r w:rsidRPr="00D25A68">
        <w:rPr>
          <w:rFonts w:ascii="Times New Roman" w:hAnsi="Times New Roman"/>
          <w:sz w:val="24"/>
          <w:szCs w:val="24"/>
        </w:rPr>
        <w:t xml:space="preserve">КР жаңы ЖПКсында </w:t>
      </w:r>
      <w:r w:rsidR="00454A37" w:rsidRPr="00702E6A">
        <w:rPr>
          <w:rFonts w:ascii="Times New Roman" w:hAnsi="Times New Roman"/>
          <w:sz w:val="24"/>
          <w:szCs w:val="24"/>
        </w:rPr>
        <w:t>жактоочуга</w:t>
      </w:r>
      <w:r w:rsidR="00454A37" w:rsidRPr="00D25A68">
        <w:rPr>
          <w:rFonts w:ascii="Times New Roman" w:hAnsi="Times New Roman"/>
          <w:sz w:val="24"/>
          <w:szCs w:val="24"/>
        </w:rPr>
        <w:t xml:space="preserve"> </w:t>
      </w:r>
      <w:r w:rsidRPr="00D25A68">
        <w:rPr>
          <w:rFonts w:ascii="Times New Roman" w:hAnsi="Times New Roman"/>
          <w:sz w:val="24"/>
          <w:szCs w:val="24"/>
        </w:rPr>
        <w:t xml:space="preserve">КР ЖПК 175-беренесинде көрсөтүлгөн тартипте эксперт чакыруу менен, экспертиза дайындоо жөнүндө, ошондой эле анын демилгеси менен эксперт тартылып жаткан тараптын эсебинен келишимдик негизде экспертиза өткөрүү жөнүндө өтүнүч каты менен тергөө сотуна кайрылууга мүмкүндүк берет. </w:t>
      </w:r>
    </w:p>
    <w:p w:rsidR="004B35BD" w:rsidRPr="00D25A68" w:rsidRDefault="004B35BD" w:rsidP="00D25A68">
      <w:pPr>
        <w:pStyle w:val="a6"/>
        <w:numPr>
          <w:ilvl w:val="0"/>
          <w:numId w:val="8"/>
        </w:numPr>
        <w:autoSpaceDE w:val="0"/>
        <w:autoSpaceDN w:val="0"/>
        <w:adjustRightInd w:val="0"/>
        <w:spacing w:after="0" w:line="240" w:lineRule="auto"/>
        <w:ind w:left="709" w:hanging="283"/>
        <w:jc w:val="both"/>
        <w:rPr>
          <w:rFonts w:ascii="Times New Roman" w:eastAsia="Times New Roman" w:hAnsi="Times New Roman"/>
          <w:sz w:val="24"/>
          <w:szCs w:val="24"/>
        </w:rPr>
      </w:pPr>
      <w:r w:rsidRPr="00D25A68">
        <w:rPr>
          <w:rFonts w:ascii="Times New Roman" w:hAnsi="Times New Roman"/>
          <w:sz w:val="24"/>
          <w:szCs w:val="24"/>
        </w:rPr>
        <w:t xml:space="preserve"> КР ЖПКнын 172-беренесине ылайык, экспертиза алгач текшерүү органынын ыйгарым укуктуу кызмат адамына, тергөөчүгө жазуу жүзүндө алардын пикири боюнча, изилдөө объектисин жана эксперт катары чакырылышы мүмкүн болгон адамды көрсөтүү менен суроолорду берүү аркылуу, өзүнүн жана берилген укуктарын жана кызыкчылыктарын коргоочу процесстин катышуучуларынын демилгеси боюнча дайындалышы мүмкүн.  Мында алгач текшерүү органынын ыйгарым укуктуу кызмат адамы, тергөөчү алардын чечүүсүнө сунушталган суроолор кылмыш ишине жана (же) кылык жөнүндө ишке, же экспертизанын предметине ачык тиешеси жок болгон учурдан башкасында, экспертиза дайындоодон баш тартууга укуксуз.  Тергөөчү экспертиза дайындоодон баш тарткан учурда, өзүнүн жана берилген укуктарын жана кызыкчылыктарын </w:t>
      </w:r>
      <w:r w:rsidR="00730676" w:rsidRPr="00730676">
        <w:rPr>
          <w:rFonts w:ascii="Times New Roman" w:hAnsi="Times New Roman"/>
          <w:sz w:val="24"/>
          <w:szCs w:val="24"/>
        </w:rPr>
        <w:t>жактоочу</w:t>
      </w:r>
      <w:r w:rsidRPr="00D25A68">
        <w:rPr>
          <w:rFonts w:ascii="Times New Roman" w:hAnsi="Times New Roman"/>
          <w:sz w:val="24"/>
          <w:szCs w:val="24"/>
        </w:rPr>
        <w:t xml:space="preserve"> тергөө сотуна өтүнүч менен кайрылууга укуктуу.  </w:t>
      </w:r>
    </w:p>
    <w:p w:rsidR="004B35BD" w:rsidRPr="00D25A68" w:rsidRDefault="004B35BD" w:rsidP="00D25A68">
      <w:pPr>
        <w:pStyle w:val="a6"/>
        <w:numPr>
          <w:ilvl w:val="0"/>
          <w:numId w:val="8"/>
        </w:numPr>
        <w:autoSpaceDE w:val="0"/>
        <w:autoSpaceDN w:val="0"/>
        <w:adjustRightInd w:val="0"/>
        <w:spacing w:after="0" w:line="240" w:lineRule="auto"/>
        <w:ind w:left="709" w:hanging="283"/>
        <w:jc w:val="both"/>
        <w:rPr>
          <w:rFonts w:ascii="Times New Roman" w:eastAsia="Times New Roman" w:hAnsi="Times New Roman"/>
          <w:sz w:val="24"/>
          <w:szCs w:val="24"/>
        </w:rPr>
      </w:pPr>
      <w:r w:rsidRPr="00D25A68">
        <w:rPr>
          <w:rFonts w:ascii="Times New Roman" w:hAnsi="Times New Roman"/>
          <w:sz w:val="24"/>
          <w:szCs w:val="24"/>
        </w:rPr>
        <w:t xml:space="preserve">КР жаңы ЖПКсынын 50-беренеси </w:t>
      </w:r>
      <w:r w:rsidR="00730676" w:rsidRPr="00730676">
        <w:rPr>
          <w:rFonts w:ascii="Times New Roman" w:hAnsi="Times New Roman"/>
          <w:sz w:val="24"/>
          <w:szCs w:val="24"/>
        </w:rPr>
        <w:t>жактоочу</w:t>
      </w:r>
      <w:r w:rsidRPr="00D25A68">
        <w:rPr>
          <w:rFonts w:ascii="Times New Roman" w:hAnsi="Times New Roman"/>
          <w:sz w:val="24"/>
          <w:szCs w:val="24"/>
        </w:rPr>
        <w:t xml:space="preserve"> шектүүнү анык кармаган учурдан же шектүүнүн, айыпталгандын кылмышты жана (же) жорукту жасаганга шектелгендиги жөнүндө кабарлаган, ал эми күбөнү – биринчи сурак учурунан тартып ишке катышууга укугун карайт. Ошол эле учурда </w:t>
      </w:r>
      <w:r w:rsidR="00730676" w:rsidRPr="00730676">
        <w:rPr>
          <w:rFonts w:ascii="Times New Roman" w:hAnsi="Times New Roman"/>
          <w:sz w:val="24"/>
          <w:szCs w:val="24"/>
        </w:rPr>
        <w:t>жактоочу</w:t>
      </w:r>
      <w:r w:rsidRPr="00D25A68">
        <w:rPr>
          <w:rFonts w:ascii="Times New Roman" w:hAnsi="Times New Roman"/>
          <w:sz w:val="24"/>
          <w:szCs w:val="24"/>
        </w:rPr>
        <w:t xml:space="preserve"> өздүгүн ырастаган документти жана ордерди көрсөтүүдө жазык иштери жана жоруктар жөнүндө иштер боюнча өндүрүштө катышууга укуктуу. </w:t>
      </w:r>
    </w:p>
    <w:p w:rsidR="004B35BD" w:rsidRPr="00D25A68" w:rsidRDefault="004B35BD" w:rsidP="00D25A68">
      <w:pPr>
        <w:pStyle w:val="a6"/>
        <w:numPr>
          <w:ilvl w:val="0"/>
          <w:numId w:val="8"/>
        </w:numPr>
        <w:autoSpaceDE w:val="0"/>
        <w:autoSpaceDN w:val="0"/>
        <w:adjustRightInd w:val="0"/>
        <w:spacing w:after="0" w:line="240" w:lineRule="auto"/>
        <w:ind w:left="709" w:hanging="283"/>
        <w:jc w:val="both"/>
        <w:rPr>
          <w:rFonts w:ascii="Times New Roman" w:eastAsia="Times New Roman" w:hAnsi="Times New Roman"/>
          <w:sz w:val="24"/>
          <w:szCs w:val="24"/>
        </w:rPr>
      </w:pPr>
      <w:r w:rsidRPr="00D25A68">
        <w:rPr>
          <w:rFonts w:ascii="Times New Roman" w:hAnsi="Times New Roman"/>
          <w:sz w:val="24"/>
          <w:szCs w:val="24"/>
        </w:rPr>
        <w:t xml:space="preserve">КР жаңы ЖПКсында </w:t>
      </w:r>
      <w:r w:rsidR="006718EF" w:rsidRPr="006718EF">
        <w:rPr>
          <w:rFonts w:ascii="Times New Roman" w:hAnsi="Times New Roman"/>
          <w:sz w:val="24"/>
          <w:szCs w:val="24"/>
        </w:rPr>
        <w:t>жактоочуну</w:t>
      </w:r>
      <w:r w:rsidRPr="00D25A68">
        <w:rPr>
          <w:rFonts w:ascii="Times New Roman" w:hAnsi="Times New Roman"/>
          <w:sz w:val="24"/>
          <w:szCs w:val="24"/>
        </w:rPr>
        <w:t xml:space="preserve"> Адвокаттардын мамлекеттик реестри аркылуу берүүнүн механизми караштырылган. Тергөөчү </w:t>
      </w:r>
      <w:r w:rsidR="006718EF" w:rsidRPr="006718EF">
        <w:rPr>
          <w:rFonts w:ascii="Times New Roman" w:hAnsi="Times New Roman"/>
          <w:sz w:val="24"/>
          <w:szCs w:val="24"/>
        </w:rPr>
        <w:t>жактоочуну</w:t>
      </w:r>
      <w:r w:rsidRPr="00D25A68">
        <w:rPr>
          <w:rFonts w:ascii="Times New Roman" w:hAnsi="Times New Roman"/>
          <w:sz w:val="24"/>
          <w:szCs w:val="24"/>
        </w:rPr>
        <w:t xml:space="preserve"> дайындоо укугунан ажыратылып, </w:t>
      </w:r>
      <w:r w:rsidR="006718EF" w:rsidRPr="006718EF">
        <w:rPr>
          <w:rFonts w:ascii="Times New Roman" w:hAnsi="Times New Roman"/>
          <w:sz w:val="24"/>
          <w:szCs w:val="24"/>
        </w:rPr>
        <w:t>жактоочулардын</w:t>
      </w:r>
      <w:r w:rsidRPr="00D25A68">
        <w:rPr>
          <w:rFonts w:ascii="Times New Roman" w:hAnsi="Times New Roman"/>
          <w:sz w:val="24"/>
          <w:szCs w:val="24"/>
        </w:rPr>
        <w:t xml:space="preserve"> реестринин координаторуна кайрылууга милдеттүү. “Мамлекет кепилдеген юридикалык жардам жөнүндө” Мыйзамдын 22-беренесине ылайык, </w:t>
      </w:r>
      <w:r w:rsidR="00F968B9" w:rsidRPr="00F968B9">
        <w:rPr>
          <w:rFonts w:ascii="Times New Roman" w:hAnsi="Times New Roman"/>
          <w:sz w:val="24"/>
          <w:szCs w:val="24"/>
        </w:rPr>
        <w:t>жактоочуну</w:t>
      </w:r>
      <w:r w:rsidRPr="00D25A68">
        <w:rPr>
          <w:rFonts w:ascii="Times New Roman" w:hAnsi="Times New Roman"/>
          <w:sz w:val="24"/>
          <w:szCs w:val="24"/>
        </w:rPr>
        <w:t xml:space="preserve"> дайындоо тиешелүү арызды алган учурдан тартып координатор тарабынан кечиктирбестен ишке ашырылат.  </w:t>
      </w:r>
    </w:p>
    <w:p w:rsidR="004B35BD" w:rsidRPr="00D25A68" w:rsidRDefault="004B35BD" w:rsidP="00D25A68">
      <w:pPr>
        <w:pStyle w:val="a6"/>
        <w:numPr>
          <w:ilvl w:val="0"/>
          <w:numId w:val="8"/>
        </w:numPr>
        <w:autoSpaceDE w:val="0"/>
        <w:autoSpaceDN w:val="0"/>
        <w:adjustRightInd w:val="0"/>
        <w:spacing w:after="0" w:line="240" w:lineRule="auto"/>
        <w:ind w:left="709" w:hanging="283"/>
        <w:jc w:val="both"/>
        <w:rPr>
          <w:rFonts w:ascii="Times New Roman" w:eastAsia="Times New Roman" w:hAnsi="Times New Roman"/>
          <w:sz w:val="24"/>
          <w:szCs w:val="24"/>
        </w:rPr>
      </w:pPr>
      <w:r w:rsidRPr="00D25A68">
        <w:rPr>
          <w:rFonts w:ascii="Times New Roman" w:hAnsi="Times New Roman"/>
          <w:sz w:val="24"/>
          <w:szCs w:val="24"/>
        </w:rPr>
        <w:t xml:space="preserve">КР жаңы ЖПК жоболоруна ылайык алгач текшерүү органынын ыйгарым укуктуу адамы, тергөөчү, прокурор жасалган кылмыш же кылык жөнүндө арызды, билдирүүнү алган учурдан же жасалган кылмыш жөнүндө күбөлөндүргөн жагдайлар түздөн түз табылган учурдан тартып 24 сааттан кечиктирбестен тиешелүү маалыматтарды Кылмыштардын жана кылыктардын бирдиктүү реестрине киргизүүгө милдеттүү.  </w:t>
      </w:r>
    </w:p>
    <w:p w:rsidR="004B35BD" w:rsidRPr="00D25A68" w:rsidRDefault="004B35BD" w:rsidP="00D25A68">
      <w:pPr>
        <w:pStyle w:val="a6"/>
        <w:numPr>
          <w:ilvl w:val="0"/>
          <w:numId w:val="8"/>
        </w:numPr>
        <w:autoSpaceDE w:val="0"/>
        <w:autoSpaceDN w:val="0"/>
        <w:adjustRightInd w:val="0"/>
        <w:spacing w:after="0" w:line="240" w:lineRule="auto"/>
        <w:ind w:left="709" w:hanging="283"/>
        <w:jc w:val="both"/>
        <w:rPr>
          <w:rFonts w:ascii="Times New Roman" w:eastAsia="Times New Roman" w:hAnsi="Times New Roman"/>
          <w:sz w:val="24"/>
          <w:szCs w:val="24"/>
        </w:rPr>
      </w:pPr>
      <w:r w:rsidRPr="00D25A68">
        <w:rPr>
          <w:rFonts w:ascii="Times New Roman" w:hAnsi="Times New Roman"/>
          <w:sz w:val="24"/>
          <w:szCs w:val="24"/>
        </w:rPr>
        <w:t xml:space="preserve">Жаңы КР ЖПК алгачкы тергөө органынын ыйгарым укуктуу кызмат адамы, тергөөчү, прокурор, сот арачылары, сот далилдерди объективдүү жана далилдерди алардын жыйындысында жетишээрлик кароого негизденген өздөрүнүн ички ынанымы боюнча баалап, муну менен мыйзамды жана өзүнүн ынсабын жетекчиликке алуусун караштырат. Ошондой эле КР ЖПКнын талаптарын бузуу менен алынган маалыматтар жол берилбеген маалыматтар болуп эсептеле </w:t>
      </w:r>
      <w:r w:rsidRPr="00D25A68">
        <w:rPr>
          <w:rFonts w:ascii="Times New Roman" w:hAnsi="Times New Roman"/>
          <w:sz w:val="24"/>
          <w:szCs w:val="24"/>
        </w:rPr>
        <w:lastRenderedPageBreak/>
        <w:t>тургандыгы, юридикалык күчкө ээ болбостугу жана иш боюнча чечимдин негизине коюлбай тургандыгы, ошондой эле кайсы болбосун жагдайларды далилдөө үчүн пайдаланылбай тургандыгы жазылган. Жол берилбеген далилдердин так тизмеси белгиленген, аларга башкалардын ичинде төмөнкүлөр кирет:</w:t>
      </w:r>
    </w:p>
    <w:p w:rsidR="004B35BD" w:rsidRPr="00D25A68" w:rsidRDefault="00E05753" w:rsidP="00D25A68">
      <w:pPr>
        <w:pStyle w:val="1"/>
        <w:numPr>
          <w:ilvl w:val="0"/>
          <w:numId w:val="9"/>
        </w:numPr>
        <w:spacing w:after="0" w:line="240" w:lineRule="auto"/>
        <w:contextualSpacing/>
        <w:jc w:val="both"/>
        <w:rPr>
          <w:rFonts w:ascii="Times New Roman" w:hAnsi="Times New Roman" w:cs="Times New Roman"/>
          <w:sz w:val="24"/>
          <w:szCs w:val="24"/>
          <w:u w:val="single"/>
        </w:rPr>
      </w:pPr>
      <w:r w:rsidRPr="00E05753">
        <w:rPr>
          <w:rFonts w:ascii="Times New Roman" w:eastAsia="Times New Roman" w:hAnsi="Times New Roman" w:cs="Times New Roman"/>
          <w:sz w:val="24"/>
          <w:szCs w:val="24"/>
        </w:rPr>
        <w:t>жактоочудан</w:t>
      </w:r>
      <w:r w:rsidR="004B35BD" w:rsidRPr="00D25A68">
        <w:rPr>
          <w:rFonts w:ascii="Times New Roman" w:eastAsia="Times New Roman" w:hAnsi="Times New Roman" w:cs="Times New Roman"/>
          <w:sz w:val="24"/>
          <w:szCs w:val="24"/>
        </w:rPr>
        <w:t xml:space="preserve"> баш тарткан учурдан (анын катышуусунда жазуу жүзүндө) башкасында, </w:t>
      </w:r>
      <w:r w:rsidRPr="00E05753">
        <w:rPr>
          <w:rFonts w:ascii="Times New Roman" w:eastAsia="Times New Roman" w:hAnsi="Times New Roman" w:cs="Times New Roman"/>
          <w:sz w:val="24"/>
          <w:szCs w:val="24"/>
        </w:rPr>
        <w:t>жактоочу</w:t>
      </w:r>
      <w:r w:rsidR="004B35BD" w:rsidRPr="00D25A68">
        <w:rPr>
          <w:rFonts w:ascii="Times New Roman" w:eastAsia="Times New Roman" w:hAnsi="Times New Roman" w:cs="Times New Roman"/>
          <w:sz w:val="24"/>
          <w:szCs w:val="24"/>
        </w:rPr>
        <w:t xml:space="preserve"> жок болгондо, сотко чейинки өндүрүштүн жүрүшүндө берилген жаза колдонуучу аракет жасагандыгы жөнүндө шектүү, айыпталуучунун көрсөтмөлөрү, </w:t>
      </w:r>
      <w:r w:rsidR="004B35BD" w:rsidRPr="00D25A68">
        <w:rPr>
          <w:rFonts w:ascii="Times New Roman" w:eastAsia="Times New Roman" w:hAnsi="Times New Roman" w:cs="Times New Roman"/>
          <w:sz w:val="24"/>
          <w:szCs w:val="24"/>
          <w:u w:val="single"/>
        </w:rPr>
        <w:t xml:space="preserve">бирок мында анын көрсөтмөлөрү сотто бышыкталышы керек; </w:t>
      </w:r>
    </w:p>
    <w:p w:rsidR="004B35BD" w:rsidRPr="00D25A68" w:rsidRDefault="004B35BD" w:rsidP="00D25A68">
      <w:pPr>
        <w:pStyle w:val="a6"/>
        <w:widowControl w:val="0"/>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D25A68">
        <w:rPr>
          <w:rFonts w:ascii="Times New Roman" w:hAnsi="Times New Roman"/>
          <w:sz w:val="24"/>
          <w:szCs w:val="24"/>
          <w:u w:val="single"/>
        </w:rPr>
        <w:t>кыйноолорду, зомбулукту, коркутууну, алдоону колдонуу менен сотко чейинки өндүрүштүн жүрүшүндө алынган жана башка мыйзамсыз аракеттерге жана катаал мамилелерге тең келген күбөнүн, кылмышка шектүүнүн, айыпталуучунун көрсөтмөлөрү, ошондой эле ага кыйноолорду колдонуунун натыйжасында алынган;</w:t>
      </w:r>
    </w:p>
    <w:p w:rsidR="004B35BD" w:rsidRPr="00D25A68" w:rsidRDefault="004B35BD" w:rsidP="00D25A68">
      <w:pPr>
        <w:pStyle w:val="1"/>
        <w:numPr>
          <w:ilvl w:val="0"/>
          <w:numId w:val="8"/>
        </w:numPr>
        <w:spacing w:after="0" w:line="240" w:lineRule="auto"/>
        <w:jc w:val="both"/>
        <w:rPr>
          <w:rFonts w:ascii="Times New Roman" w:eastAsia="Times New Roman" w:hAnsi="Times New Roman" w:cs="Times New Roman"/>
          <w:sz w:val="24"/>
          <w:szCs w:val="24"/>
        </w:rPr>
      </w:pPr>
      <w:r w:rsidRPr="00D25A68">
        <w:rPr>
          <w:rFonts w:ascii="Times New Roman" w:eastAsia="Times New Roman" w:hAnsi="Times New Roman" w:cs="Times New Roman"/>
          <w:sz w:val="24"/>
          <w:szCs w:val="24"/>
        </w:rPr>
        <w:t xml:space="preserve">Андан тышкары, жаңы КР ЖПКда иш боюнча кайсы болбосун тарап, анда кыйноолор колдонулгандыгынын далилдери болгон учурда, алдын ала угууну өткөрүү жөнүндө өтүнүч кат берүүгө жана жол берилбеген далилдерди жокко чыгарууга укуктуу экендиги караштырылган. </w:t>
      </w:r>
    </w:p>
    <w:p w:rsidR="004B35BD" w:rsidRPr="00D25A68" w:rsidRDefault="004B35BD" w:rsidP="00D25A68">
      <w:pPr>
        <w:pStyle w:val="1"/>
        <w:numPr>
          <w:ilvl w:val="0"/>
          <w:numId w:val="8"/>
        </w:numPr>
        <w:spacing w:after="0" w:line="240" w:lineRule="auto"/>
        <w:jc w:val="both"/>
        <w:rPr>
          <w:rFonts w:ascii="Times New Roman" w:eastAsia="Times New Roman" w:hAnsi="Times New Roman" w:cs="Times New Roman"/>
          <w:sz w:val="24"/>
          <w:szCs w:val="24"/>
          <w:u w:val="single"/>
        </w:rPr>
      </w:pPr>
      <w:r w:rsidRPr="00D25A68">
        <w:rPr>
          <w:rFonts w:ascii="Times New Roman" w:eastAsia="Times New Roman" w:hAnsi="Times New Roman" w:cs="Times New Roman"/>
          <w:sz w:val="24"/>
          <w:szCs w:val="24"/>
        </w:rPr>
        <w:t xml:space="preserve">Жаңы ЖПКда жол берилбеген далилдерди жокко чыгаруу боюнча эң маанилүү жетишкендик катары 276-беренеде каралган жана далилдөө жүгүнө карата эл аралык стандарттардын талаптарына толук жооп берген: </w:t>
      </w:r>
      <w:r w:rsidRPr="00D25A68">
        <w:rPr>
          <w:rFonts w:ascii="Times New Roman" w:eastAsia="Times New Roman" w:hAnsi="Times New Roman" w:cs="Times New Roman"/>
          <w:i/>
          <w:sz w:val="24"/>
          <w:szCs w:val="24"/>
        </w:rPr>
        <w:t>«</w:t>
      </w:r>
      <w:r w:rsidRPr="00D25A68">
        <w:rPr>
          <w:rFonts w:ascii="Times New Roman" w:eastAsia="Times New Roman" w:hAnsi="Times New Roman" w:cs="Times New Roman"/>
          <w:sz w:val="24"/>
          <w:szCs w:val="24"/>
        </w:rPr>
        <w:t xml:space="preserve">Далилдер ушул Кодекстин талаптарын бузуу менен алынгандыгынын негизинде </w:t>
      </w:r>
      <w:r w:rsidR="00B548C7" w:rsidRPr="00B548C7">
        <w:rPr>
          <w:rFonts w:ascii="Times New Roman" w:eastAsia="Times New Roman" w:hAnsi="Times New Roman" w:cs="Times New Roman"/>
          <w:sz w:val="24"/>
          <w:szCs w:val="24"/>
        </w:rPr>
        <w:t>жактоо</w:t>
      </w:r>
      <w:r w:rsidRPr="00D25A68">
        <w:rPr>
          <w:rFonts w:ascii="Times New Roman" w:eastAsia="Times New Roman" w:hAnsi="Times New Roman" w:cs="Times New Roman"/>
          <w:sz w:val="24"/>
          <w:szCs w:val="24"/>
        </w:rPr>
        <w:t xml:space="preserve"> тараптан билдирилген далилди жокко чыгаруу жөнүндө өтүнүч катты кароодо, </w:t>
      </w:r>
      <w:r w:rsidR="00B548C7" w:rsidRPr="00B548C7">
        <w:rPr>
          <w:rFonts w:ascii="Times New Roman" w:eastAsia="Times New Roman" w:hAnsi="Times New Roman" w:cs="Times New Roman"/>
          <w:sz w:val="24"/>
          <w:szCs w:val="24"/>
        </w:rPr>
        <w:t>жактоо</w:t>
      </w:r>
      <w:r w:rsidRPr="00D25A68">
        <w:rPr>
          <w:rFonts w:ascii="Times New Roman" w:eastAsia="Times New Roman" w:hAnsi="Times New Roman" w:cs="Times New Roman"/>
          <w:sz w:val="24"/>
          <w:szCs w:val="24"/>
        </w:rPr>
        <w:t xml:space="preserve"> тараптан берилген далилдерди жокко чыгарууларды далилдөө жүгү прокурорго жүктөлөт</w:t>
      </w:r>
      <w:r w:rsidRPr="00D25A68">
        <w:rPr>
          <w:rFonts w:ascii="Times New Roman" w:eastAsia="Times New Roman" w:hAnsi="Times New Roman" w:cs="Times New Roman"/>
          <w:i/>
          <w:sz w:val="24"/>
          <w:szCs w:val="24"/>
        </w:rPr>
        <w:t xml:space="preserve">» </w:t>
      </w:r>
      <w:r w:rsidRPr="00D25A68">
        <w:rPr>
          <w:rFonts w:ascii="Times New Roman" w:eastAsia="Times New Roman" w:hAnsi="Times New Roman" w:cs="Times New Roman"/>
          <w:sz w:val="24"/>
          <w:szCs w:val="24"/>
        </w:rPr>
        <w:t xml:space="preserve">деп караштырылган ченемди таануу керек. </w:t>
      </w:r>
    </w:p>
    <w:p w:rsidR="004B35BD" w:rsidRPr="00D25A68" w:rsidRDefault="004B35BD" w:rsidP="00D25A68">
      <w:pPr>
        <w:pStyle w:val="a6"/>
        <w:widowControl w:val="0"/>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D25A68">
        <w:rPr>
          <w:rFonts w:ascii="Times New Roman" w:hAnsi="Times New Roman"/>
          <w:sz w:val="24"/>
          <w:szCs w:val="24"/>
        </w:rPr>
        <w:t>КР жаңы ЖПКсынын "Кыйноолорду болтурбоо максатында медициналык кызматкерге күбөлөндүрүү жана башка аракеттерди жүргүзүүдө тоскоолдук кылуу" 188-беренеси прогрессивдүү жана абдан актуалдуу жаңылык болду.</w:t>
      </w:r>
    </w:p>
    <w:p w:rsidR="004B35BD" w:rsidRPr="00D25A68" w:rsidRDefault="004B35BD" w:rsidP="00D25A68">
      <w:pPr>
        <w:pStyle w:val="a6"/>
        <w:widowControl w:val="0"/>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D25A68">
        <w:rPr>
          <w:rFonts w:ascii="Times New Roman" w:hAnsi="Times New Roman"/>
          <w:sz w:val="24"/>
          <w:szCs w:val="24"/>
        </w:rPr>
        <w:t xml:space="preserve">Кыйноолорду колдонуу жөнүндө арыздарды каттабай коюу жокко чыгаруу максатында КР ЖПКсынын "Жасалган кылмыш же жорук жөнүндө арызды же кайрылууну каттоодон жашырып коюу" жаңы беренеси киргизилген. </w:t>
      </w:r>
    </w:p>
    <w:p w:rsidR="004B35BD" w:rsidRPr="00D25A68" w:rsidRDefault="004B35BD" w:rsidP="00D25A68">
      <w:pPr>
        <w:pStyle w:val="a6"/>
        <w:widowControl w:val="0"/>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sz w:val="24"/>
          <w:szCs w:val="24"/>
        </w:rPr>
      </w:pPr>
      <w:r w:rsidRPr="00D25A68">
        <w:rPr>
          <w:rFonts w:ascii="Times New Roman" w:hAnsi="Times New Roman"/>
          <w:sz w:val="24"/>
          <w:szCs w:val="24"/>
        </w:rPr>
        <w:t>КР жаңы ЖПКсынын "кыйноонун тегерегиндеги" беренелери кылмыштын курамы боюнча так чектелген.</w:t>
      </w:r>
    </w:p>
    <w:p w:rsidR="004B35BD" w:rsidRPr="00D25A68" w:rsidRDefault="004B35BD" w:rsidP="00D25A68">
      <w:pPr>
        <w:pStyle w:val="a6"/>
        <w:widowControl w:val="0"/>
        <w:numPr>
          <w:ilvl w:val="0"/>
          <w:numId w:val="8"/>
        </w:num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D25A68">
        <w:rPr>
          <w:rFonts w:ascii="Times New Roman" w:hAnsi="Times New Roman"/>
          <w:sz w:val="24"/>
          <w:szCs w:val="24"/>
        </w:rPr>
        <w:t xml:space="preserve">Жаңы Жазык-процессуалдык кодексине ылайык, берүүгө тыюу салган негиздердин тизмеси кайра каралган. Жаңы КР ЖПКнын 524-беренесине ылайык, эгерде адам сураган мамлекетте кыйноолорду колдонуу коркунучуна дуушар болушу мүмкүн деп божомолдоого негиз болсо, мындай учурда өткөрүп берүүгө жол берилбейт.  </w:t>
      </w:r>
    </w:p>
    <w:p w:rsidR="004B35BD" w:rsidRPr="00D25A68" w:rsidRDefault="004B35BD" w:rsidP="00D25A68">
      <w:pPr>
        <w:pStyle w:val="a6"/>
        <w:widowControl w:val="0"/>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sz w:val="24"/>
          <w:szCs w:val="24"/>
        </w:rPr>
      </w:pPr>
      <w:r w:rsidRPr="00D25A68">
        <w:rPr>
          <w:rFonts w:ascii="Times New Roman" w:hAnsi="Times New Roman"/>
          <w:sz w:val="24"/>
          <w:szCs w:val="24"/>
        </w:rPr>
        <w:t>КР ЖКнын 89-беренеси ылайык кыйноо үчүн соттолгон жакка жаза өтөө мөөнөтүнөн мурда шарттуу бошотууга тыюу салат.</w:t>
      </w:r>
    </w:p>
    <w:p w:rsidR="004B35BD" w:rsidRPr="00D25A68" w:rsidRDefault="004B35BD" w:rsidP="00D25A68">
      <w:pPr>
        <w:pStyle w:val="a6"/>
        <w:widowControl w:val="0"/>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sz w:val="24"/>
          <w:szCs w:val="24"/>
        </w:rPr>
      </w:pPr>
      <w:r w:rsidRPr="00D25A68">
        <w:rPr>
          <w:rFonts w:ascii="Times New Roman" w:hAnsi="Times New Roman"/>
          <w:sz w:val="24"/>
          <w:szCs w:val="24"/>
        </w:rPr>
        <w:t>КР жаңы ЖКнын 92-беренесинин 6-бөлүгү “Кыйноо” кылмышы жасалганда айыптоо өкүмүн аткаруунун эскилиги колдонулбайт деп аныктайт.</w:t>
      </w:r>
    </w:p>
    <w:p w:rsidR="004B35BD" w:rsidRPr="00D25A68" w:rsidRDefault="004B35BD" w:rsidP="00D25A68">
      <w:pPr>
        <w:pStyle w:val="a6"/>
        <w:widowControl w:val="0"/>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bCs/>
          <w:sz w:val="24"/>
          <w:szCs w:val="24"/>
        </w:rPr>
      </w:pPr>
      <w:r w:rsidRPr="00D25A68">
        <w:rPr>
          <w:rFonts w:ascii="Times New Roman" w:hAnsi="Times New Roman"/>
          <w:sz w:val="24"/>
          <w:szCs w:val="24"/>
        </w:rPr>
        <w:t>Кыргыз Республикасынын жаңы “Мунапыс берүү негиздери жана аны колдонуу тартиби жөнүндө” (мындан ары – Мунапыс жөнүндө мыйзам) Мыйзам ошондой эле маанилүү өзгөрүүлөргө учурады.  7-берененин 1-бөлүгүнүн 2-пунктуна ылайык Мунапыс жөнүндө мыйзам кыйноо үчүн соттолуучуларга жана соттолгондорго байланыштуу колдонулбайт.</w:t>
      </w:r>
    </w:p>
    <w:p w:rsidR="004B35BD" w:rsidRPr="00D25A68" w:rsidRDefault="004B35BD" w:rsidP="00D25A68">
      <w:pPr>
        <w:shd w:val="clear" w:color="auto" w:fill="FFFFFF"/>
        <w:spacing w:after="0" w:line="240" w:lineRule="auto"/>
        <w:ind w:firstLine="397"/>
        <w:jc w:val="both"/>
        <w:rPr>
          <w:rFonts w:ascii="Times New Roman" w:eastAsia="Times New Roman" w:hAnsi="Times New Roman" w:cs="Times New Roman"/>
          <w:color w:val="2B2B2B"/>
          <w:sz w:val="24"/>
          <w:szCs w:val="24"/>
        </w:rPr>
      </w:pPr>
    </w:p>
    <w:p w:rsidR="004B35BD" w:rsidRPr="00D25A68" w:rsidRDefault="004B35BD" w:rsidP="00D25A68">
      <w:pPr>
        <w:autoSpaceDE w:val="0"/>
        <w:autoSpaceDN w:val="0"/>
        <w:adjustRightInd w:val="0"/>
        <w:spacing w:after="0" w:line="240" w:lineRule="auto"/>
        <w:ind w:firstLine="567"/>
        <w:jc w:val="both"/>
        <w:rPr>
          <w:rFonts w:ascii="Times New Roman" w:hAnsi="Times New Roman" w:cs="Times New Roman"/>
          <w:sz w:val="24"/>
          <w:szCs w:val="24"/>
        </w:rPr>
      </w:pPr>
      <w:bookmarkStart w:id="0" w:name="SUB14400"/>
      <w:bookmarkStart w:id="1" w:name="SUB14500"/>
      <w:bookmarkEnd w:id="0"/>
      <w:bookmarkEnd w:id="1"/>
      <w:r w:rsidRPr="00D25A68">
        <w:rPr>
          <w:rFonts w:ascii="Times New Roman" w:hAnsi="Times New Roman" w:cs="Times New Roman"/>
          <w:sz w:val="24"/>
          <w:szCs w:val="24"/>
        </w:rPr>
        <w:t>Анткен менен, тажрыйба көрсөткөндөй, кыйноолордон жана катаал мамиледен эркин болуу укугу толук түрдө сактала албай келет. Бул туурасында Улуттук борбордун кызматкерлери тарабынан алдын алма баруулардын жүрүшүндө аныкталган кыйноо фактылары, ошондой эле кыйноолордун курмандыктары тарабынан жана алардын туугандары же жактоочулары тарабынан  Улуттук борборго түшкөн кайрылуулар тастыктап турат.</w:t>
      </w:r>
    </w:p>
    <w:p w:rsidR="004B35BD" w:rsidRPr="00D25A68" w:rsidRDefault="004B35BD" w:rsidP="00D25A68">
      <w:pPr>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4B35BD" w:rsidRPr="007C3C99" w:rsidRDefault="004B35BD" w:rsidP="00DB3DD7">
      <w:pPr>
        <w:pStyle w:val="a6"/>
        <w:numPr>
          <w:ilvl w:val="1"/>
          <w:numId w:val="10"/>
        </w:numPr>
        <w:ind w:left="567" w:hanging="567"/>
        <w:jc w:val="center"/>
        <w:rPr>
          <w:rStyle w:val="a8"/>
          <w:rFonts w:ascii="Times New Roman" w:hAnsi="Times New Roman"/>
          <w:b/>
          <w:color w:val="C00000"/>
          <w:sz w:val="24"/>
          <w:szCs w:val="24"/>
        </w:rPr>
      </w:pPr>
      <w:r w:rsidRPr="007C3C99">
        <w:rPr>
          <w:rStyle w:val="a8"/>
          <w:rFonts w:ascii="Times New Roman" w:hAnsi="Times New Roman"/>
          <w:b/>
          <w:color w:val="C00000"/>
          <w:sz w:val="24"/>
          <w:szCs w:val="24"/>
        </w:rPr>
        <w:lastRenderedPageBreak/>
        <w:t>Негизги статистикалык  маалыматтар</w:t>
      </w:r>
    </w:p>
    <w:p w:rsidR="004B35BD" w:rsidRPr="00D25A68" w:rsidRDefault="004B35BD" w:rsidP="00D25A68">
      <w:pPr>
        <w:tabs>
          <w:tab w:val="left" w:pos="0"/>
        </w:tabs>
        <w:spacing w:after="0" w:line="240" w:lineRule="auto"/>
        <w:ind w:firstLine="709"/>
        <w:jc w:val="both"/>
        <w:rPr>
          <w:rStyle w:val="a8"/>
          <w:rFonts w:ascii="Times New Roman" w:hAnsi="Times New Roman" w:cs="Times New Roman"/>
          <w:i w:val="0"/>
          <w:sz w:val="24"/>
          <w:szCs w:val="24"/>
        </w:rPr>
      </w:pPr>
      <w:r w:rsidRPr="007C3C99">
        <w:rPr>
          <w:rStyle w:val="a8"/>
          <w:rFonts w:ascii="Times New Roman" w:hAnsi="Times New Roman" w:cs="Times New Roman"/>
          <w:i w:val="0"/>
          <w:sz w:val="24"/>
          <w:szCs w:val="24"/>
        </w:rPr>
        <w:t>2017-жылы Улуттук борбор тарабынан 910 алдын алуу баруулары уюштурулган.</w:t>
      </w:r>
      <w:r w:rsidRPr="00B651FD">
        <w:rPr>
          <w:rFonts w:ascii="Times New Roman" w:hAnsi="Times New Roman" w:cs="Times New Roman"/>
          <w:sz w:val="24"/>
          <w:szCs w:val="24"/>
          <w:lang w:val="ky-KG"/>
        </w:rPr>
        <w:t xml:space="preserve">  Бардык баруулар Улуттук борбордун Координациялык кеңеши тарабынан </w:t>
      </w:r>
      <w:r w:rsidR="00755AF9" w:rsidRPr="00B651FD">
        <w:rPr>
          <w:rFonts w:ascii="Times New Roman" w:hAnsi="Times New Roman" w:cs="Times New Roman"/>
          <w:sz w:val="24"/>
          <w:szCs w:val="24"/>
          <w:lang w:val="ky-KG"/>
        </w:rPr>
        <w:t xml:space="preserve">2016-жылы </w:t>
      </w:r>
      <w:r w:rsidRPr="00B651FD">
        <w:rPr>
          <w:rFonts w:ascii="Times New Roman" w:hAnsi="Times New Roman" w:cs="Times New Roman"/>
          <w:sz w:val="24"/>
          <w:szCs w:val="24"/>
          <w:lang w:val="ky-KG"/>
        </w:rPr>
        <w:t>бекитилген алдын алма баруулардын методологиясына ылайык жүргүзүлгөн.</w:t>
      </w:r>
    </w:p>
    <w:p w:rsidR="004B35BD" w:rsidRPr="00D25A68" w:rsidRDefault="004B35BD" w:rsidP="00D25A68">
      <w:pPr>
        <w:spacing w:after="0" w:line="240" w:lineRule="auto"/>
        <w:ind w:left="567"/>
        <w:jc w:val="both"/>
        <w:rPr>
          <w:rStyle w:val="a8"/>
          <w:rFonts w:ascii="Times New Roman" w:hAnsi="Times New Roman" w:cs="Times New Roman"/>
          <w:i w:val="0"/>
          <w:sz w:val="24"/>
          <w:szCs w:val="24"/>
        </w:rPr>
      </w:pPr>
    </w:p>
    <w:p w:rsidR="004B35BD" w:rsidRPr="00B651FD" w:rsidRDefault="004B35BD" w:rsidP="00D25A68">
      <w:pPr>
        <w:spacing w:after="0" w:line="240" w:lineRule="auto"/>
        <w:ind w:left="567"/>
        <w:jc w:val="both"/>
        <w:rPr>
          <w:rFonts w:ascii="Times New Roman" w:hAnsi="Times New Roman" w:cs="Times New Roman"/>
          <w:b/>
          <w:sz w:val="24"/>
          <w:szCs w:val="24"/>
          <w:lang w:val="ky-KG"/>
        </w:rPr>
      </w:pPr>
      <w:r w:rsidRPr="00B651FD">
        <w:rPr>
          <w:rFonts w:ascii="Times New Roman" w:hAnsi="Times New Roman" w:cs="Times New Roman"/>
          <w:b/>
          <w:sz w:val="24"/>
          <w:szCs w:val="24"/>
          <w:lang w:val="ky-KG"/>
        </w:rPr>
        <w:t>1-таблица.</w:t>
      </w:r>
    </w:p>
    <w:p w:rsidR="004B35BD" w:rsidRPr="00B651FD" w:rsidRDefault="004B35BD" w:rsidP="00D25A68">
      <w:pPr>
        <w:spacing w:after="0" w:line="240" w:lineRule="auto"/>
        <w:ind w:left="567"/>
        <w:jc w:val="both"/>
        <w:rPr>
          <w:rFonts w:ascii="Times New Roman" w:eastAsia="Times New Roman" w:hAnsi="Times New Roman" w:cs="Times New Roman"/>
          <w:sz w:val="24"/>
          <w:szCs w:val="24"/>
          <w:lang w:val="ky-KG"/>
        </w:rPr>
      </w:pPr>
      <w:r w:rsidRPr="00B651FD">
        <w:rPr>
          <w:rFonts w:ascii="Times New Roman" w:hAnsi="Times New Roman" w:cs="Times New Roman"/>
          <w:b/>
          <w:sz w:val="24"/>
          <w:szCs w:val="24"/>
          <w:lang w:val="ky-KG"/>
        </w:rPr>
        <w:t xml:space="preserve"> 2017-жылы алдын алма баруулар жүргүзүлгөн эркинен чектелген жана ажыратылган жайлар</w:t>
      </w:r>
    </w:p>
    <w:tbl>
      <w:tblPr>
        <w:tblW w:w="10941" w:type="dxa"/>
        <w:tblInd w:w="-116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355"/>
        <w:gridCol w:w="628"/>
        <w:gridCol w:w="569"/>
        <w:gridCol w:w="495"/>
        <w:gridCol w:w="562"/>
        <w:gridCol w:w="542"/>
        <w:gridCol w:w="556"/>
        <w:gridCol w:w="813"/>
        <w:gridCol w:w="602"/>
        <w:gridCol w:w="603"/>
        <w:gridCol w:w="617"/>
        <w:gridCol w:w="618"/>
        <w:gridCol w:w="546"/>
        <w:gridCol w:w="1154"/>
        <w:gridCol w:w="678"/>
        <w:gridCol w:w="603"/>
      </w:tblGrid>
      <w:tr w:rsidR="004B35BD" w:rsidRPr="00D25A68" w:rsidTr="007D7429">
        <w:trPr>
          <w:trHeight w:val="458"/>
        </w:trPr>
        <w:tc>
          <w:tcPr>
            <w:tcW w:w="1355" w:type="dxa"/>
            <w:vMerge w:val="restart"/>
            <w:tcBorders>
              <w:top w:val="single" w:sz="8" w:space="0" w:color="FFFFFF"/>
              <w:left w:val="single" w:sz="8" w:space="0" w:color="FFFFFF"/>
              <w:bottom w:val="single" w:sz="24" w:space="0" w:color="FFFFFF"/>
              <w:right w:val="single" w:sz="8" w:space="0" w:color="FFFFFF"/>
            </w:tcBorders>
            <w:shd w:val="clear" w:color="auto" w:fill="C0504D"/>
          </w:tcPr>
          <w:p w:rsidR="004B35BD" w:rsidRPr="00D25A68" w:rsidRDefault="004B35BD" w:rsidP="00D25A68">
            <w:pPr>
              <w:spacing w:after="0" w:line="240" w:lineRule="auto"/>
              <w:jc w:val="both"/>
              <w:rPr>
                <w:rFonts w:ascii="Times New Roman" w:hAnsi="Times New Roman" w:cs="Times New Roman"/>
                <w:b/>
                <w:bCs/>
                <w:iCs/>
                <w:color w:val="FFFFFF"/>
                <w:sz w:val="24"/>
                <w:szCs w:val="24"/>
              </w:rPr>
            </w:pPr>
            <w:r w:rsidRPr="00D25A68">
              <w:rPr>
                <w:rFonts w:ascii="Times New Roman" w:hAnsi="Times New Roman" w:cs="Times New Roman"/>
                <w:b/>
                <w:color w:val="FFFFFF"/>
                <w:sz w:val="24"/>
                <w:szCs w:val="24"/>
              </w:rPr>
              <w:t>Шаары/</w:t>
            </w:r>
          </w:p>
          <w:p w:rsidR="004B35BD" w:rsidRPr="00D25A68" w:rsidRDefault="004B35BD" w:rsidP="00755AF9">
            <w:pPr>
              <w:spacing w:after="0" w:line="240" w:lineRule="auto"/>
              <w:jc w:val="both"/>
              <w:rPr>
                <w:rFonts w:ascii="Times New Roman" w:hAnsi="Times New Roman" w:cs="Times New Roman"/>
                <w:b/>
                <w:bCs/>
                <w:iCs/>
                <w:color w:val="FFFFFF"/>
                <w:sz w:val="24"/>
                <w:szCs w:val="24"/>
              </w:rPr>
            </w:pPr>
            <w:r w:rsidRPr="00D25A68">
              <w:rPr>
                <w:rFonts w:ascii="Times New Roman" w:hAnsi="Times New Roman" w:cs="Times New Roman"/>
                <w:b/>
                <w:color w:val="FFFFFF"/>
                <w:sz w:val="24"/>
                <w:szCs w:val="24"/>
              </w:rPr>
              <w:t>Обл</w:t>
            </w:r>
            <w:r w:rsidR="00755AF9">
              <w:rPr>
                <w:rFonts w:ascii="Times New Roman" w:hAnsi="Times New Roman" w:cs="Times New Roman"/>
                <w:b/>
                <w:color w:val="FFFFFF"/>
                <w:sz w:val="24"/>
                <w:szCs w:val="24"/>
              </w:rPr>
              <w:t>усу</w:t>
            </w:r>
          </w:p>
        </w:tc>
        <w:tc>
          <w:tcPr>
            <w:tcW w:w="9586" w:type="dxa"/>
            <w:gridSpan w:val="15"/>
            <w:tcBorders>
              <w:top w:val="single" w:sz="8" w:space="0" w:color="FFFFFF"/>
              <w:left w:val="single" w:sz="8" w:space="0" w:color="FFFFFF"/>
              <w:bottom w:val="single" w:sz="24" w:space="0" w:color="FFFFFF"/>
              <w:right w:val="single" w:sz="8" w:space="0" w:color="FFFFFF"/>
            </w:tcBorders>
            <w:shd w:val="clear" w:color="auto" w:fill="C0504D"/>
            <w:vAlign w:val="center"/>
          </w:tcPr>
          <w:p w:rsidR="004B35BD" w:rsidRPr="00D25A68" w:rsidRDefault="004B35BD" w:rsidP="00D25A68">
            <w:pPr>
              <w:spacing w:after="0" w:line="240" w:lineRule="auto"/>
              <w:jc w:val="both"/>
              <w:rPr>
                <w:rFonts w:ascii="Times New Roman" w:hAnsi="Times New Roman" w:cs="Times New Roman"/>
                <w:b/>
                <w:bCs/>
                <w:color w:val="FFFFFF"/>
                <w:sz w:val="24"/>
                <w:szCs w:val="24"/>
              </w:rPr>
            </w:pPr>
            <w:r w:rsidRPr="00D25A68">
              <w:rPr>
                <w:rFonts w:ascii="Times New Roman" w:hAnsi="Times New Roman" w:cs="Times New Roman"/>
                <w:b/>
                <w:color w:val="FFFFFF"/>
                <w:sz w:val="24"/>
                <w:szCs w:val="24"/>
              </w:rPr>
              <w:t>Карамагында жабык мекемелер бар министрликтер, комитеттер жана ведомстволор</w:t>
            </w:r>
          </w:p>
        </w:tc>
      </w:tr>
      <w:tr w:rsidR="007D7429" w:rsidRPr="00D25A68" w:rsidTr="007D7429">
        <w:trPr>
          <w:cantSplit/>
          <w:trHeight w:val="1486"/>
        </w:trPr>
        <w:tc>
          <w:tcPr>
            <w:tcW w:w="1355" w:type="dxa"/>
            <w:vMerge/>
            <w:tcBorders>
              <w:top w:val="single" w:sz="8" w:space="0" w:color="FFFFFF"/>
              <w:left w:val="single" w:sz="8" w:space="0" w:color="FFFFFF"/>
              <w:right w:val="single" w:sz="24" w:space="0" w:color="FFFFFF"/>
            </w:tcBorders>
            <w:shd w:val="clear" w:color="auto" w:fill="C0504D"/>
          </w:tcPr>
          <w:p w:rsidR="004B35BD" w:rsidRPr="00D25A68" w:rsidRDefault="004B35BD" w:rsidP="00D25A68">
            <w:pPr>
              <w:spacing w:after="0" w:line="240" w:lineRule="auto"/>
              <w:jc w:val="both"/>
              <w:rPr>
                <w:rFonts w:ascii="Times New Roman" w:hAnsi="Times New Roman" w:cs="Times New Roman"/>
                <w:b/>
                <w:bCs/>
                <w:iCs/>
                <w:color w:val="FFFFFF"/>
                <w:sz w:val="24"/>
                <w:szCs w:val="24"/>
              </w:rPr>
            </w:pPr>
          </w:p>
        </w:tc>
        <w:tc>
          <w:tcPr>
            <w:tcW w:w="628" w:type="dxa"/>
            <w:tcBorders>
              <w:top w:val="single" w:sz="8" w:space="0" w:color="FFFFFF"/>
              <w:left w:val="single" w:sz="8" w:space="0" w:color="FFFFFF"/>
              <w:bottom w:val="single" w:sz="8" w:space="0" w:color="FFFFFF"/>
              <w:right w:val="single" w:sz="8" w:space="0" w:color="FFFFFF"/>
            </w:tcBorders>
            <w:shd w:val="clear" w:color="auto" w:fill="DFA7A6"/>
            <w:textDirection w:val="btLr"/>
            <w:vAlign w:val="center"/>
          </w:tcPr>
          <w:p w:rsidR="004B35BD" w:rsidRPr="00D25A68" w:rsidRDefault="004B35BD" w:rsidP="00D25A68">
            <w:pPr>
              <w:spacing w:after="0" w:line="240" w:lineRule="auto"/>
              <w:ind w:left="113" w:right="113"/>
              <w:jc w:val="both"/>
              <w:rPr>
                <w:rFonts w:ascii="Times New Roman" w:hAnsi="Times New Roman" w:cs="Times New Roman"/>
                <w:b/>
                <w:sz w:val="24"/>
                <w:szCs w:val="24"/>
              </w:rPr>
            </w:pPr>
            <w:r w:rsidRPr="00D25A68">
              <w:rPr>
                <w:rFonts w:ascii="Times New Roman" w:hAnsi="Times New Roman" w:cs="Times New Roman"/>
                <w:b/>
                <w:sz w:val="24"/>
                <w:szCs w:val="24"/>
              </w:rPr>
              <w:t>ИИМ</w:t>
            </w:r>
          </w:p>
        </w:tc>
        <w:tc>
          <w:tcPr>
            <w:tcW w:w="569" w:type="dxa"/>
            <w:tcBorders>
              <w:top w:val="single" w:sz="8" w:space="0" w:color="FFFFFF"/>
              <w:left w:val="single" w:sz="8" w:space="0" w:color="FFFFFF"/>
              <w:bottom w:val="single" w:sz="8" w:space="0" w:color="FFFFFF"/>
              <w:right w:val="single" w:sz="8" w:space="0" w:color="FFFFFF"/>
            </w:tcBorders>
            <w:shd w:val="clear" w:color="auto" w:fill="DFA7A6"/>
            <w:textDirection w:val="btLr"/>
            <w:vAlign w:val="center"/>
          </w:tcPr>
          <w:p w:rsidR="004B35BD" w:rsidRPr="00D25A68" w:rsidRDefault="004B35BD" w:rsidP="00D25A68">
            <w:pPr>
              <w:spacing w:after="0" w:line="240" w:lineRule="auto"/>
              <w:ind w:left="113" w:right="113"/>
              <w:jc w:val="both"/>
              <w:rPr>
                <w:rFonts w:ascii="Times New Roman" w:hAnsi="Times New Roman" w:cs="Times New Roman"/>
                <w:b/>
                <w:sz w:val="24"/>
                <w:szCs w:val="24"/>
              </w:rPr>
            </w:pPr>
            <w:r w:rsidRPr="00D25A68">
              <w:rPr>
                <w:rFonts w:ascii="Times New Roman" w:hAnsi="Times New Roman" w:cs="Times New Roman"/>
                <w:b/>
                <w:sz w:val="24"/>
                <w:szCs w:val="24"/>
              </w:rPr>
              <w:t>ЖАМК</w:t>
            </w:r>
          </w:p>
        </w:tc>
        <w:tc>
          <w:tcPr>
            <w:tcW w:w="495" w:type="dxa"/>
            <w:tcBorders>
              <w:top w:val="single" w:sz="8" w:space="0" w:color="FFFFFF"/>
              <w:left w:val="single" w:sz="8" w:space="0" w:color="FFFFFF"/>
              <w:bottom w:val="single" w:sz="8" w:space="0" w:color="FFFFFF"/>
              <w:right w:val="single" w:sz="8" w:space="0" w:color="FFFFFF"/>
            </w:tcBorders>
            <w:shd w:val="clear" w:color="auto" w:fill="DFA7A6"/>
            <w:textDirection w:val="btLr"/>
            <w:vAlign w:val="center"/>
          </w:tcPr>
          <w:p w:rsidR="004B35BD" w:rsidRPr="00D25A68" w:rsidRDefault="004B35BD" w:rsidP="00D25A68">
            <w:pPr>
              <w:spacing w:after="0" w:line="240" w:lineRule="auto"/>
              <w:ind w:left="113" w:right="113"/>
              <w:jc w:val="both"/>
              <w:rPr>
                <w:rFonts w:ascii="Times New Roman" w:hAnsi="Times New Roman" w:cs="Times New Roman"/>
                <w:b/>
                <w:sz w:val="24"/>
                <w:szCs w:val="24"/>
              </w:rPr>
            </w:pPr>
            <w:r w:rsidRPr="00D25A68">
              <w:rPr>
                <w:rFonts w:ascii="Times New Roman" w:hAnsi="Times New Roman" w:cs="Times New Roman"/>
                <w:b/>
                <w:sz w:val="24"/>
                <w:szCs w:val="24"/>
              </w:rPr>
              <w:t>ССМ</w:t>
            </w:r>
          </w:p>
        </w:tc>
        <w:tc>
          <w:tcPr>
            <w:tcW w:w="562" w:type="dxa"/>
            <w:tcBorders>
              <w:top w:val="single" w:sz="8" w:space="0" w:color="FFFFFF"/>
              <w:left w:val="single" w:sz="8" w:space="0" w:color="FFFFFF"/>
              <w:bottom w:val="single" w:sz="8" w:space="0" w:color="FFFFFF"/>
              <w:right w:val="single" w:sz="8" w:space="0" w:color="FFFFFF"/>
            </w:tcBorders>
            <w:shd w:val="clear" w:color="auto" w:fill="DFA7A6"/>
            <w:textDirection w:val="btLr"/>
            <w:vAlign w:val="center"/>
          </w:tcPr>
          <w:p w:rsidR="004B35BD" w:rsidRPr="00D25A68" w:rsidRDefault="004B35BD" w:rsidP="00D25A68">
            <w:pPr>
              <w:spacing w:after="0" w:line="240" w:lineRule="auto"/>
              <w:ind w:left="113" w:right="113"/>
              <w:jc w:val="both"/>
              <w:rPr>
                <w:rFonts w:ascii="Times New Roman" w:hAnsi="Times New Roman" w:cs="Times New Roman"/>
                <w:b/>
                <w:sz w:val="24"/>
                <w:szCs w:val="24"/>
              </w:rPr>
            </w:pPr>
            <w:r w:rsidRPr="00D25A68">
              <w:rPr>
                <w:rFonts w:ascii="Times New Roman" w:hAnsi="Times New Roman" w:cs="Times New Roman"/>
                <w:b/>
                <w:sz w:val="24"/>
                <w:szCs w:val="24"/>
              </w:rPr>
              <w:t>ЭСӨМ</w:t>
            </w:r>
          </w:p>
        </w:tc>
        <w:tc>
          <w:tcPr>
            <w:tcW w:w="542" w:type="dxa"/>
            <w:tcBorders>
              <w:top w:val="single" w:sz="8" w:space="0" w:color="FFFFFF"/>
              <w:left w:val="single" w:sz="8" w:space="0" w:color="FFFFFF"/>
              <w:bottom w:val="single" w:sz="8" w:space="0" w:color="FFFFFF"/>
              <w:right w:val="single" w:sz="8" w:space="0" w:color="FFFFFF"/>
            </w:tcBorders>
            <w:shd w:val="clear" w:color="auto" w:fill="DFA7A6"/>
            <w:textDirection w:val="btLr"/>
            <w:vAlign w:val="center"/>
          </w:tcPr>
          <w:p w:rsidR="004B35BD" w:rsidRPr="00D25A68" w:rsidRDefault="004B35BD" w:rsidP="00D25A68">
            <w:pPr>
              <w:spacing w:after="0" w:line="240" w:lineRule="auto"/>
              <w:ind w:left="113" w:right="113"/>
              <w:jc w:val="both"/>
              <w:rPr>
                <w:rFonts w:ascii="Times New Roman" w:hAnsi="Times New Roman" w:cs="Times New Roman"/>
                <w:b/>
                <w:sz w:val="24"/>
                <w:szCs w:val="24"/>
              </w:rPr>
            </w:pPr>
            <w:r w:rsidRPr="00D25A68">
              <w:rPr>
                <w:rFonts w:ascii="Times New Roman" w:hAnsi="Times New Roman" w:cs="Times New Roman"/>
                <w:b/>
                <w:sz w:val="24"/>
                <w:szCs w:val="24"/>
              </w:rPr>
              <w:t>ӨКМ</w:t>
            </w:r>
          </w:p>
        </w:tc>
        <w:tc>
          <w:tcPr>
            <w:tcW w:w="556" w:type="dxa"/>
            <w:tcBorders>
              <w:top w:val="single" w:sz="8" w:space="0" w:color="FFFFFF"/>
              <w:left w:val="single" w:sz="8" w:space="0" w:color="FFFFFF"/>
              <w:bottom w:val="single" w:sz="8" w:space="0" w:color="FFFFFF"/>
              <w:right w:val="single" w:sz="8" w:space="0" w:color="FFFFFF"/>
            </w:tcBorders>
            <w:shd w:val="clear" w:color="auto" w:fill="DFA7A6"/>
            <w:textDirection w:val="btLr"/>
            <w:vAlign w:val="center"/>
          </w:tcPr>
          <w:p w:rsidR="004B35BD" w:rsidRPr="00D25A68" w:rsidRDefault="004B35BD" w:rsidP="00D25A68">
            <w:pPr>
              <w:spacing w:after="0" w:line="240" w:lineRule="auto"/>
              <w:ind w:left="113" w:right="113"/>
              <w:jc w:val="both"/>
              <w:rPr>
                <w:rFonts w:ascii="Times New Roman" w:hAnsi="Times New Roman" w:cs="Times New Roman"/>
                <w:b/>
                <w:sz w:val="24"/>
                <w:szCs w:val="24"/>
              </w:rPr>
            </w:pPr>
            <w:r w:rsidRPr="00D25A68">
              <w:rPr>
                <w:rFonts w:ascii="Times New Roman" w:hAnsi="Times New Roman" w:cs="Times New Roman"/>
                <w:b/>
                <w:sz w:val="24"/>
                <w:szCs w:val="24"/>
              </w:rPr>
              <w:t>КИМК</w:t>
            </w:r>
          </w:p>
        </w:tc>
        <w:tc>
          <w:tcPr>
            <w:tcW w:w="813" w:type="dxa"/>
            <w:tcBorders>
              <w:top w:val="single" w:sz="8" w:space="0" w:color="FFFFFF"/>
              <w:left w:val="single" w:sz="8" w:space="0" w:color="FFFFFF"/>
              <w:bottom w:val="single" w:sz="8" w:space="0" w:color="FFFFFF"/>
              <w:right w:val="single" w:sz="8" w:space="0" w:color="FFFFFF"/>
            </w:tcBorders>
            <w:shd w:val="clear" w:color="auto" w:fill="DFA7A6"/>
            <w:textDirection w:val="btLr"/>
            <w:vAlign w:val="center"/>
          </w:tcPr>
          <w:p w:rsidR="004B35BD" w:rsidRPr="00D25A68" w:rsidRDefault="004B35BD" w:rsidP="00D25A68">
            <w:pPr>
              <w:spacing w:after="0" w:line="240" w:lineRule="auto"/>
              <w:ind w:left="113" w:right="113"/>
              <w:jc w:val="both"/>
              <w:rPr>
                <w:rFonts w:ascii="Times New Roman" w:hAnsi="Times New Roman" w:cs="Times New Roman"/>
                <w:b/>
                <w:sz w:val="24"/>
                <w:szCs w:val="24"/>
              </w:rPr>
            </w:pPr>
            <w:r w:rsidRPr="00D25A68">
              <w:rPr>
                <w:rFonts w:ascii="Times New Roman" w:hAnsi="Times New Roman" w:cs="Times New Roman"/>
                <w:b/>
                <w:sz w:val="24"/>
                <w:szCs w:val="24"/>
              </w:rPr>
              <w:t>Улуттук гвардия</w:t>
            </w:r>
          </w:p>
        </w:tc>
        <w:tc>
          <w:tcPr>
            <w:tcW w:w="602" w:type="dxa"/>
            <w:tcBorders>
              <w:top w:val="single" w:sz="8" w:space="0" w:color="FFFFFF"/>
              <w:left w:val="single" w:sz="8" w:space="0" w:color="FFFFFF"/>
              <w:bottom w:val="single" w:sz="8" w:space="0" w:color="FFFFFF"/>
              <w:right w:val="single" w:sz="8" w:space="0" w:color="FFFFFF"/>
            </w:tcBorders>
            <w:shd w:val="clear" w:color="auto" w:fill="DFA7A6"/>
            <w:textDirection w:val="btLr"/>
            <w:vAlign w:val="center"/>
          </w:tcPr>
          <w:p w:rsidR="004B35BD" w:rsidRPr="00D25A68" w:rsidRDefault="004B35BD" w:rsidP="00D25A68">
            <w:pPr>
              <w:spacing w:after="0" w:line="240" w:lineRule="auto"/>
              <w:ind w:left="113" w:right="113"/>
              <w:jc w:val="both"/>
              <w:rPr>
                <w:rFonts w:ascii="Times New Roman" w:hAnsi="Times New Roman" w:cs="Times New Roman"/>
                <w:b/>
                <w:sz w:val="24"/>
                <w:szCs w:val="24"/>
              </w:rPr>
            </w:pPr>
            <w:r w:rsidRPr="00D25A68">
              <w:rPr>
                <w:rFonts w:ascii="Times New Roman" w:hAnsi="Times New Roman" w:cs="Times New Roman"/>
                <w:b/>
                <w:sz w:val="24"/>
                <w:szCs w:val="24"/>
              </w:rPr>
              <w:t>МЧАК</w:t>
            </w:r>
          </w:p>
        </w:tc>
        <w:tc>
          <w:tcPr>
            <w:tcW w:w="603" w:type="dxa"/>
            <w:tcBorders>
              <w:top w:val="single" w:sz="8" w:space="0" w:color="FFFFFF"/>
              <w:left w:val="single" w:sz="8" w:space="0" w:color="FFFFFF"/>
              <w:bottom w:val="single" w:sz="8" w:space="0" w:color="FFFFFF"/>
              <w:right w:val="single" w:sz="8" w:space="0" w:color="FFFFFF"/>
            </w:tcBorders>
            <w:shd w:val="clear" w:color="auto" w:fill="DFA7A6"/>
            <w:textDirection w:val="btLr"/>
            <w:vAlign w:val="center"/>
          </w:tcPr>
          <w:p w:rsidR="004B35BD" w:rsidRPr="00D25A68" w:rsidRDefault="004B35BD" w:rsidP="00D25A68">
            <w:pPr>
              <w:spacing w:after="0" w:line="240" w:lineRule="auto"/>
              <w:ind w:left="113" w:right="113"/>
              <w:jc w:val="both"/>
              <w:rPr>
                <w:rFonts w:ascii="Times New Roman" w:hAnsi="Times New Roman" w:cs="Times New Roman"/>
                <w:b/>
                <w:sz w:val="24"/>
                <w:szCs w:val="24"/>
              </w:rPr>
            </w:pPr>
            <w:r w:rsidRPr="00D25A68">
              <w:rPr>
                <w:rFonts w:ascii="Times New Roman" w:hAnsi="Times New Roman" w:cs="Times New Roman"/>
                <w:b/>
                <w:sz w:val="24"/>
                <w:szCs w:val="24"/>
              </w:rPr>
              <w:t>АБК</w:t>
            </w:r>
          </w:p>
        </w:tc>
        <w:tc>
          <w:tcPr>
            <w:tcW w:w="617" w:type="dxa"/>
            <w:tcBorders>
              <w:top w:val="single" w:sz="8" w:space="0" w:color="FFFFFF"/>
              <w:left w:val="single" w:sz="8" w:space="0" w:color="FFFFFF"/>
              <w:bottom w:val="single" w:sz="8" w:space="0" w:color="FFFFFF"/>
              <w:right w:val="single" w:sz="8" w:space="0" w:color="FFFFFF"/>
            </w:tcBorders>
            <w:shd w:val="clear" w:color="auto" w:fill="DFA7A6"/>
            <w:textDirection w:val="btLr"/>
            <w:vAlign w:val="center"/>
          </w:tcPr>
          <w:p w:rsidR="004B35BD" w:rsidRPr="00D25A68" w:rsidRDefault="004B35BD" w:rsidP="00D25A68">
            <w:pPr>
              <w:spacing w:after="0" w:line="240" w:lineRule="auto"/>
              <w:ind w:left="113" w:right="113"/>
              <w:jc w:val="both"/>
              <w:rPr>
                <w:rFonts w:ascii="Times New Roman" w:hAnsi="Times New Roman" w:cs="Times New Roman"/>
                <w:b/>
                <w:sz w:val="24"/>
                <w:szCs w:val="24"/>
              </w:rPr>
            </w:pPr>
            <w:r w:rsidRPr="00D25A68">
              <w:rPr>
                <w:rFonts w:ascii="Times New Roman" w:hAnsi="Times New Roman" w:cs="Times New Roman"/>
                <w:b/>
                <w:sz w:val="24"/>
                <w:szCs w:val="24"/>
              </w:rPr>
              <w:t>УКМК</w:t>
            </w:r>
          </w:p>
        </w:tc>
        <w:tc>
          <w:tcPr>
            <w:tcW w:w="618" w:type="dxa"/>
            <w:tcBorders>
              <w:top w:val="single" w:sz="8" w:space="0" w:color="FFFFFF"/>
              <w:left w:val="single" w:sz="8" w:space="0" w:color="FFFFFF"/>
              <w:bottom w:val="single" w:sz="8" w:space="0" w:color="FFFFFF"/>
              <w:right w:val="single" w:sz="8" w:space="0" w:color="FFFFFF"/>
            </w:tcBorders>
            <w:shd w:val="clear" w:color="auto" w:fill="DFA7A6"/>
            <w:textDirection w:val="btLr"/>
            <w:vAlign w:val="center"/>
          </w:tcPr>
          <w:p w:rsidR="004B35BD" w:rsidRPr="00D25A68" w:rsidRDefault="004B35BD" w:rsidP="00D25A68">
            <w:pPr>
              <w:spacing w:after="0" w:line="240" w:lineRule="auto"/>
              <w:ind w:left="113" w:right="113"/>
              <w:jc w:val="both"/>
              <w:rPr>
                <w:rFonts w:ascii="Times New Roman" w:hAnsi="Times New Roman" w:cs="Times New Roman"/>
                <w:b/>
                <w:sz w:val="24"/>
                <w:szCs w:val="24"/>
              </w:rPr>
            </w:pPr>
            <w:r w:rsidRPr="00D25A68">
              <w:rPr>
                <w:rFonts w:ascii="Times New Roman" w:hAnsi="Times New Roman" w:cs="Times New Roman"/>
                <w:b/>
                <w:sz w:val="24"/>
                <w:szCs w:val="24"/>
              </w:rPr>
              <w:t>ВКБГ</w:t>
            </w:r>
          </w:p>
        </w:tc>
        <w:tc>
          <w:tcPr>
            <w:tcW w:w="546" w:type="dxa"/>
            <w:tcBorders>
              <w:top w:val="single" w:sz="8" w:space="0" w:color="FFFFFF"/>
              <w:left w:val="single" w:sz="8" w:space="0" w:color="FFFFFF"/>
              <w:bottom w:val="single" w:sz="8" w:space="0" w:color="FFFFFF"/>
              <w:right w:val="single" w:sz="8" w:space="0" w:color="FFFFFF"/>
            </w:tcBorders>
            <w:shd w:val="clear" w:color="auto" w:fill="DFA7A6"/>
            <w:textDirection w:val="btLr"/>
            <w:vAlign w:val="center"/>
          </w:tcPr>
          <w:p w:rsidR="004B35BD" w:rsidRPr="00D25A68" w:rsidRDefault="004B35BD" w:rsidP="00D25A68">
            <w:pPr>
              <w:spacing w:after="0" w:line="240" w:lineRule="auto"/>
              <w:ind w:left="113" w:right="113"/>
              <w:jc w:val="both"/>
              <w:rPr>
                <w:rFonts w:ascii="Times New Roman" w:hAnsi="Times New Roman" w:cs="Times New Roman"/>
                <w:b/>
                <w:sz w:val="24"/>
                <w:szCs w:val="24"/>
              </w:rPr>
            </w:pPr>
            <w:r w:rsidRPr="00D25A68">
              <w:rPr>
                <w:rFonts w:ascii="Times New Roman" w:hAnsi="Times New Roman" w:cs="Times New Roman"/>
                <w:b/>
                <w:sz w:val="24"/>
                <w:szCs w:val="24"/>
              </w:rPr>
              <w:t xml:space="preserve">БИМ </w:t>
            </w:r>
          </w:p>
        </w:tc>
        <w:tc>
          <w:tcPr>
            <w:tcW w:w="1154" w:type="dxa"/>
            <w:tcBorders>
              <w:top w:val="single" w:sz="8" w:space="0" w:color="FFFFFF"/>
              <w:left w:val="single" w:sz="8" w:space="0" w:color="FFFFFF"/>
              <w:bottom w:val="single" w:sz="8" w:space="0" w:color="FFFFFF"/>
              <w:right w:val="single" w:sz="8" w:space="0" w:color="FFFFFF"/>
            </w:tcBorders>
            <w:shd w:val="clear" w:color="auto" w:fill="DFA7A6"/>
            <w:textDirection w:val="btLr"/>
            <w:vAlign w:val="center"/>
          </w:tcPr>
          <w:p w:rsidR="004B35BD" w:rsidRPr="00D25A68" w:rsidRDefault="004B35BD" w:rsidP="00D25A68">
            <w:pPr>
              <w:spacing w:after="0" w:line="240" w:lineRule="auto"/>
              <w:ind w:left="113" w:right="113"/>
              <w:jc w:val="both"/>
              <w:rPr>
                <w:rFonts w:ascii="Times New Roman" w:hAnsi="Times New Roman" w:cs="Times New Roman"/>
                <w:b/>
                <w:sz w:val="24"/>
                <w:szCs w:val="24"/>
              </w:rPr>
            </w:pPr>
            <w:r w:rsidRPr="00D25A68">
              <w:rPr>
                <w:rFonts w:ascii="Times New Roman" w:hAnsi="Times New Roman" w:cs="Times New Roman"/>
                <w:b/>
                <w:sz w:val="24"/>
                <w:szCs w:val="24"/>
              </w:rPr>
              <w:t>Жеке балдар мекемелери</w:t>
            </w:r>
          </w:p>
        </w:tc>
        <w:tc>
          <w:tcPr>
            <w:tcW w:w="678" w:type="dxa"/>
            <w:tcBorders>
              <w:top w:val="single" w:sz="8" w:space="0" w:color="FFFFFF"/>
              <w:left w:val="single" w:sz="8" w:space="0" w:color="FFFFFF"/>
              <w:bottom w:val="single" w:sz="8" w:space="0" w:color="FFFFFF"/>
              <w:right w:val="single" w:sz="8" w:space="0" w:color="FFFFFF"/>
            </w:tcBorders>
            <w:shd w:val="clear" w:color="auto" w:fill="DFA7A6"/>
            <w:textDirection w:val="btLr"/>
            <w:vAlign w:val="center"/>
          </w:tcPr>
          <w:p w:rsidR="004B35BD" w:rsidRPr="00D25A68" w:rsidRDefault="004B35BD" w:rsidP="00D25A68">
            <w:pPr>
              <w:spacing w:after="0" w:line="240" w:lineRule="auto"/>
              <w:ind w:left="113" w:right="113"/>
              <w:jc w:val="both"/>
              <w:rPr>
                <w:rFonts w:ascii="Times New Roman" w:hAnsi="Times New Roman" w:cs="Times New Roman"/>
                <w:b/>
                <w:iCs/>
                <w:sz w:val="24"/>
                <w:szCs w:val="24"/>
              </w:rPr>
            </w:pPr>
            <w:r w:rsidRPr="00D25A68">
              <w:rPr>
                <w:rFonts w:ascii="Times New Roman" w:hAnsi="Times New Roman" w:cs="Times New Roman"/>
                <w:b/>
                <w:sz w:val="24"/>
                <w:szCs w:val="24"/>
              </w:rPr>
              <w:t>ЭККМК</w:t>
            </w:r>
          </w:p>
        </w:tc>
        <w:tc>
          <w:tcPr>
            <w:tcW w:w="603" w:type="dxa"/>
            <w:tcBorders>
              <w:top w:val="single" w:sz="8" w:space="0" w:color="FFFFFF"/>
              <w:left w:val="single" w:sz="8" w:space="0" w:color="FFFFFF"/>
              <w:bottom w:val="single" w:sz="8" w:space="0" w:color="FFFFFF"/>
              <w:right w:val="single" w:sz="8" w:space="0" w:color="FFFFFF"/>
            </w:tcBorders>
            <w:shd w:val="clear" w:color="auto" w:fill="DFA7A6"/>
            <w:textDirection w:val="btLr"/>
            <w:vAlign w:val="center"/>
          </w:tcPr>
          <w:p w:rsidR="004B35BD" w:rsidRPr="00D25A68" w:rsidRDefault="004B35BD" w:rsidP="00D25A68">
            <w:pPr>
              <w:spacing w:after="0" w:line="240" w:lineRule="auto"/>
              <w:ind w:left="113" w:right="113"/>
              <w:jc w:val="both"/>
              <w:rPr>
                <w:rFonts w:ascii="Times New Roman" w:hAnsi="Times New Roman" w:cs="Times New Roman"/>
                <w:b/>
                <w:sz w:val="24"/>
                <w:szCs w:val="24"/>
              </w:rPr>
            </w:pPr>
            <w:r w:rsidRPr="00D25A68">
              <w:rPr>
                <w:rFonts w:ascii="Times New Roman" w:hAnsi="Times New Roman" w:cs="Times New Roman"/>
                <w:b/>
                <w:sz w:val="24"/>
                <w:szCs w:val="24"/>
              </w:rPr>
              <w:t>ЖӨАБО</w:t>
            </w:r>
          </w:p>
        </w:tc>
      </w:tr>
      <w:tr w:rsidR="007D7429" w:rsidRPr="00D25A68" w:rsidTr="007D7429">
        <w:trPr>
          <w:trHeight w:val="829"/>
        </w:trPr>
        <w:tc>
          <w:tcPr>
            <w:tcW w:w="1355" w:type="dxa"/>
            <w:tcBorders>
              <w:left w:val="single" w:sz="8" w:space="0" w:color="FFFFFF"/>
              <w:right w:val="single" w:sz="24" w:space="0" w:color="FFFFFF"/>
            </w:tcBorders>
            <w:shd w:val="clear" w:color="auto" w:fill="C0504D"/>
          </w:tcPr>
          <w:p w:rsidR="004B35BD" w:rsidRPr="00D25A68" w:rsidRDefault="00454A37" w:rsidP="00D25A68">
            <w:pPr>
              <w:spacing w:after="0" w:line="240" w:lineRule="auto"/>
              <w:jc w:val="both"/>
              <w:rPr>
                <w:rFonts w:ascii="Times New Roman" w:hAnsi="Times New Roman" w:cs="Times New Roman"/>
                <w:b/>
                <w:bCs/>
                <w:color w:val="FFFFFF"/>
                <w:sz w:val="24"/>
                <w:szCs w:val="24"/>
              </w:rPr>
            </w:pPr>
            <w:r w:rsidRPr="00D25A68">
              <w:rPr>
                <w:rFonts w:ascii="Times New Roman" w:hAnsi="Times New Roman" w:cs="Times New Roman"/>
                <w:b/>
                <w:color w:val="FFFFFF"/>
                <w:sz w:val="24"/>
                <w:szCs w:val="24"/>
              </w:rPr>
              <w:t>Бишкек шаары</w:t>
            </w:r>
          </w:p>
          <w:p w:rsidR="004B35BD" w:rsidRPr="00D25A68" w:rsidRDefault="004B35BD" w:rsidP="00D25A68">
            <w:pPr>
              <w:spacing w:after="0" w:line="240" w:lineRule="auto"/>
              <w:jc w:val="both"/>
              <w:rPr>
                <w:rFonts w:ascii="Times New Roman" w:hAnsi="Times New Roman" w:cs="Times New Roman"/>
                <w:b/>
                <w:bCs/>
                <w:color w:val="FFFFFF"/>
                <w:sz w:val="24"/>
                <w:szCs w:val="24"/>
              </w:rPr>
            </w:pPr>
          </w:p>
        </w:tc>
        <w:tc>
          <w:tcPr>
            <w:tcW w:w="628"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75</w:t>
            </w:r>
          </w:p>
        </w:tc>
        <w:tc>
          <w:tcPr>
            <w:tcW w:w="569"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88</w:t>
            </w:r>
          </w:p>
        </w:tc>
        <w:tc>
          <w:tcPr>
            <w:tcW w:w="495"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18</w:t>
            </w:r>
          </w:p>
        </w:tc>
        <w:tc>
          <w:tcPr>
            <w:tcW w:w="562"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542"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556"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813"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1</w:t>
            </w:r>
          </w:p>
        </w:tc>
        <w:tc>
          <w:tcPr>
            <w:tcW w:w="602"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1</w:t>
            </w:r>
          </w:p>
        </w:tc>
        <w:tc>
          <w:tcPr>
            <w:tcW w:w="603"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1</w:t>
            </w:r>
          </w:p>
        </w:tc>
        <w:tc>
          <w:tcPr>
            <w:tcW w:w="617"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17</w:t>
            </w:r>
          </w:p>
        </w:tc>
        <w:tc>
          <w:tcPr>
            <w:tcW w:w="618"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3</w:t>
            </w:r>
          </w:p>
        </w:tc>
        <w:tc>
          <w:tcPr>
            <w:tcW w:w="546"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1154"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678"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603" w:type="dxa"/>
            <w:shd w:val="clear" w:color="auto" w:fill="EFD3D2"/>
          </w:tcPr>
          <w:p w:rsidR="004B35BD" w:rsidRPr="00E56949" w:rsidRDefault="00E56949" w:rsidP="00E569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D7429" w:rsidRPr="00D25A68" w:rsidTr="007D7429">
        <w:trPr>
          <w:trHeight w:val="550"/>
        </w:trPr>
        <w:tc>
          <w:tcPr>
            <w:tcW w:w="1355" w:type="dxa"/>
            <w:tcBorders>
              <w:top w:val="single" w:sz="8" w:space="0" w:color="FFFFFF"/>
              <w:left w:val="single" w:sz="8" w:space="0" w:color="FFFFFF"/>
              <w:right w:val="single" w:sz="24" w:space="0" w:color="FFFFFF"/>
            </w:tcBorders>
            <w:shd w:val="clear" w:color="auto" w:fill="C0504D"/>
          </w:tcPr>
          <w:p w:rsidR="004B35BD" w:rsidRPr="00D25A68" w:rsidRDefault="004B35BD" w:rsidP="00D25A68">
            <w:pPr>
              <w:spacing w:after="0" w:line="240" w:lineRule="auto"/>
              <w:jc w:val="both"/>
              <w:rPr>
                <w:rFonts w:ascii="Times New Roman" w:hAnsi="Times New Roman" w:cs="Times New Roman"/>
                <w:b/>
                <w:bCs/>
                <w:color w:val="FFFFFF"/>
                <w:sz w:val="24"/>
                <w:szCs w:val="24"/>
              </w:rPr>
            </w:pPr>
            <w:r w:rsidRPr="00D25A68">
              <w:rPr>
                <w:rFonts w:ascii="Times New Roman" w:hAnsi="Times New Roman" w:cs="Times New Roman"/>
                <w:b/>
                <w:color w:val="FFFFFF"/>
                <w:sz w:val="24"/>
                <w:szCs w:val="24"/>
              </w:rPr>
              <w:t xml:space="preserve">Чүй </w:t>
            </w:r>
            <w:r w:rsidR="00454A37" w:rsidRPr="00D25A68">
              <w:rPr>
                <w:rFonts w:ascii="Times New Roman" w:hAnsi="Times New Roman" w:cs="Times New Roman"/>
                <w:b/>
                <w:color w:val="FFFFFF"/>
                <w:sz w:val="24"/>
                <w:szCs w:val="24"/>
              </w:rPr>
              <w:t>облусу</w:t>
            </w:r>
          </w:p>
        </w:tc>
        <w:tc>
          <w:tcPr>
            <w:tcW w:w="628"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48</w:t>
            </w:r>
          </w:p>
        </w:tc>
        <w:tc>
          <w:tcPr>
            <w:tcW w:w="569"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28</w:t>
            </w:r>
          </w:p>
        </w:tc>
        <w:tc>
          <w:tcPr>
            <w:tcW w:w="495"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6</w:t>
            </w:r>
          </w:p>
        </w:tc>
        <w:tc>
          <w:tcPr>
            <w:tcW w:w="562"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2</w:t>
            </w:r>
          </w:p>
        </w:tc>
        <w:tc>
          <w:tcPr>
            <w:tcW w:w="542"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556"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813"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602"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603"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617"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618"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546"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8</w:t>
            </w:r>
          </w:p>
        </w:tc>
        <w:tc>
          <w:tcPr>
            <w:tcW w:w="1154"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3</w:t>
            </w:r>
          </w:p>
        </w:tc>
        <w:tc>
          <w:tcPr>
            <w:tcW w:w="678"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603"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p>
        </w:tc>
      </w:tr>
      <w:tr w:rsidR="007D7429" w:rsidRPr="00D25A68" w:rsidTr="007D7429">
        <w:trPr>
          <w:trHeight w:val="1099"/>
        </w:trPr>
        <w:tc>
          <w:tcPr>
            <w:tcW w:w="1355" w:type="dxa"/>
            <w:tcBorders>
              <w:left w:val="single" w:sz="8" w:space="0" w:color="FFFFFF"/>
              <w:right w:val="single" w:sz="24" w:space="0" w:color="FFFFFF"/>
            </w:tcBorders>
            <w:shd w:val="clear" w:color="auto" w:fill="C0504D"/>
          </w:tcPr>
          <w:p w:rsidR="004B35BD" w:rsidRPr="00D25A68" w:rsidRDefault="004B35BD" w:rsidP="00D25A68">
            <w:pPr>
              <w:spacing w:after="0" w:line="240" w:lineRule="auto"/>
              <w:jc w:val="both"/>
              <w:rPr>
                <w:rFonts w:ascii="Times New Roman" w:hAnsi="Times New Roman" w:cs="Times New Roman"/>
                <w:b/>
                <w:bCs/>
                <w:color w:val="FFFFFF"/>
                <w:sz w:val="24"/>
                <w:szCs w:val="24"/>
              </w:rPr>
            </w:pPr>
            <w:r w:rsidRPr="00D25A68">
              <w:rPr>
                <w:rFonts w:ascii="Times New Roman" w:hAnsi="Times New Roman" w:cs="Times New Roman"/>
                <w:b/>
                <w:color w:val="FFFFFF"/>
                <w:sz w:val="24"/>
                <w:szCs w:val="24"/>
              </w:rPr>
              <w:t>Ош шаары жана Ош обл</w:t>
            </w:r>
            <w:r w:rsidR="00454A37" w:rsidRPr="00D25A68">
              <w:rPr>
                <w:rFonts w:ascii="Times New Roman" w:hAnsi="Times New Roman" w:cs="Times New Roman"/>
                <w:b/>
                <w:color w:val="FFFFFF"/>
                <w:sz w:val="24"/>
                <w:szCs w:val="24"/>
              </w:rPr>
              <w:t>усу</w:t>
            </w:r>
          </w:p>
        </w:tc>
        <w:tc>
          <w:tcPr>
            <w:tcW w:w="628"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109</w:t>
            </w:r>
          </w:p>
        </w:tc>
        <w:tc>
          <w:tcPr>
            <w:tcW w:w="569"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23</w:t>
            </w:r>
          </w:p>
        </w:tc>
        <w:tc>
          <w:tcPr>
            <w:tcW w:w="495"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2</w:t>
            </w:r>
          </w:p>
        </w:tc>
        <w:tc>
          <w:tcPr>
            <w:tcW w:w="562"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542"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556"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6</w:t>
            </w:r>
          </w:p>
        </w:tc>
        <w:tc>
          <w:tcPr>
            <w:tcW w:w="813"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3</w:t>
            </w:r>
          </w:p>
        </w:tc>
        <w:tc>
          <w:tcPr>
            <w:tcW w:w="602"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2</w:t>
            </w:r>
          </w:p>
        </w:tc>
        <w:tc>
          <w:tcPr>
            <w:tcW w:w="603"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617"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4</w:t>
            </w:r>
          </w:p>
        </w:tc>
        <w:tc>
          <w:tcPr>
            <w:tcW w:w="618"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546"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13</w:t>
            </w:r>
          </w:p>
        </w:tc>
        <w:tc>
          <w:tcPr>
            <w:tcW w:w="1154"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0</w:t>
            </w:r>
          </w:p>
        </w:tc>
        <w:tc>
          <w:tcPr>
            <w:tcW w:w="678"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2</w:t>
            </w:r>
          </w:p>
        </w:tc>
        <w:tc>
          <w:tcPr>
            <w:tcW w:w="603"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3</w:t>
            </w:r>
          </w:p>
        </w:tc>
      </w:tr>
      <w:tr w:rsidR="007D7429" w:rsidRPr="00D25A68" w:rsidTr="007D7429">
        <w:trPr>
          <w:trHeight w:val="829"/>
        </w:trPr>
        <w:tc>
          <w:tcPr>
            <w:tcW w:w="1355" w:type="dxa"/>
            <w:tcBorders>
              <w:top w:val="single" w:sz="8" w:space="0" w:color="FFFFFF"/>
              <w:left w:val="single" w:sz="8" w:space="0" w:color="FFFFFF"/>
              <w:right w:val="single" w:sz="24" w:space="0" w:color="FFFFFF"/>
            </w:tcBorders>
            <w:shd w:val="clear" w:color="auto" w:fill="C0504D"/>
          </w:tcPr>
          <w:p w:rsidR="004B35BD" w:rsidRPr="00D25A68" w:rsidRDefault="004B35BD" w:rsidP="00D25A68">
            <w:pPr>
              <w:spacing w:after="0" w:line="240" w:lineRule="auto"/>
              <w:jc w:val="both"/>
              <w:rPr>
                <w:rFonts w:ascii="Times New Roman" w:hAnsi="Times New Roman" w:cs="Times New Roman"/>
                <w:b/>
                <w:bCs/>
                <w:color w:val="FFFFFF"/>
                <w:sz w:val="24"/>
                <w:szCs w:val="24"/>
              </w:rPr>
            </w:pPr>
            <w:r w:rsidRPr="00D25A68">
              <w:rPr>
                <w:rFonts w:ascii="Times New Roman" w:hAnsi="Times New Roman" w:cs="Times New Roman"/>
                <w:b/>
                <w:color w:val="FFFFFF"/>
                <w:sz w:val="24"/>
                <w:szCs w:val="24"/>
              </w:rPr>
              <w:t>Жалал-Абад обл</w:t>
            </w:r>
            <w:r w:rsidR="00454A37" w:rsidRPr="00D25A68">
              <w:rPr>
                <w:rFonts w:ascii="Times New Roman" w:hAnsi="Times New Roman" w:cs="Times New Roman"/>
                <w:b/>
                <w:color w:val="FFFFFF"/>
                <w:sz w:val="24"/>
                <w:szCs w:val="24"/>
              </w:rPr>
              <w:t>усу</w:t>
            </w:r>
          </w:p>
        </w:tc>
        <w:tc>
          <w:tcPr>
            <w:tcW w:w="628"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75</w:t>
            </w:r>
          </w:p>
        </w:tc>
        <w:tc>
          <w:tcPr>
            <w:tcW w:w="569"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14</w:t>
            </w:r>
          </w:p>
        </w:tc>
        <w:tc>
          <w:tcPr>
            <w:tcW w:w="495"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2</w:t>
            </w:r>
          </w:p>
        </w:tc>
        <w:tc>
          <w:tcPr>
            <w:tcW w:w="562"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20</w:t>
            </w:r>
          </w:p>
        </w:tc>
        <w:tc>
          <w:tcPr>
            <w:tcW w:w="542"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1</w:t>
            </w:r>
          </w:p>
        </w:tc>
        <w:tc>
          <w:tcPr>
            <w:tcW w:w="556"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1</w:t>
            </w:r>
          </w:p>
        </w:tc>
        <w:tc>
          <w:tcPr>
            <w:tcW w:w="813"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1</w:t>
            </w:r>
          </w:p>
        </w:tc>
        <w:tc>
          <w:tcPr>
            <w:tcW w:w="602"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603"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617"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618"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546"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14</w:t>
            </w:r>
          </w:p>
        </w:tc>
        <w:tc>
          <w:tcPr>
            <w:tcW w:w="1154"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4</w:t>
            </w:r>
          </w:p>
        </w:tc>
        <w:tc>
          <w:tcPr>
            <w:tcW w:w="678"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603" w:type="dxa"/>
            <w:tcBorders>
              <w:top w:val="single" w:sz="8" w:space="0" w:color="FFFFFF"/>
              <w:left w:val="single" w:sz="8" w:space="0" w:color="FFFFFF"/>
              <w:bottom w:val="single" w:sz="8" w:space="0" w:color="FFFFFF"/>
              <w:right w:val="single" w:sz="8" w:space="0" w:color="FFFFFF"/>
            </w:tcBorders>
            <w:shd w:val="clear" w:color="auto" w:fill="DFA7A6"/>
          </w:tcPr>
          <w:p w:rsidR="004B35BD" w:rsidRPr="00E56949" w:rsidRDefault="00E56949" w:rsidP="00E569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D7429" w:rsidRPr="00D25A68" w:rsidTr="007D7429">
        <w:trPr>
          <w:trHeight w:val="550"/>
        </w:trPr>
        <w:tc>
          <w:tcPr>
            <w:tcW w:w="1355" w:type="dxa"/>
            <w:tcBorders>
              <w:left w:val="single" w:sz="8" w:space="0" w:color="FFFFFF"/>
              <w:right w:val="single" w:sz="24" w:space="0" w:color="FFFFFF"/>
            </w:tcBorders>
            <w:shd w:val="clear" w:color="auto" w:fill="C0504D"/>
          </w:tcPr>
          <w:p w:rsidR="004B35BD" w:rsidRPr="00D25A68" w:rsidRDefault="004B35BD" w:rsidP="00D25A68">
            <w:pPr>
              <w:spacing w:after="0" w:line="240" w:lineRule="auto"/>
              <w:jc w:val="both"/>
              <w:rPr>
                <w:rFonts w:ascii="Times New Roman" w:hAnsi="Times New Roman" w:cs="Times New Roman"/>
                <w:b/>
                <w:bCs/>
                <w:color w:val="FFFFFF"/>
                <w:sz w:val="24"/>
                <w:szCs w:val="24"/>
              </w:rPr>
            </w:pPr>
            <w:r w:rsidRPr="00D25A68">
              <w:rPr>
                <w:rFonts w:ascii="Times New Roman" w:hAnsi="Times New Roman" w:cs="Times New Roman"/>
                <w:b/>
                <w:color w:val="FFFFFF"/>
                <w:sz w:val="24"/>
                <w:szCs w:val="24"/>
              </w:rPr>
              <w:t>Баткен обл</w:t>
            </w:r>
            <w:r w:rsidR="00454A37" w:rsidRPr="00D25A68">
              <w:rPr>
                <w:rFonts w:ascii="Times New Roman" w:hAnsi="Times New Roman" w:cs="Times New Roman"/>
                <w:b/>
                <w:color w:val="FFFFFF"/>
                <w:sz w:val="24"/>
                <w:szCs w:val="24"/>
              </w:rPr>
              <w:t>усу</w:t>
            </w:r>
          </w:p>
        </w:tc>
        <w:tc>
          <w:tcPr>
            <w:tcW w:w="628"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41</w:t>
            </w:r>
          </w:p>
        </w:tc>
        <w:tc>
          <w:tcPr>
            <w:tcW w:w="569"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6</w:t>
            </w:r>
          </w:p>
        </w:tc>
        <w:tc>
          <w:tcPr>
            <w:tcW w:w="495"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8</w:t>
            </w:r>
          </w:p>
        </w:tc>
        <w:tc>
          <w:tcPr>
            <w:tcW w:w="562"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6</w:t>
            </w:r>
          </w:p>
        </w:tc>
        <w:tc>
          <w:tcPr>
            <w:tcW w:w="542"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556"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2</w:t>
            </w:r>
          </w:p>
        </w:tc>
        <w:tc>
          <w:tcPr>
            <w:tcW w:w="813"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602"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4</w:t>
            </w:r>
          </w:p>
        </w:tc>
        <w:tc>
          <w:tcPr>
            <w:tcW w:w="603"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617"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618"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546"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13</w:t>
            </w:r>
          </w:p>
        </w:tc>
        <w:tc>
          <w:tcPr>
            <w:tcW w:w="1154"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678"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603" w:type="dxa"/>
            <w:shd w:val="clear" w:color="auto" w:fill="EFD3D2"/>
          </w:tcPr>
          <w:p w:rsidR="004B35BD" w:rsidRPr="00E56949" w:rsidRDefault="00E56949" w:rsidP="00E569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D7429" w:rsidRPr="00D25A68" w:rsidTr="007D7429">
        <w:trPr>
          <w:trHeight w:val="550"/>
        </w:trPr>
        <w:tc>
          <w:tcPr>
            <w:tcW w:w="1355" w:type="dxa"/>
            <w:tcBorders>
              <w:top w:val="single" w:sz="8" w:space="0" w:color="FFFFFF"/>
              <w:left w:val="single" w:sz="8" w:space="0" w:color="FFFFFF"/>
              <w:right w:val="single" w:sz="24" w:space="0" w:color="FFFFFF"/>
            </w:tcBorders>
            <w:shd w:val="clear" w:color="auto" w:fill="C0504D"/>
          </w:tcPr>
          <w:p w:rsidR="004B35BD" w:rsidRPr="00D25A68" w:rsidRDefault="00454A37" w:rsidP="00D25A68">
            <w:pPr>
              <w:spacing w:after="0" w:line="240" w:lineRule="auto"/>
              <w:jc w:val="both"/>
              <w:rPr>
                <w:rFonts w:ascii="Times New Roman" w:hAnsi="Times New Roman" w:cs="Times New Roman"/>
                <w:b/>
                <w:bCs/>
                <w:color w:val="FFFFFF"/>
                <w:sz w:val="24"/>
                <w:szCs w:val="24"/>
              </w:rPr>
            </w:pPr>
            <w:r w:rsidRPr="00D25A68">
              <w:rPr>
                <w:rFonts w:ascii="Times New Roman" w:hAnsi="Times New Roman" w:cs="Times New Roman"/>
                <w:b/>
                <w:color w:val="FFFFFF"/>
                <w:sz w:val="24"/>
                <w:szCs w:val="24"/>
              </w:rPr>
              <w:t>Ысык-Көл облусу</w:t>
            </w:r>
            <w:r w:rsidR="004B35BD" w:rsidRPr="00D25A68">
              <w:rPr>
                <w:rFonts w:ascii="Times New Roman" w:hAnsi="Times New Roman" w:cs="Times New Roman"/>
                <w:b/>
                <w:color w:val="FFFFFF"/>
                <w:sz w:val="24"/>
                <w:szCs w:val="24"/>
              </w:rPr>
              <w:t xml:space="preserve"> </w:t>
            </w:r>
          </w:p>
        </w:tc>
        <w:tc>
          <w:tcPr>
            <w:tcW w:w="628"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53</w:t>
            </w:r>
          </w:p>
        </w:tc>
        <w:tc>
          <w:tcPr>
            <w:tcW w:w="569"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26</w:t>
            </w:r>
          </w:p>
        </w:tc>
        <w:tc>
          <w:tcPr>
            <w:tcW w:w="495"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562"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11</w:t>
            </w:r>
          </w:p>
        </w:tc>
        <w:tc>
          <w:tcPr>
            <w:tcW w:w="542"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556"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813"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602"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4</w:t>
            </w:r>
          </w:p>
        </w:tc>
        <w:tc>
          <w:tcPr>
            <w:tcW w:w="603"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617"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618"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546"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2</w:t>
            </w:r>
          </w:p>
        </w:tc>
        <w:tc>
          <w:tcPr>
            <w:tcW w:w="1154"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678"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603"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5</w:t>
            </w:r>
          </w:p>
        </w:tc>
      </w:tr>
      <w:tr w:rsidR="007D7429" w:rsidRPr="00D25A68" w:rsidTr="007D7429">
        <w:trPr>
          <w:trHeight w:val="559"/>
        </w:trPr>
        <w:tc>
          <w:tcPr>
            <w:tcW w:w="1355" w:type="dxa"/>
            <w:tcBorders>
              <w:left w:val="single" w:sz="8" w:space="0" w:color="FFFFFF"/>
              <w:right w:val="single" w:sz="24" w:space="0" w:color="FFFFFF"/>
            </w:tcBorders>
            <w:shd w:val="clear" w:color="auto" w:fill="C0504D"/>
          </w:tcPr>
          <w:p w:rsidR="004B35BD" w:rsidRPr="00D25A68" w:rsidRDefault="00454A37" w:rsidP="00D25A68">
            <w:pPr>
              <w:spacing w:after="0" w:line="240" w:lineRule="auto"/>
              <w:jc w:val="both"/>
              <w:rPr>
                <w:rFonts w:ascii="Times New Roman" w:hAnsi="Times New Roman" w:cs="Times New Roman"/>
                <w:b/>
                <w:bCs/>
                <w:color w:val="FFFFFF"/>
                <w:sz w:val="24"/>
                <w:szCs w:val="24"/>
              </w:rPr>
            </w:pPr>
            <w:r w:rsidRPr="00D25A68">
              <w:rPr>
                <w:rFonts w:ascii="Times New Roman" w:hAnsi="Times New Roman" w:cs="Times New Roman"/>
                <w:b/>
                <w:color w:val="FFFFFF"/>
                <w:sz w:val="24"/>
                <w:szCs w:val="24"/>
              </w:rPr>
              <w:t>Нарын облусу</w:t>
            </w:r>
            <w:r w:rsidR="004B35BD" w:rsidRPr="00D25A68">
              <w:rPr>
                <w:rFonts w:ascii="Times New Roman" w:hAnsi="Times New Roman" w:cs="Times New Roman"/>
                <w:b/>
                <w:color w:val="FFFFFF"/>
                <w:sz w:val="24"/>
                <w:szCs w:val="24"/>
              </w:rPr>
              <w:t xml:space="preserve"> </w:t>
            </w:r>
          </w:p>
        </w:tc>
        <w:tc>
          <w:tcPr>
            <w:tcW w:w="628"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28</w:t>
            </w:r>
          </w:p>
        </w:tc>
        <w:tc>
          <w:tcPr>
            <w:tcW w:w="569"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13</w:t>
            </w:r>
          </w:p>
        </w:tc>
        <w:tc>
          <w:tcPr>
            <w:tcW w:w="495"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4</w:t>
            </w:r>
          </w:p>
        </w:tc>
        <w:tc>
          <w:tcPr>
            <w:tcW w:w="562"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542"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556"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813"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602"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1</w:t>
            </w:r>
          </w:p>
        </w:tc>
        <w:tc>
          <w:tcPr>
            <w:tcW w:w="603"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617"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618"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546"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9</w:t>
            </w:r>
          </w:p>
        </w:tc>
        <w:tc>
          <w:tcPr>
            <w:tcW w:w="1154"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678"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603"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5</w:t>
            </w:r>
          </w:p>
        </w:tc>
      </w:tr>
      <w:tr w:rsidR="007D7429" w:rsidRPr="00D25A68" w:rsidTr="007D7429">
        <w:trPr>
          <w:trHeight w:val="550"/>
        </w:trPr>
        <w:tc>
          <w:tcPr>
            <w:tcW w:w="1355" w:type="dxa"/>
            <w:tcBorders>
              <w:top w:val="single" w:sz="8" w:space="0" w:color="FFFFFF"/>
              <w:left w:val="single" w:sz="8" w:space="0" w:color="FFFFFF"/>
              <w:right w:val="single" w:sz="24" w:space="0" w:color="FFFFFF"/>
            </w:tcBorders>
            <w:shd w:val="clear" w:color="auto" w:fill="C0504D"/>
          </w:tcPr>
          <w:p w:rsidR="004B35BD" w:rsidRPr="00D25A68" w:rsidRDefault="00454A37" w:rsidP="00D25A68">
            <w:pPr>
              <w:spacing w:after="0" w:line="240" w:lineRule="auto"/>
              <w:jc w:val="both"/>
              <w:rPr>
                <w:rFonts w:ascii="Times New Roman" w:hAnsi="Times New Roman" w:cs="Times New Roman"/>
                <w:b/>
                <w:bCs/>
                <w:color w:val="FFFFFF"/>
                <w:sz w:val="24"/>
                <w:szCs w:val="24"/>
              </w:rPr>
            </w:pPr>
            <w:r w:rsidRPr="00D25A68">
              <w:rPr>
                <w:rFonts w:ascii="Times New Roman" w:hAnsi="Times New Roman" w:cs="Times New Roman"/>
                <w:b/>
                <w:color w:val="FFFFFF"/>
                <w:sz w:val="24"/>
                <w:szCs w:val="24"/>
              </w:rPr>
              <w:t>Талас облусу</w:t>
            </w:r>
            <w:r w:rsidR="004B35BD" w:rsidRPr="00D25A68">
              <w:rPr>
                <w:rFonts w:ascii="Times New Roman" w:hAnsi="Times New Roman" w:cs="Times New Roman"/>
                <w:b/>
                <w:color w:val="FFFFFF"/>
                <w:sz w:val="24"/>
                <w:szCs w:val="24"/>
              </w:rPr>
              <w:t xml:space="preserve"> </w:t>
            </w:r>
          </w:p>
        </w:tc>
        <w:tc>
          <w:tcPr>
            <w:tcW w:w="628"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49</w:t>
            </w:r>
          </w:p>
        </w:tc>
        <w:tc>
          <w:tcPr>
            <w:tcW w:w="569"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2</w:t>
            </w:r>
          </w:p>
        </w:tc>
        <w:tc>
          <w:tcPr>
            <w:tcW w:w="495"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2</w:t>
            </w:r>
          </w:p>
        </w:tc>
        <w:tc>
          <w:tcPr>
            <w:tcW w:w="562"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10</w:t>
            </w:r>
          </w:p>
        </w:tc>
        <w:tc>
          <w:tcPr>
            <w:tcW w:w="542"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556"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813"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602"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3</w:t>
            </w:r>
          </w:p>
        </w:tc>
        <w:tc>
          <w:tcPr>
            <w:tcW w:w="603"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617"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618"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546"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1154"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678"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w:t>
            </w:r>
          </w:p>
        </w:tc>
        <w:tc>
          <w:tcPr>
            <w:tcW w:w="603" w:type="dxa"/>
            <w:tcBorders>
              <w:top w:val="single" w:sz="8" w:space="0" w:color="FFFFFF"/>
              <w:left w:val="single" w:sz="8" w:space="0" w:color="FFFFFF"/>
              <w:bottom w:val="single" w:sz="8" w:space="0" w:color="FFFFFF"/>
              <w:right w:val="single" w:sz="8" w:space="0" w:color="FFFFFF"/>
            </w:tcBorders>
            <w:shd w:val="clear" w:color="auto" w:fill="DFA7A6"/>
          </w:tcPr>
          <w:p w:rsidR="004B35BD" w:rsidRPr="00E56949" w:rsidRDefault="00E56949" w:rsidP="00E569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D7429" w:rsidRPr="00D25A68" w:rsidTr="007D7429">
        <w:trPr>
          <w:trHeight w:val="459"/>
        </w:trPr>
        <w:tc>
          <w:tcPr>
            <w:tcW w:w="1355" w:type="dxa"/>
            <w:tcBorders>
              <w:left w:val="single" w:sz="8" w:space="0" w:color="FFFFFF"/>
              <w:right w:val="single" w:sz="24" w:space="0" w:color="FFFFFF"/>
            </w:tcBorders>
            <w:shd w:val="clear" w:color="auto" w:fill="C0504D"/>
            <w:vAlign w:val="center"/>
          </w:tcPr>
          <w:p w:rsidR="004B35BD" w:rsidRPr="00D25A68" w:rsidRDefault="004B35BD" w:rsidP="00D25A68">
            <w:pPr>
              <w:spacing w:after="0" w:line="240" w:lineRule="auto"/>
              <w:jc w:val="both"/>
              <w:rPr>
                <w:rFonts w:ascii="Times New Roman" w:hAnsi="Times New Roman" w:cs="Times New Roman"/>
                <w:b/>
                <w:bCs/>
                <w:color w:val="FFFFFF"/>
                <w:sz w:val="24"/>
                <w:szCs w:val="24"/>
              </w:rPr>
            </w:pPr>
            <w:r w:rsidRPr="00D25A68">
              <w:rPr>
                <w:rFonts w:ascii="Times New Roman" w:hAnsi="Times New Roman" w:cs="Times New Roman"/>
                <w:b/>
                <w:color w:val="FFFFFF"/>
                <w:sz w:val="24"/>
                <w:szCs w:val="24"/>
              </w:rPr>
              <w:t>Бардыгы:</w:t>
            </w:r>
          </w:p>
        </w:tc>
        <w:tc>
          <w:tcPr>
            <w:tcW w:w="628" w:type="dxa"/>
            <w:shd w:val="clear" w:color="auto" w:fill="EFD3D2"/>
            <w:vAlign w:val="center"/>
          </w:tcPr>
          <w:p w:rsidR="004B35BD" w:rsidRPr="00D25A68" w:rsidRDefault="004B35BD" w:rsidP="00E56949">
            <w:pPr>
              <w:spacing w:after="0" w:line="240" w:lineRule="auto"/>
              <w:jc w:val="center"/>
              <w:rPr>
                <w:rFonts w:ascii="Times New Roman" w:hAnsi="Times New Roman" w:cs="Times New Roman"/>
                <w:b/>
                <w:sz w:val="24"/>
                <w:szCs w:val="24"/>
              </w:rPr>
            </w:pPr>
            <w:r w:rsidRPr="00D25A68">
              <w:rPr>
                <w:rFonts w:ascii="Times New Roman" w:hAnsi="Times New Roman" w:cs="Times New Roman"/>
                <w:b/>
                <w:sz w:val="24"/>
                <w:szCs w:val="24"/>
              </w:rPr>
              <w:t>478</w:t>
            </w:r>
          </w:p>
        </w:tc>
        <w:tc>
          <w:tcPr>
            <w:tcW w:w="569" w:type="dxa"/>
            <w:shd w:val="clear" w:color="auto" w:fill="EFD3D2"/>
            <w:vAlign w:val="center"/>
          </w:tcPr>
          <w:p w:rsidR="004B35BD" w:rsidRPr="00D25A68" w:rsidRDefault="004B35BD" w:rsidP="00E56949">
            <w:pPr>
              <w:spacing w:after="0" w:line="240" w:lineRule="auto"/>
              <w:jc w:val="center"/>
              <w:rPr>
                <w:rFonts w:ascii="Times New Roman" w:hAnsi="Times New Roman" w:cs="Times New Roman"/>
                <w:b/>
                <w:sz w:val="24"/>
                <w:szCs w:val="24"/>
              </w:rPr>
            </w:pPr>
            <w:r w:rsidRPr="00D25A68">
              <w:rPr>
                <w:rFonts w:ascii="Times New Roman" w:hAnsi="Times New Roman" w:cs="Times New Roman"/>
                <w:b/>
                <w:sz w:val="24"/>
                <w:szCs w:val="24"/>
              </w:rPr>
              <w:t>200</w:t>
            </w:r>
          </w:p>
        </w:tc>
        <w:tc>
          <w:tcPr>
            <w:tcW w:w="495" w:type="dxa"/>
            <w:shd w:val="clear" w:color="auto" w:fill="EFD3D2"/>
            <w:vAlign w:val="center"/>
          </w:tcPr>
          <w:p w:rsidR="004B35BD" w:rsidRPr="00D25A68" w:rsidRDefault="004B35BD" w:rsidP="00E56949">
            <w:pPr>
              <w:spacing w:after="0" w:line="240" w:lineRule="auto"/>
              <w:jc w:val="center"/>
              <w:rPr>
                <w:rFonts w:ascii="Times New Roman" w:hAnsi="Times New Roman" w:cs="Times New Roman"/>
                <w:b/>
                <w:sz w:val="24"/>
                <w:szCs w:val="24"/>
              </w:rPr>
            </w:pPr>
            <w:r w:rsidRPr="00D25A68">
              <w:rPr>
                <w:rFonts w:ascii="Times New Roman" w:hAnsi="Times New Roman" w:cs="Times New Roman"/>
                <w:b/>
                <w:sz w:val="24"/>
                <w:szCs w:val="24"/>
              </w:rPr>
              <w:t>42</w:t>
            </w:r>
          </w:p>
        </w:tc>
        <w:tc>
          <w:tcPr>
            <w:tcW w:w="562" w:type="dxa"/>
            <w:shd w:val="clear" w:color="auto" w:fill="EFD3D2"/>
            <w:vAlign w:val="center"/>
          </w:tcPr>
          <w:p w:rsidR="004B35BD" w:rsidRPr="00D25A68" w:rsidRDefault="004B35BD" w:rsidP="00E56949">
            <w:pPr>
              <w:spacing w:after="0" w:line="240" w:lineRule="auto"/>
              <w:jc w:val="center"/>
              <w:rPr>
                <w:rFonts w:ascii="Times New Roman" w:hAnsi="Times New Roman" w:cs="Times New Roman"/>
                <w:b/>
                <w:sz w:val="24"/>
                <w:szCs w:val="24"/>
              </w:rPr>
            </w:pPr>
            <w:r w:rsidRPr="00D25A68">
              <w:rPr>
                <w:rFonts w:ascii="Times New Roman" w:hAnsi="Times New Roman" w:cs="Times New Roman"/>
                <w:b/>
                <w:sz w:val="24"/>
                <w:szCs w:val="24"/>
              </w:rPr>
              <w:t>49</w:t>
            </w:r>
          </w:p>
        </w:tc>
        <w:tc>
          <w:tcPr>
            <w:tcW w:w="542" w:type="dxa"/>
            <w:shd w:val="clear" w:color="auto" w:fill="EFD3D2"/>
            <w:vAlign w:val="center"/>
          </w:tcPr>
          <w:p w:rsidR="004B35BD" w:rsidRPr="00D25A68" w:rsidRDefault="004B35BD" w:rsidP="00E56949">
            <w:pPr>
              <w:spacing w:after="0" w:line="240" w:lineRule="auto"/>
              <w:jc w:val="center"/>
              <w:rPr>
                <w:rFonts w:ascii="Times New Roman" w:hAnsi="Times New Roman" w:cs="Times New Roman"/>
                <w:b/>
                <w:sz w:val="24"/>
                <w:szCs w:val="24"/>
              </w:rPr>
            </w:pPr>
            <w:r w:rsidRPr="00D25A68">
              <w:rPr>
                <w:rFonts w:ascii="Times New Roman" w:hAnsi="Times New Roman" w:cs="Times New Roman"/>
                <w:b/>
                <w:sz w:val="24"/>
                <w:szCs w:val="24"/>
              </w:rPr>
              <w:t>1</w:t>
            </w:r>
          </w:p>
        </w:tc>
        <w:tc>
          <w:tcPr>
            <w:tcW w:w="556" w:type="dxa"/>
            <w:shd w:val="clear" w:color="auto" w:fill="EFD3D2"/>
            <w:vAlign w:val="center"/>
          </w:tcPr>
          <w:p w:rsidR="004B35BD" w:rsidRPr="00D25A68" w:rsidRDefault="004B35BD" w:rsidP="00E56949">
            <w:pPr>
              <w:spacing w:after="0" w:line="240" w:lineRule="auto"/>
              <w:jc w:val="center"/>
              <w:rPr>
                <w:rFonts w:ascii="Times New Roman" w:hAnsi="Times New Roman" w:cs="Times New Roman"/>
                <w:b/>
                <w:sz w:val="24"/>
                <w:szCs w:val="24"/>
              </w:rPr>
            </w:pPr>
            <w:r w:rsidRPr="00D25A68">
              <w:rPr>
                <w:rFonts w:ascii="Times New Roman" w:hAnsi="Times New Roman" w:cs="Times New Roman"/>
                <w:b/>
                <w:sz w:val="24"/>
                <w:szCs w:val="24"/>
              </w:rPr>
              <w:t>9</w:t>
            </w:r>
          </w:p>
        </w:tc>
        <w:tc>
          <w:tcPr>
            <w:tcW w:w="813" w:type="dxa"/>
            <w:shd w:val="clear" w:color="auto" w:fill="EFD3D2"/>
            <w:vAlign w:val="center"/>
          </w:tcPr>
          <w:p w:rsidR="004B35BD" w:rsidRPr="00D25A68" w:rsidRDefault="004B35BD" w:rsidP="00E56949">
            <w:pPr>
              <w:spacing w:after="0" w:line="240" w:lineRule="auto"/>
              <w:jc w:val="center"/>
              <w:rPr>
                <w:rFonts w:ascii="Times New Roman" w:hAnsi="Times New Roman" w:cs="Times New Roman"/>
                <w:b/>
                <w:sz w:val="24"/>
                <w:szCs w:val="24"/>
              </w:rPr>
            </w:pPr>
            <w:r w:rsidRPr="00D25A68">
              <w:rPr>
                <w:rFonts w:ascii="Times New Roman" w:hAnsi="Times New Roman" w:cs="Times New Roman"/>
                <w:b/>
                <w:sz w:val="24"/>
                <w:szCs w:val="24"/>
              </w:rPr>
              <w:t>5</w:t>
            </w:r>
          </w:p>
        </w:tc>
        <w:tc>
          <w:tcPr>
            <w:tcW w:w="602" w:type="dxa"/>
            <w:shd w:val="clear" w:color="auto" w:fill="EFD3D2"/>
            <w:vAlign w:val="center"/>
          </w:tcPr>
          <w:p w:rsidR="004B35BD" w:rsidRPr="00D25A68" w:rsidRDefault="004B35BD" w:rsidP="00E56949">
            <w:pPr>
              <w:spacing w:after="0" w:line="240" w:lineRule="auto"/>
              <w:jc w:val="center"/>
              <w:rPr>
                <w:rFonts w:ascii="Times New Roman" w:hAnsi="Times New Roman" w:cs="Times New Roman"/>
                <w:b/>
                <w:sz w:val="24"/>
                <w:szCs w:val="24"/>
              </w:rPr>
            </w:pPr>
            <w:r w:rsidRPr="00D25A68">
              <w:rPr>
                <w:rFonts w:ascii="Times New Roman" w:hAnsi="Times New Roman" w:cs="Times New Roman"/>
                <w:b/>
                <w:sz w:val="24"/>
                <w:szCs w:val="24"/>
              </w:rPr>
              <w:t>15</w:t>
            </w:r>
          </w:p>
        </w:tc>
        <w:tc>
          <w:tcPr>
            <w:tcW w:w="603" w:type="dxa"/>
            <w:shd w:val="clear" w:color="auto" w:fill="EFD3D2"/>
            <w:vAlign w:val="center"/>
          </w:tcPr>
          <w:p w:rsidR="004B35BD" w:rsidRPr="00D25A68" w:rsidRDefault="004B35BD" w:rsidP="00E56949">
            <w:pPr>
              <w:spacing w:after="0" w:line="240" w:lineRule="auto"/>
              <w:jc w:val="center"/>
              <w:rPr>
                <w:rFonts w:ascii="Times New Roman" w:hAnsi="Times New Roman" w:cs="Times New Roman"/>
                <w:b/>
                <w:sz w:val="24"/>
                <w:szCs w:val="24"/>
              </w:rPr>
            </w:pPr>
            <w:r w:rsidRPr="00D25A68">
              <w:rPr>
                <w:rFonts w:ascii="Times New Roman" w:hAnsi="Times New Roman" w:cs="Times New Roman"/>
                <w:b/>
                <w:sz w:val="24"/>
                <w:szCs w:val="24"/>
              </w:rPr>
              <w:t>1</w:t>
            </w:r>
          </w:p>
        </w:tc>
        <w:tc>
          <w:tcPr>
            <w:tcW w:w="617" w:type="dxa"/>
            <w:shd w:val="clear" w:color="auto" w:fill="EFD3D2"/>
            <w:vAlign w:val="center"/>
          </w:tcPr>
          <w:p w:rsidR="004B35BD" w:rsidRPr="00D25A68" w:rsidRDefault="004B35BD" w:rsidP="00E56949">
            <w:pPr>
              <w:spacing w:after="0" w:line="240" w:lineRule="auto"/>
              <w:jc w:val="center"/>
              <w:rPr>
                <w:rFonts w:ascii="Times New Roman" w:hAnsi="Times New Roman" w:cs="Times New Roman"/>
                <w:b/>
                <w:sz w:val="24"/>
                <w:szCs w:val="24"/>
              </w:rPr>
            </w:pPr>
            <w:r w:rsidRPr="00D25A68">
              <w:rPr>
                <w:rFonts w:ascii="Times New Roman" w:hAnsi="Times New Roman" w:cs="Times New Roman"/>
                <w:b/>
                <w:sz w:val="24"/>
                <w:szCs w:val="24"/>
              </w:rPr>
              <w:t>21</w:t>
            </w:r>
          </w:p>
        </w:tc>
        <w:tc>
          <w:tcPr>
            <w:tcW w:w="618" w:type="dxa"/>
            <w:shd w:val="clear" w:color="auto" w:fill="EFD3D2"/>
            <w:vAlign w:val="center"/>
          </w:tcPr>
          <w:p w:rsidR="004B35BD" w:rsidRPr="00D25A68" w:rsidRDefault="004B35BD" w:rsidP="00E56949">
            <w:pPr>
              <w:spacing w:after="0" w:line="240" w:lineRule="auto"/>
              <w:jc w:val="center"/>
              <w:rPr>
                <w:rFonts w:ascii="Times New Roman" w:hAnsi="Times New Roman" w:cs="Times New Roman"/>
                <w:b/>
                <w:sz w:val="24"/>
                <w:szCs w:val="24"/>
              </w:rPr>
            </w:pPr>
            <w:r w:rsidRPr="00D25A68">
              <w:rPr>
                <w:rFonts w:ascii="Times New Roman" w:hAnsi="Times New Roman" w:cs="Times New Roman"/>
                <w:b/>
                <w:sz w:val="24"/>
                <w:szCs w:val="24"/>
              </w:rPr>
              <w:t>3</w:t>
            </w:r>
          </w:p>
        </w:tc>
        <w:tc>
          <w:tcPr>
            <w:tcW w:w="546" w:type="dxa"/>
            <w:shd w:val="clear" w:color="auto" w:fill="EFD3D2"/>
            <w:vAlign w:val="center"/>
          </w:tcPr>
          <w:p w:rsidR="004B35BD" w:rsidRPr="00D25A68" w:rsidRDefault="004B35BD" w:rsidP="00E56949">
            <w:pPr>
              <w:spacing w:after="0" w:line="240" w:lineRule="auto"/>
              <w:jc w:val="center"/>
              <w:rPr>
                <w:rFonts w:ascii="Times New Roman" w:hAnsi="Times New Roman" w:cs="Times New Roman"/>
                <w:b/>
                <w:sz w:val="24"/>
                <w:szCs w:val="24"/>
              </w:rPr>
            </w:pPr>
            <w:r w:rsidRPr="00D25A68">
              <w:rPr>
                <w:rFonts w:ascii="Times New Roman" w:hAnsi="Times New Roman" w:cs="Times New Roman"/>
                <w:b/>
                <w:sz w:val="24"/>
                <w:szCs w:val="24"/>
              </w:rPr>
              <w:t>64</w:t>
            </w:r>
          </w:p>
        </w:tc>
        <w:tc>
          <w:tcPr>
            <w:tcW w:w="1154" w:type="dxa"/>
            <w:shd w:val="clear" w:color="auto" w:fill="EFD3D2"/>
            <w:vAlign w:val="center"/>
          </w:tcPr>
          <w:p w:rsidR="004B35BD" w:rsidRPr="00D25A68" w:rsidRDefault="004B35BD" w:rsidP="00E56949">
            <w:pPr>
              <w:spacing w:after="0" w:line="240" w:lineRule="auto"/>
              <w:jc w:val="center"/>
              <w:rPr>
                <w:rFonts w:ascii="Times New Roman" w:hAnsi="Times New Roman" w:cs="Times New Roman"/>
                <w:b/>
                <w:sz w:val="24"/>
                <w:szCs w:val="24"/>
              </w:rPr>
            </w:pPr>
            <w:r w:rsidRPr="00D25A68">
              <w:rPr>
                <w:rFonts w:ascii="Times New Roman" w:hAnsi="Times New Roman" w:cs="Times New Roman"/>
                <w:b/>
                <w:sz w:val="24"/>
                <w:szCs w:val="24"/>
              </w:rPr>
              <w:t>7</w:t>
            </w:r>
          </w:p>
        </w:tc>
        <w:tc>
          <w:tcPr>
            <w:tcW w:w="678" w:type="dxa"/>
            <w:shd w:val="clear" w:color="auto" w:fill="EFD3D2"/>
            <w:vAlign w:val="center"/>
          </w:tcPr>
          <w:p w:rsidR="004B35BD" w:rsidRPr="00D25A68" w:rsidRDefault="004B35BD" w:rsidP="00E56949">
            <w:pPr>
              <w:spacing w:after="0" w:line="240" w:lineRule="auto"/>
              <w:jc w:val="center"/>
              <w:rPr>
                <w:rFonts w:ascii="Times New Roman" w:hAnsi="Times New Roman" w:cs="Times New Roman"/>
                <w:b/>
                <w:sz w:val="24"/>
                <w:szCs w:val="24"/>
              </w:rPr>
            </w:pPr>
            <w:r w:rsidRPr="00D25A68">
              <w:rPr>
                <w:rFonts w:ascii="Times New Roman" w:hAnsi="Times New Roman" w:cs="Times New Roman"/>
                <w:b/>
                <w:sz w:val="24"/>
                <w:szCs w:val="24"/>
              </w:rPr>
              <w:t>2</w:t>
            </w:r>
          </w:p>
        </w:tc>
        <w:tc>
          <w:tcPr>
            <w:tcW w:w="603" w:type="dxa"/>
            <w:shd w:val="clear" w:color="auto" w:fill="EFD3D2"/>
            <w:vAlign w:val="center"/>
          </w:tcPr>
          <w:p w:rsidR="004B35BD" w:rsidRPr="00D25A68" w:rsidRDefault="004B35BD" w:rsidP="00E56949">
            <w:pPr>
              <w:spacing w:after="0" w:line="240" w:lineRule="auto"/>
              <w:jc w:val="center"/>
              <w:rPr>
                <w:rFonts w:ascii="Times New Roman" w:hAnsi="Times New Roman" w:cs="Times New Roman"/>
                <w:b/>
                <w:sz w:val="24"/>
                <w:szCs w:val="24"/>
              </w:rPr>
            </w:pPr>
            <w:r w:rsidRPr="00D25A68">
              <w:rPr>
                <w:rFonts w:ascii="Times New Roman" w:hAnsi="Times New Roman" w:cs="Times New Roman"/>
                <w:b/>
                <w:sz w:val="24"/>
                <w:szCs w:val="24"/>
              </w:rPr>
              <w:t>13</w:t>
            </w:r>
          </w:p>
        </w:tc>
      </w:tr>
    </w:tbl>
    <w:p w:rsidR="004B35BD" w:rsidRPr="00D25A68" w:rsidRDefault="004B35BD" w:rsidP="00D25A68">
      <w:pPr>
        <w:tabs>
          <w:tab w:val="left" w:pos="0"/>
        </w:tabs>
        <w:spacing w:after="0" w:line="240" w:lineRule="auto"/>
        <w:ind w:firstLine="709"/>
        <w:jc w:val="both"/>
        <w:rPr>
          <w:rFonts w:ascii="Times New Roman" w:eastAsia="Times New Roman" w:hAnsi="Times New Roman" w:cs="Times New Roman"/>
          <w:sz w:val="24"/>
          <w:szCs w:val="24"/>
        </w:rPr>
      </w:pPr>
    </w:p>
    <w:p w:rsidR="004B35BD" w:rsidRPr="00D25A68" w:rsidRDefault="004B35BD" w:rsidP="00D25A68">
      <w:pPr>
        <w:tabs>
          <w:tab w:val="left" w:pos="0"/>
        </w:tabs>
        <w:spacing w:after="0" w:line="240" w:lineRule="auto"/>
        <w:ind w:firstLine="709"/>
        <w:jc w:val="both"/>
        <w:rPr>
          <w:rFonts w:ascii="Times New Roman" w:eastAsia="Times New Roman" w:hAnsi="Times New Roman" w:cs="Times New Roman"/>
          <w:sz w:val="24"/>
          <w:szCs w:val="24"/>
        </w:rPr>
      </w:pPr>
      <w:r w:rsidRPr="00D25A68">
        <w:rPr>
          <w:rFonts w:ascii="Times New Roman" w:hAnsi="Times New Roman" w:cs="Times New Roman"/>
          <w:sz w:val="24"/>
          <w:szCs w:val="24"/>
        </w:rPr>
        <w:t xml:space="preserve">82 мекемеге ар тараптуу текшерүү жүргүзүү максатында барышкан. Бул мекемелерди тандоо эркиндигинен чектелген жана ажыратылган жайлардагы кыйноолор жана катаал мамилелер  катталган жагдайлар туурасында маалыматтарды талдоонун жыйынтыктары боюнча жүзөгө ашырылат. </w:t>
      </w:r>
    </w:p>
    <w:p w:rsidR="004B35BD" w:rsidRPr="00DB3DD7" w:rsidRDefault="004B35BD" w:rsidP="00D25A68">
      <w:pPr>
        <w:tabs>
          <w:tab w:val="left" w:pos="0"/>
        </w:tabs>
        <w:spacing w:after="0" w:line="240" w:lineRule="auto"/>
        <w:ind w:firstLine="709"/>
        <w:jc w:val="both"/>
        <w:rPr>
          <w:rFonts w:ascii="Times New Roman" w:hAnsi="Times New Roman" w:cs="Times New Roman"/>
          <w:sz w:val="24"/>
          <w:szCs w:val="24"/>
        </w:rPr>
      </w:pPr>
      <w:r w:rsidRPr="00D25A68">
        <w:rPr>
          <w:rFonts w:ascii="Times New Roman" w:hAnsi="Times New Roman" w:cs="Times New Roman"/>
          <w:sz w:val="24"/>
          <w:szCs w:val="24"/>
        </w:rPr>
        <w:t>Ар тараптуу текшерүү максатында алдын алма барууларды жүргүзүү учурунда басым кыйноолордон эркиндикке болгон укукту кармоого, Кыргыз Республикасынын Саламаттыкты сактоо министрлиги жана Ички иштер министрлигинин системасындагы мекемелердеги адамдарга гумандуу мамиле кылуу жана татыктуу шарттарды кармоого жасалды.</w:t>
      </w:r>
    </w:p>
    <w:p w:rsidR="00E5746E" w:rsidRPr="00DB3DD7" w:rsidRDefault="00E5746E" w:rsidP="00D25A68">
      <w:pPr>
        <w:tabs>
          <w:tab w:val="left" w:pos="0"/>
        </w:tabs>
        <w:spacing w:after="0" w:line="240" w:lineRule="auto"/>
        <w:ind w:firstLine="709"/>
        <w:jc w:val="both"/>
        <w:rPr>
          <w:rFonts w:ascii="Times New Roman" w:hAnsi="Times New Roman" w:cs="Times New Roman"/>
          <w:sz w:val="24"/>
          <w:szCs w:val="24"/>
        </w:rPr>
      </w:pPr>
    </w:p>
    <w:p w:rsidR="00E5746E" w:rsidRPr="00DB3DD7" w:rsidRDefault="00E5746E" w:rsidP="00D25A68">
      <w:pPr>
        <w:tabs>
          <w:tab w:val="left" w:pos="0"/>
        </w:tabs>
        <w:spacing w:after="0" w:line="240" w:lineRule="auto"/>
        <w:ind w:firstLine="709"/>
        <w:jc w:val="both"/>
        <w:rPr>
          <w:rFonts w:ascii="Times New Roman" w:eastAsia="Times New Roman" w:hAnsi="Times New Roman" w:cs="Times New Roman"/>
          <w:sz w:val="24"/>
          <w:szCs w:val="24"/>
        </w:rPr>
      </w:pPr>
    </w:p>
    <w:p w:rsidR="004B35BD" w:rsidRPr="00D25A68" w:rsidRDefault="004B35BD" w:rsidP="00D25A68">
      <w:pPr>
        <w:spacing w:after="0" w:line="240" w:lineRule="auto"/>
        <w:ind w:left="567"/>
        <w:jc w:val="both"/>
        <w:rPr>
          <w:rStyle w:val="a8"/>
          <w:rFonts w:ascii="Times New Roman" w:hAnsi="Times New Roman" w:cs="Times New Roman"/>
          <w:b/>
          <w:i w:val="0"/>
          <w:sz w:val="24"/>
          <w:szCs w:val="24"/>
        </w:rPr>
      </w:pPr>
    </w:p>
    <w:p w:rsidR="004B35BD" w:rsidRPr="00D25A68" w:rsidRDefault="004B35BD" w:rsidP="00D25A68">
      <w:pPr>
        <w:spacing w:after="0" w:line="240" w:lineRule="auto"/>
        <w:ind w:left="567"/>
        <w:jc w:val="both"/>
        <w:rPr>
          <w:rStyle w:val="a8"/>
          <w:rFonts w:ascii="Times New Roman" w:hAnsi="Times New Roman" w:cs="Times New Roman"/>
          <w:b/>
          <w:i w:val="0"/>
          <w:sz w:val="24"/>
          <w:szCs w:val="24"/>
        </w:rPr>
      </w:pPr>
      <w:r w:rsidRPr="00D25A68">
        <w:rPr>
          <w:rStyle w:val="a8"/>
          <w:rFonts w:ascii="Times New Roman" w:hAnsi="Times New Roman" w:cs="Times New Roman"/>
          <w:b/>
          <w:sz w:val="24"/>
          <w:szCs w:val="24"/>
        </w:rPr>
        <w:t>2-таблица.</w:t>
      </w:r>
    </w:p>
    <w:p w:rsidR="004B35BD" w:rsidRPr="00D25A68" w:rsidRDefault="004B35BD" w:rsidP="00D25A68">
      <w:pPr>
        <w:spacing w:after="0" w:line="240" w:lineRule="auto"/>
        <w:ind w:left="567"/>
        <w:jc w:val="both"/>
        <w:rPr>
          <w:rStyle w:val="a8"/>
          <w:rFonts w:ascii="Times New Roman" w:hAnsi="Times New Roman" w:cs="Times New Roman"/>
          <w:b/>
          <w:i w:val="0"/>
          <w:sz w:val="24"/>
          <w:szCs w:val="24"/>
        </w:rPr>
      </w:pPr>
      <w:r w:rsidRPr="00D25A68">
        <w:rPr>
          <w:rStyle w:val="a8"/>
          <w:rFonts w:ascii="Times New Roman" w:hAnsi="Times New Roman" w:cs="Times New Roman"/>
          <w:b/>
          <w:sz w:val="24"/>
          <w:szCs w:val="24"/>
        </w:rPr>
        <w:t xml:space="preserve">Ар тараптуу  текшерүү максатында алдын алма баруулар уюштурулган мекемелер </w:t>
      </w:r>
    </w:p>
    <w:tbl>
      <w:tblPr>
        <w:tblpPr w:leftFromText="180" w:rightFromText="180" w:vertAnchor="text" w:tblpY="1"/>
        <w:tblOverlap w:val="never"/>
        <w:tblW w:w="0" w:type="auto"/>
        <w:tblInd w:w="73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938"/>
        <w:gridCol w:w="2001"/>
      </w:tblGrid>
      <w:tr w:rsidR="004B35BD" w:rsidRPr="00D25A68" w:rsidTr="00C20588">
        <w:tc>
          <w:tcPr>
            <w:tcW w:w="3938" w:type="dxa"/>
            <w:tcBorders>
              <w:top w:val="single" w:sz="8" w:space="0" w:color="FFFFFF"/>
              <w:left w:val="single" w:sz="8" w:space="0" w:color="FFFFFF"/>
              <w:bottom w:val="single" w:sz="24" w:space="0" w:color="FFFFFF"/>
              <w:right w:val="single" w:sz="8" w:space="0" w:color="FFFFFF"/>
            </w:tcBorders>
            <w:shd w:val="clear" w:color="auto" w:fill="C0504D"/>
          </w:tcPr>
          <w:p w:rsidR="004B35BD" w:rsidRPr="00D25A68" w:rsidRDefault="004B35BD" w:rsidP="00C20588">
            <w:pPr>
              <w:spacing w:after="0" w:line="240" w:lineRule="auto"/>
              <w:jc w:val="both"/>
              <w:rPr>
                <w:rFonts w:ascii="Times New Roman" w:hAnsi="Times New Roman" w:cs="Times New Roman"/>
                <w:b/>
                <w:bCs/>
                <w:color w:val="FFFFFF"/>
                <w:sz w:val="24"/>
                <w:szCs w:val="24"/>
              </w:rPr>
            </w:pPr>
            <w:r w:rsidRPr="00D25A68">
              <w:rPr>
                <w:rFonts w:ascii="Times New Roman" w:hAnsi="Times New Roman" w:cs="Times New Roman"/>
                <w:b/>
                <w:color w:val="FFFFFF"/>
                <w:sz w:val="24"/>
                <w:szCs w:val="24"/>
              </w:rPr>
              <w:t>Министрликтин/ведомствонун аталышы</w:t>
            </w:r>
          </w:p>
        </w:tc>
        <w:tc>
          <w:tcPr>
            <w:tcW w:w="2001" w:type="dxa"/>
            <w:tcBorders>
              <w:top w:val="single" w:sz="8" w:space="0" w:color="FFFFFF"/>
              <w:left w:val="single" w:sz="8" w:space="0" w:color="FFFFFF"/>
              <w:bottom w:val="single" w:sz="24" w:space="0" w:color="FFFFFF"/>
              <w:right w:val="single" w:sz="8" w:space="0" w:color="FFFFFF"/>
            </w:tcBorders>
            <w:shd w:val="clear" w:color="auto" w:fill="C0504D"/>
          </w:tcPr>
          <w:p w:rsidR="004B35BD" w:rsidRPr="00D25A68" w:rsidRDefault="004B35BD" w:rsidP="00C20588">
            <w:pPr>
              <w:spacing w:after="0" w:line="240" w:lineRule="auto"/>
              <w:jc w:val="both"/>
              <w:rPr>
                <w:rFonts w:ascii="Times New Roman" w:hAnsi="Times New Roman" w:cs="Times New Roman"/>
                <w:b/>
                <w:bCs/>
                <w:color w:val="FFFFFF"/>
                <w:sz w:val="24"/>
                <w:szCs w:val="24"/>
              </w:rPr>
            </w:pPr>
            <w:r w:rsidRPr="00D25A68">
              <w:rPr>
                <w:rFonts w:ascii="Times New Roman" w:hAnsi="Times New Roman" w:cs="Times New Roman"/>
                <w:b/>
                <w:color w:val="FFFFFF"/>
                <w:sz w:val="24"/>
                <w:szCs w:val="24"/>
              </w:rPr>
              <w:t>Ар тараптуу баруулардын  саны</w:t>
            </w:r>
          </w:p>
        </w:tc>
      </w:tr>
      <w:tr w:rsidR="004B35BD" w:rsidRPr="00D25A68" w:rsidTr="00C20588">
        <w:tc>
          <w:tcPr>
            <w:tcW w:w="3938" w:type="dxa"/>
            <w:tcBorders>
              <w:top w:val="single" w:sz="8" w:space="0" w:color="FFFFFF"/>
              <w:left w:val="single" w:sz="8" w:space="0" w:color="FFFFFF"/>
              <w:right w:val="single" w:sz="24" w:space="0" w:color="FFFFFF"/>
            </w:tcBorders>
            <w:shd w:val="clear" w:color="auto" w:fill="C0504D"/>
          </w:tcPr>
          <w:p w:rsidR="004B35BD" w:rsidRPr="00D25A68" w:rsidRDefault="004B35BD" w:rsidP="00E56949">
            <w:pPr>
              <w:spacing w:after="0" w:line="240" w:lineRule="auto"/>
              <w:rPr>
                <w:rFonts w:ascii="Times New Roman" w:hAnsi="Times New Roman" w:cs="Times New Roman"/>
                <w:bCs/>
                <w:color w:val="FFFFFF"/>
                <w:sz w:val="24"/>
                <w:szCs w:val="24"/>
              </w:rPr>
            </w:pPr>
            <w:r w:rsidRPr="00D25A68">
              <w:rPr>
                <w:rFonts w:ascii="Times New Roman" w:hAnsi="Times New Roman" w:cs="Times New Roman"/>
                <w:color w:val="FFFFFF"/>
                <w:sz w:val="24"/>
                <w:szCs w:val="24"/>
              </w:rPr>
              <w:t>КР ИИМ</w:t>
            </w:r>
          </w:p>
        </w:tc>
        <w:tc>
          <w:tcPr>
            <w:tcW w:w="2001"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47</w:t>
            </w:r>
          </w:p>
        </w:tc>
      </w:tr>
      <w:tr w:rsidR="004B35BD" w:rsidRPr="00D25A68" w:rsidTr="00C20588">
        <w:tc>
          <w:tcPr>
            <w:tcW w:w="3938" w:type="dxa"/>
            <w:tcBorders>
              <w:left w:val="single" w:sz="8" w:space="0" w:color="FFFFFF"/>
              <w:right w:val="single" w:sz="24" w:space="0" w:color="FFFFFF"/>
            </w:tcBorders>
            <w:shd w:val="clear" w:color="auto" w:fill="C0504D"/>
          </w:tcPr>
          <w:p w:rsidR="004B35BD" w:rsidRPr="00D25A68" w:rsidRDefault="004B35BD" w:rsidP="00E56949">
            <w:pPr>
              <w:spacing w:after="0" w:line="240" w:lineRule="auto"/>
              <w:rPr>
                <w:rFonts w:ascii="Times New Roman" w:hAnsi="Times New Roman" w:cs="Times New Roman"/>
                <w:bCs/>
                <w:color w:val="FFFFFF"/>
                <w:sz w:val="24"/>
                <w:szCs w:val="24"/>
              </w:rPr>
            </w:pPr>
            <w:r w:rsidRPr="00D25A68">
              <w:rPr>
                <w:rFonts w:ascii="Times New Roman" w:hAnsi="Times New Roman" w:cs="Times New Roman"/>
                <w:color w:val="FFFFFF"/>
                <w:sz w:val="24"/>
                <w:szCs w:val="24"/>
              </w:rPr>
              <w:t>КР Өкмөтүнүн алдындагы ЖАМК</w:t>
            </w:r>
          </w:p>
        </w:tc>
        <w:tc>
          <w:tcPr>
            <w:tcW w:w="2001"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11</w:t>
            </w:r>
          </w:p>
        </w:tc>
      </w:tr>
      <w:tr w:rsidR="004B35BD" w:rsidRPr="00D25A68" w:rsidTr="00C20588">
        <w:tc>
          <w:tcPr>
            <w:tcW w:w="3938" w:type="dxa"/>
            <w:tcBorders>
              <w:top w:val="single" w:sz="8" w:space="0" w:color="FFFFFF"/>
              <w:left w:val="single" w:sz="8" w:space="0" w:color="FFFFFF"/>
              <w:right w:val="single" w:sz="24" w:space="0" w:color="FFFFFF"/>
            </w:tcBorders>
            <w:shd w:val="clear" w:color="auto" w:fill="C0504D"/>
          </w:tcPr>
          <w:p w:rsidR="004B35BD" w:rsidRPr="00D25A68" w:rsidRDefault="004B35BD" w:rsidP="00E56949">
            <w:pPr>
              <w:spacing w:after="0" w:line="240" w:lineRule="auto"/>
              <w:rPr>
                <w:rFonts w:ascii="Times New Roman" w:hAnsi="Times New Roman" w:cs="Times New Roman"/>
                <w:bCs/>
                <w:color w:val="FFFFFF"/>
                <w:sz w:val="24"/>
                <w:szCs w:val="24"/>
              </w:rPr>
            </w:pPr>
            <w:r w:rsidRPr="00D25A68">
              <w:rPr>
                <w:rFonts w:ascii="Times New Roman" w:hAnsi="Times New Roman" w:cs="Times New Roman"/>
                <w:color w:val="FFFFFF"/>
                <w:sz w:val="24"/>
                <w:szCs w:val="24"/>
              </w:rPr>
              <w:t>КР саламаттыкты сактоо министрлиги</w:t>
            </w:r>
          </w:p>
        </w:tc>
        <w:tc>
          <w:tcPr>
            <w:tcW w:w="2001"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11</w:t>
            </w:r>
          </w:p>
        </w:tc>
      </w:tr>
      <w:tr w:rsidR="004B35BD" w:rsidRPr="00D25A68" w:rsidTr="00C20588">
        <w:tc>
          <w:tcPr>
            <w:tcW w:w="3938" w:type="dxa"/>
            <w:tcBorders>
              <w:left w:val="single" w:sz="8" w:space="0" w:color="FFFFFF"/>
              <w:right w:val="single" w:sz="24" w:space="0" w:color="FFFFFF"/>
            </w:tcBorders>
            <w:shd w:val="clear" w:color="auto" w:fill="C0504D"/>
          </w:tcPr>
          <w:p w:rsidR="004B35BD" w:rsidRPr="00D25A68" w:rsidRDefault="004B35BD" w:rsidP="00E56949">
            <w:pPr>
              <w:spacing w:after="0" w:line="240" w:lineRule="auto"/>
              <w:rPr>
                <w:rFonts w:ascii="Times New Roman" w:hAnsi="Times New Roman" w:cs="Times New Roman"/>
                <w:bCs/>
                <w:color w:val="FFFFFF"/>
                <w:sz w:val="24"/>
                <w:szCs w:val="24"/>
              </w:rPr>
            </w:pPr>
            <w:r w:rsidRPr="00D25A68">
              <w:rPr>
                <w:rFonts w:ascii="Times New Roman" w:hAnsi="Times New Roman" w:cs="Times New Roman"/>
                <w:color w:val="FFFFFF"/>
                <w:sz w:val="24"/>
                <w:szCs w:val="24"/>
              </w:rPr>
              <w:t>КР ЭСӨМ</w:t>
            </w:r>
          </w:p>
        </w:tc>
        <w:tc>
          <w:tcPr>
            <w:tcW w:w="2001"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3</w:t>
            </w:r>
          </w:p>
        </w:tc>
      </w:tr>
      <w:tr w:rsidR="004B35BD" w:rsidRPr="00D25A68" w:rsidTr="00C20588">
        <w:tc>
          <w:tcPr>
            <w:tcW w:w="3938" w:type="dxa"/>
            <w:tcBorders>
              <w:top w:val="single" w:sz="8" w:space="0" w:color="FFFFFF"/>
              <w:left w:val="single" w:sz="8" w:space="0" w:color="FFFFFF"/>
              <w:right w:val="single" w:sz="24" w:space="0" w:color="FFFFFF"/>
            </w:tcBorders>
            <w:shd w:val="clear" w:color="auto" w:fill="C0504D"/>
          </w:tcPr>
          <w:p w:rsidR="004B35BD" w:rsidRPr="00D25A68" w:rsidRDefault="004B35BD" w:rsidP="00E56949">
            <w:pPr>
              <w:spacing w:after="0" w:line="240" w:lineRule="auto"/>
              <w:rPr>
                <w:rFonts w:ascii="Times New Roman" w:hAnsi="Times New Roman" w:cs="Times New Roman"/>
                <w:bCs/>
                <w:color w:val="FFFFFF"/>
                <w:sz w:val="24"/>
                <w:szCs w:val="24"/>
              </w:rPr>
            </w:pPr>
            <w:r w:rsidRPr="00D25A68">
              <w:rPr>
                <w:rFonts w:ascii="Times New Roman" w:hAnsi="Times New Roman" w:cs="Times New Roman"/>
                <w:color w:val="FFFFFF"/>
                <w:sz w:val="24"/>
                <w:szCs w:val="24"/>
              </w:rPr>
              <w:t>КР БИМ</w:t>
            </w:r>
          </w:p>
        </w:tc>
        <w:tc>
          <w:tcPr>
            <w:tcW w:w="2001"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5</w:t>
            </w:r>
          </w:p>
        </w:tc>
      </w:tr>
      <w:tr w:rsidR="004B35BD" w:rsidRPr="00D25A68" w:rsidTr="00C20588">
        <w:tc>
          <w:tcPr>
            <w:tcW w:w="3938" w:type="dxa"/>
            <w:tcBorders>
              <w:left w:val="single" w:sz="8" w:space="0" w:color="FFFFFF"/>
              <w:right w:val="single" w:sz="24" w:space="0" w:color="FFFFFF"/>
            </w:tcBorders>
            <w:shd w:val="clear" w:color="auto" w:fill="C0504D"/>
          </w:tcPr>
          <w:p w:rsidR="004B35BD" w:rsidRPr="00D25A68" w:rsidRDefault="004B35BD" w:rsidP="00E56949">
            <w:pPr>
              <w:spacing w:after="0" w:line="240" w:lineRule="auto"/>
              <w:rPr>
                <w:rFonts w:ascii="Times New Roman" w:hAnsi="Times New Roman" w:cs="Times New Roman"/>
                <w:bCs/>
                <w:color w:val="FFFFFF"/>
                <w:sz w:val="24"/>
                <w:szCs w:val="24"/>
              </w:rPr>
            </w:pPr>
            <w:r w:rsidRPr="00D25A68">
              <w:rPr>
                <w:rFonts w:ascii="Times New Roman" w:hAnsi="Times New Roman" w:cs="Times New Roman"/>
                <w:color w:val="FFFFFF"/>
                <w:sz w:val="24"/>
                <w:szCs w:val="24"/>
              </w:rPr>
              <w:t>КР КИМК</w:t>
            </w:r>
          </w:p>
        </w:tc>
        <w:tc>
          <w:tcPr>
            <w:tcW w:w="2001"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1</w:t>
            </w:r>
          </w:p>
        </w:tc>
      </w:tr>
      <w:tr w:rsidR="004B35BD" w:rsidRPr="00D25A68" w:rsidTr="00C20588">
        <w:tc>
          <w:tcPr>
            <w:tcW w:w="3938" w:type="dxa"/>
            <w:tcBorders>
              <w:top w:val="single" w:sz="8" w:space="0" w:color="FFFFFF"/>
              <w:left w:val="single" w:sz="8" w:space="0" w:color="FFFFFF"/>
              <w:right w:val="single" w:sz="24" w:space="0" w:color="FFFFFF"/>
            </w:tcBorders>
            <w:shd w:val="clear" w:color="auto" w:fill="C0504D"/>
          </w:tcPr>
          <w:p w:rsidR="004B35BD" w:rsidRPr="00D25A68" w:rsidRDefault="004B35BD" w:rsidP="00E56949">
            <w:pPr>
              <w:spacing w:after="0" w:line="240" w:lineRule="auto"/>
              <w:rPr>
                <w:rFonts w:ascii="Times New Roman" w:hAnsi="Times New Roman" w:cs="Times New Roman"/>
                <w:bCs/>
                <w:color w:val="FFFFFF"/>
                <w:sz w:val="24"/>
                <w:szCs w:val="24"/>
              </w:rPr>
            </w:pPr>
            <w:r w:rsidRPr="00D25A68">
              <w:rPr>
                <w:rFonts w:ascii="Times New Roman" w:hAnsi="Times New Roman" w:cs="Times New Roman"/>
                <w:color w:val="FFFFFF"/>
                <w:sz w:val="24"/>
                <w:szCs w:val="24"/>
              </w:rPr>
              <w:t>КР Өкмөтүнүн алдындагы МЧАК</w:t>
            </w:r>
          </w:p>
        </w:tc>
        <w:tc>
          <w:tcPr>
            <w:tcW w:w="2001"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4</w:t>
            </w:r>
          </w:p>
        </w:tc>
      </w:tr>
      <w:tr w:rsidR="004B35BD" w:rsidRPr="00D25A68" w:rsidTr="00C20588">
        <w:tc>
          <w:tcPr>
            <w:tcW w:w="3938" w:type="dxa"/>
            <w:tcBorders>
              <w:left w:val="single" w:sz="8" w:space="0" w:color="FFFFFF"/>
              <w:right w:val="single" w:sz="24" w:space="0" w:color="FFFFFF"/>
            </w:tcBorders>
            <w:shd w:val="clear" w:color="auto" w:fill="C0504D"/>
          </w:tcPr>
          <w:p w:rsidR="004B35BD" w:rsidRPr="00D25A68" w:rsidRDefault="004B35BD" w:rsidP="00E56949">
            <w:pPr>
              <w:spacing w:after="0" w:line="240" w:lineRule="auto"/>
              <w:rPr>
                <w:rFonts w:ascii="Times New Roman" w:hAnsi="Times New Roman" w:cs="Times New Roman"/>
                <w:b/>
                <w:bCs/>
                <w:color w:val="FFFFFF"/>
                <w:sz w:val="24"/>
                <w:szCs w:val="24"/>
              </w:rPr>
            </w:pPr>
            <w:r w:rsidRPr="00D25A68">
              <w:rPr>
                <w:rFonts w:ascii="Times New Roman" w:hAnsi="Times New Roman" w:cs="Times New Roman"/>
                <w:b/>
                <w:color w:val="FFFFFF"/>
                <w:sz w:val="24"/>
                <w:szCs w:val="24"/>
              </w:rPr>
              <w:t>Бардыгы</w:t>
            </w:r>
          </w:p>
        </w:tc>
        <w:tc>
          <w:tcPr>
            <w:tcW w:w="2001" w:type="dxa"/>
            <w:shd w:val="clear" w:color="auto" w:fill="EFD3D2"/>
          </w:tcPr>
          <w:p w:rsidR="004B35BD" w:rsidRPr="00D25A68" w:rsidRDefault="004B35BD" w:rsidP="00E56949">
            <w:pPr>
              <w:spacing w:after="0" w:line="240" w:lineRule="auto"/>
              <w:jc w:val="center"/>
              <w:rPr>
                <w:rFonts w:ascii="Times New Roman" w:hAnsi="Times New Roman" w:cs="Times New Roman"/>
                <w:b/>
                <w:sz w:val="24"/>
                <w:szCs w:val="24"/>
              </w:rPr>
            </w:pPr>
            <w:r w:rsidRPr="00D25A68">
              <w:rPr>
                <w:rFonts w:ascii="Times New Roman" w:hAnsi="Times New Roman" w:cs="Times New Roman"/>
                <w:b/>
                <w:sz w:val="24"/>
                <w:szCs w:val="24"/>
              </w:rPr>
              <w:t>82</w:t>
            </w:r>
          </w:p>
        </w:tc>
      </w:tr>
    </w:tbl>
    <w:p w:rsidR="004B35BD" w:rsidRPr="00D25A68" w:rsidRDefault="00C20588" w:rsidP="00D25A68">
      <w:pPr>
        <w:spacing w:after="0" w:line="240" w:lineRule="auto"/>
        <w:ind w:firstLine="709"/>
        <w:jc w:val="both"/>
        <w:rPr>
          <w:rStyle w:val="a8"/>
          <w:rFonts w:ascii="Times New Roman" w:hAnsi="Times New Roman" w:cs="Times New Roman"/>
          <w:i w:val="0"/>
          <w:sz w:val="24"/>
          <w:szCs w:val="24"/>
        </w:rPr>
      </w:pPr>
      <w:r>
        <w:rPr>
          <w:rStyle w:val="a8"/>
          <w:rFonts w:ascii="Times New Roman" w:hAnsi="Times New Roman" w:cs="Times New Roman"/>
          <w:sz w:val="24"/>
          <w:szCs w:val="24"/>
        </w:rPr>
        <w:br w:type="textWrapping" w:clear="all"/>
      </w:r>
      <w:r w:rsidR="004B35BD" w:rsidRPr="00D25A68">
        <w:rPr>
          <w:rStyle w:val="a8"/>
          <w:rFonts w:ascii="Times New Roman" w:hAnsi="Times New Roman" w:cs="Times New Roman"/>
          <w:sz w:val="24"/>
          <w:szCs w:val="24"/>
        </w:rPr>
        <w:t xml:space="preserve">Алдын алма баруулардын жүрүшүндө Улуттук борбордун кызматкерлери тарабынан жабык мекемелерде кармалып турган, эркиндигине ажыратуу/эркиндигин чектөө жайларынын кызматкерлеринен  167 адам менен интервью жүргүзүлдү. </w:t>
      </w:r>
    </w:p>
    <w:p w:rsidR="004B35BD" w:rsidRPr="00D25A68" w:rsidRDefault="004B35BD" w:rsidP="00D25A68">
      <w:pPr>
        <w:spacing w:after="0" w:line="240" w:lineRule="auto"/>
        <w:ind w:firstLine="709"/>
        <w:jc w:val="both"/>
        <w:rPr>
          <w:rStyle w:val="a8"/>
          <w:rFonts w:ascii="Times New Roman" w:hAnsi="Times New Roman" w:cs="Times New Roman"/>
          <w:i w:val="0"/>
          <w:sz w:val="24"/>
          <w:szCs w:val="24"/>
        </w:rPr>
      </w:pPr>
    </w:p>
    <w:p w:rsidR="004B35BD" w:rsidRPr="00D25A68" w:rsidRDefault="004B35BD" w:rsidP="00D25A68">
      <w:pPr>
        <w:spacing w:after="0" w:line="240" w:lineRule="auto"/>
        <w:ind w:left="567"/>
        <w:jc w:val="both"/>
        <w:rPr>
          <w:rStyle w:val="a8"/>
          <w:rFonts w:ascii="Times New Roman" w:hAnsi="Times New Roman" w:cs="Times New Roman"/>
          <w:b/>
          <w:i w:val="0"/>
          <w:sz w:val="24"/>
          <w:szCs w:val="24"/>
        </w:rPr>
      </w:pPr>
      <w:r w:rsidRPr="00D25A68">
        <w:rPr>
          <w:rStyle w:val="a8"/>
          <w:rFonts w:ascii="Times New Roman" w:hAnsi="Times New Roman" w:cs="Times New Roman"/>
          <w:b/>
          <w:sz w:val="24"/>
          <w:szCs w:val="24"/>
        </w:rPr>
        <w:t>3-таблица.</w:t>
      </w:r>
    </w:p>
    <w:p w:rsidR="004B35BD" w:rsidRPr="00D25A68" w:rsidRDefault="004B35BD" w:rsidP="00D25A68">
      <w:pPr>
        <w:spacing w:after="0" w:line="240" w:lineRule="auto"/>
        <w:ind w:left="567"/>
        <w:jc w:val="both"/>
        <w:rPr>
          <w:rStyle w:val="a8"/>
          <w:rFonts w:ascii="Times New Roman" w:hAnsi="Times New Roman" w:cs="Times New Roman"/>
          <w:b/>
          <w:i w:val="0"/>
          <w:sz w:val="24"/>
          <w:szCs w:val="24"/>
        </w:rPr>
      </w:pPr>
      <w:r w:rsidRPr="00D25A68">
        <w:rPr>
          <w:rStyle w:val="a8"/>
          <w:rFonts w:ascii="Times New Roman" w:hAnsi="Times New Roman" w:cs="Times New Roman"/>
          <w:b/>
          <w:sz w:val="24"/>
          <w:szCs w:val="24"/>
        </w:rPr>
        <w:t>Жабык мекемелерде  суралгандардын саны</w:t>
      </w:r>
    </w:p>
    <w:tbl>
      <w:tblPr>
        <w:tblW w:w="0" w:type="auto"/>
        <w:tblInd w:w="67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093"/>
        <w:gridCol w:w="2443"/>
        <w:gridCol w:w="2410"/>
        <w:gridCol w:w="1553"/>
      </w:tblGrid>
      <w:tr w:rsidR="004B35BD" w:rsidRPr="00D25A68" w:rsidTr="004B35BD">
        <w:tc>
          <w:tcPr>
            <w:tcW w:w="2093" w:type="dxa"/>
            <w:tcBorders>
              <w:top w:val="single" w:sz="8" w:space="0" w:color="FFFFFF"/>
              <w:left w:val="single" w:sz="8" w:space="0" w:color="FFFFFF"/>
              <w:bottom w:val="single" w:sz="24" w:space="0" w:color="FFFFFF"/>
              <w:right w:val="single" w:sz="8" w:space="0" w:color="FFFFFF"/>
            </w:tcBorders>
            <w:shd w:val="clear" w:color="auto" w:fill="C0504D"/>
          </w:tcPr>
          <w:p w:rsidR="004B35BD" w:rsidRPr="00D25A68" w:rsidRDefault="004B35BD" w:rsidP="00D25A68">
            <w:pPr>
              <w:spacing w:after="0" w:line="240" w:lineRule="auto"/>
              <w:jc w:val="both"/>
              <w:rPr>
                <w:rFonts w:ascii="Times New Roman" w:hAnsi="Times New Roman" w:cs="Times New Roman"/>
                <w:b/>
                <w:bCs/>
                <w:color w:val="FFFFFF"/>
                <w:sz w:val="24"/>
                <w:szCs w:val="24"/>
              </w:rPr>
            </w:pPr>
            <w:r w:rsidRPr="00D25A68">
              <w:rPr>
                <w:rFonts w:ascii="Times New Roman" w:hAnsi="Times New Roman" w:cs="Times New Roman"/>
                <w:b/>
                <w:color w:val="FFFFFF"/>
                <w:sz w:val="24"/>
                <w:szCs w:val="24"/>
              </w:rPr>
              <w:t>Министрликтин/ведомствонун аталышы</w:t>
            </w:r>
          </w:p>
        </w:tc>
        <w:tc>
          <w:tcPr>
            <w:tcW w:w="2443" w:type="dxa"/>
            <w:tcBorders>
              <w:top w:val="single" w:sz="8" w:space="0" w:color="FFFFFF"/>
              <w:left w:val="single" w:sz="8" w:space="0" w:color="FFFFFF"/>
              <w:bottom w:val="single" w:sz="24" w:space="0" w:color="FFFFFF"/>
              <w:right w:val="single" w:sz="8" w:space="0" w:color="FFFFFF"/>
            </w:tcBorders>
            <w:shd w:val="clear" w:color="auto" w:fill="C0504D"/>
          </w:tcPr>
          <w:p w:rsidR="004B35BD" w:rsidRPr="00D25A68" w:rsidRDefault="004B35BD" w:rsidP="00D25A68">
            <w:pPr>
              <w:spacing w:after="0" w:line="240" w:lineRule="auto"/>
              <w:jc w:val="both"/>
              <w:rPr>
                <w:rFonts w:ascii="Times New Roman" w:hAnsi="Times New Roman" w:cs="Times New Roman"/>
                <w:b/>
                <w:bCs/>
                <w:color w:val="FFFFFF"/>
                <w:sz w:val="24"/>
                <w:szCs w:val="24"/>
              </w:rPr>
            </w:pPr>
            <w:r w:rsidRPr="00D25A68">
              <w:rPr>
                <w:rFonts w:ascii="Times New Roman" w:hAnsi="Times New Roman" w:cs="Times New Roman"/>
                <w:b/>
                <w:color w:val="FFFFFF"/>
                <w:sz w:val="24"/>
                <w:szCs w:val="24"/>
              </w:rPr>
              <w:t>Мекемелерде кармалып тургандардын ичинен  суралгандардын саны</w:t>
            </w:r>
          </w:p>
        </w:tc>
        <w:tc>
          <w:tcPr>
            <w:tcW w:w="2410" w:type="dxa"/>
            <w:tcBorders>
              <w:top w:val="single" w:sz="8" w:space="0" w:color="FFFFFF"/>
              <w:left w:val="single" w:sz="8" w:space="0" w:color="FFFFFF"/>
              <w:bottom w:val="single" w:sz="24" w:space="0" w:color="FFFFFF"/>
              <w:right w:val="single" w:sz="8" w:space="0" w:color="FFFFFF"/>
            </w:tcBorders>
            <w:shd w:val="clear" w:color="auto" w:fill="C0504D"/>
          </w:tcPr>
          <w:p w:rsidR="004B35BD" w:rsidRPr="00D25A68" w:rsidRDefault="004B35BD" w:rsidP="00D25A68">
            <w:pPr>
              <w:spacing w:after="0" w:line="240" w:lineRule="auto"/>
              <w:jc w:val="both"/>
              <w:rPr>
                <w:rFonts w:ascii="Times New Roman" w:hAnsi="Times New Roman" w:cs="Times New Roman"/>
                <w:b/>
                <w:bCs/>
                <w:color w:val="FFFFFF"/>
                <w:sz w:val="24"/>
                <w:szCs w:val="24"/>
              </w:rPr>
            </w:pPr>
            <w:r w:rsidRPr="00D25A68">
              <w:rPr>
                <w:rFonts w:ascii="Times New Roman" w:hAnsi="Times New Roman" w:cs="Times New Roman"/>
                <w:b/>
                <w:color w:val="FFFFFF"/>
                <w:sz w:val="24"/>
                <w:szCs w:val="24"/>
              </w:rPr>
              <w:t>Мекеменин суралган кызматкерлеринин саны</w:t>
            </w:r>
          </w:p>
        </w:tc>
        <w:tc>
          <w:tcPr>
            <w:tcW w:w="1553" w:type="dxa"/>
            <w:tcBorders>
              <w:top w:val="single" w:sz="8" w:space="0" w:color="FFFFFF"/>
              <w:left w:val="single" w:sz="8" w:space="0" w:color="FFFFFF"/>
              <w:bottom w:val="single" w:sz="24" w:space="0" w:color="FFFFFF"/>
              <w:right w:val="single" w:sz="8" w:space="0" w:color="FFFFFF"/>
            </w:tcBorders>
            <w:shd w:val="clear" w:color="auto" w:fill="C0504D"/>
          </w:tcPr>
          <w:p w:rsidR="004B35BD" w:rsidRPr="00D25A68" w:rsidRDefault="004B35BD" w:rsidP="00D25A68">
            <w:pPr>
              <w:spacing w:after="0" w:line="240" w:lineRule="auto"/>
              <w:jc w:val="both"/>
              <w:rPr>
                <w:rFonts w:ascii="Times New Roman" w:hAnsi="Times New Roman" w:cs="Times New Roman"/>
                <w:b/>
                <w:bCs/>
                <w:color w:val="FFFFFF"/>
                <w:sz w:val="24"/>
                <w:szCs w:val="24"/>
              </w:rPr>
            </w:pPr>
            <w:r w:rsidRPr="00D25A68">
              <w:rPr>
                <w:rFonts w:ascii="Times New Roman" w:hAnsi="Times New Roman" w:cs="Times New Roman"/>
                <w:b/>
                <w:color w:val="FFFFFF"/>
                <w:sz w:val="24"/>
                <w:szCs w:val="24"/>
              </w:rPr>
              <w:t>Бардыгы</w:t>
            </w:r>
          </w:p>
        </w:tc>
      </w:tr>
      <w:tr w:rsidR="004B35BD" w:rsidRPr="00D25A68" w:rsidTr="004B35BD">
        <w:tc>
          <w:tcPr>
            <w:tcW w:w="2093" w:type="dxa"/>
            <w:tcBorders>
              <w:top w:val="single" w:sz="8" w:space="0" w:color="FFFFFF"/>
              <w:left w:val="single" w:sz="8" w:space="0" w:color="FFFFFF"/>
              <w:right w:val="single" w:sz="24" w:space="0" w:color="FFFFFF"/>
            </w:tcBorders>
            <w:shd w:val="clear" w:color="auto" w:fill="C0504D"/>
          </w:tcPr>
          <w:p w:rsidR="004B35BD" w:rsidRPr="00D25A68" w:rsidRDefault="004B35BD" w:rsidP="00E56949">
            <w:pPr>
              <w:spacing w:after="0" w:line="240" w:lineRule="auto"/>
              <w:rPr>
                <w:rFonts w:ascii="Times New Roman" w:hAnsi="Times New Roman" w:cs="Times New Roman"/>
                <w:bCs/>
                <w:color w:val="FFFFFF"/>
                <w:sz w:val="24"/>
                <w:szCs w:val="24"/>
              </w:rPr>
            </w:pPr>
            <w:r w:rsidRPr="00D25A68">
              <w:rPr>
                <w:rFonts w:ascii="Times New Roman" w:hAnsi="Times New Roman" w:cs="Times New Roman"/>
                <w:color w:val="FFFFFF"/>
                <w:sz w:val="24"/>
                <w:szCs w:val="24"/>
              </w:rPr>
              <w:t>КР ИИМ</w:t>
            </w:r>
          </w:p>
        </w:tc>
        <w:tc>
          <w:tcPr>
            <w:tcW w:w="2443"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342</w:t>
            </w:r>
          </w:p>
        </w:tc>
        <w:tc>
          <w:tcPr>
            <w:tcW w:w="2410"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88</w:t>
            </w:r>
          </w:p>
        </w:tc>
        <w:tc>
          <w:tcPr>
            <w:tcW w:w="1553"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430</w:t>
            </w:r>
          </w:p>
        </w:tc>
      </w:tr>
      <w:tr w:rsidR="004B35BD" w:rsidRPr="00D25A68" w:rsidTr="004B35BD">
        <w:tc>
          <w:tcPr>
            <w:tcW w:w="2093" w:type="dxa"/>
            <w:tcBorders>
              <w:left w:val="single" w:sz="8" w:space="0" w:color="FFFFFF"/>
              <w:right w:val="single" w:sz="24" w:space="0" w:color="FFFFFF"/>
            </w:tcBorders>
            <w:shd w:val="clear" w:color="auto" w:fill="C0504D"/>
          </w:tcPr>
          <w:p w:rsidR="004B35BD" w:rsidRPr="00D25A68" w:rsidRDefault="004B35BD" w:rsidP="00E56949">
            <w:pPr>
              <w:spacing w:after="0" w:line="240" w:lineRule="auto"/>
              <w:rPr>
                <w:rFonts w:ascii="Times New Roman" w:hAnsi="Times New Roman" w:cs="Times New Roman"/>
                <w:bCs/>
                <w:color w:val="FFFFFF"/>
                <w:sz w:val="24"/>
                <w:szCs w:val="24"/>
              </w:rPr>
            </w:pPr>
            <w:r w:rsidRPr="00D25A68">
              <w:rPr>
                <w:rFonts w:ascii="Times New Roman" w:hAnsi="Times New Roman" w:cs="Times New Roman"/>
                <w:color w:val="FFFFFF"/>
                <w:sz w:val="24"/>
                <w:szCs w:val="24"/>
              </w:rPr>
              <w:t>КРӨ алдындагы ЖАМК</w:t>
            </w:r>
          </w:p>
        </w:tc>
        <w:tc>
          <w:tcPr>
            <w:tcW w:w="2443"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387</w:t>
            </w:r>
          </w:p>
        </w:tc>
        <w:tc>
          <w:tcPr>
            <w:tcW w:w="2410"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55</w:t>
            </w:r>
          </w:p>
        </w:tc>
        <w:tc>
          <w:tcPr>
            <w:tcW w:w="1553"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442</w:t>
            </w:r>
          </w:p>
        </w:tc>
      </w:tr>
      <w:tr w:rsidR="004B35BD" w:rsidRPr="00D25A68" w:rsidTr="004B35BD">
        <w:tc>
          <w:tcPr>
            <w:tcW w:w="2093" w:type="dxa"/>
            <w:tcBorders>
              <w:top w:val="single" w:sz="8" w:space="0" w:color="FFFFFF"/>
              <w:left w:val="single" w:sz="8" w:space="0" w:color="FFFFFF"/>
              <w:right w:val="single" w:sz="24" w:space="0" w:color="FFFFFF"/>
            </w:tcBorders>
            <w:shd w:val="clear" w:color="auto" w:fill="C0504D"/>
          </w:tcPr>
          <w:p w:rsidR="004B35BD" w:rsidRPr="00D25A68" w:rsidRDefault="004B35BD" w:rsidP="00E56949">
            <w:pPr>
              <w:spacing w:after="0" w:line="240" w:lineRule="auto"/>
              <w:rPr>
                <w:rFonts w:ascii="Times New Roman" w:hAnsi="Times New Roman" w:cs="Times New Roman"/>
                <w:bCs/>
                <w:color w:val="FFFFFF"/>
                <w:sz w:val="24"/>
                <w:szCs w:val="24"/>
              </w:rPr>
            </w:pPr>
            <w:r w:rsidRPr="00D25A68">
              <w:rPr>
                <w:rFonts w:ascii="Times New Roman" w:hAnsi="Times New Roman" w:cs="Times New Roman"/>
                <w:color w:val="FFFFFF"/>
                <w:sz w:val="24"/>
                <w:szCs w:val="24"/>
              </w:rPr>
              <w:t>КР УКМК</w:t>
            </w:r>
          </w:p>
        </w:tc>
        <w:tc>
          <w:tcPr>
            <w:tcW w:w="2443"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18</w:t>
            </w:r>
          </w:p>
        </w:tc>
        <w:tc>
          <w:tcPr>
            <w:tcW w:w="2410"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2</w:t>
            </w:r>
          </w:p>
        </w:tc>
        <w:tc>
          <w:tcPr>
            <w:tcW w:w="1553"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20</w:t>
            </w:r>
          </w:p>
        </w:tc>
      </w:tr>
      <w:tr w:rsidR="004B35BD" w:rsidRPr="00D25A68" w:rsidTr="004B35BD">
        <w:tc>
          <w:tcPr>
            <w:tcW w:w="2093" w:type="dxa"/>
            <w:tcBorders>
              <w:left w:val="single" w:sz="8" w:space="0" w:color="FFFFFF"/>
              <w:right w:val="single" w:sz="24" w:space="0" w:color="FFFFFF"/>
            </w:tcBorders>
            <w:shd w:val="clear" w:color="auto" w:fill="C0504D"/>
          </w:tcPr>
          <w:p w:rsidR="004B35BD" w:rsidRPr="00D25A68" w:rsidRDefault="004B35BD" w:rsidP="00E56949">
            <w:pPr>
              <w:spacing w:after="0" w:line="240" w:lineRule="auto"/>
              <w:rPr>
                <w:rFonts w:ascii="Times New Roman" w:hAnsi="Times New Roman" w:cs="Times New Roman"/>
                <w:bCs/>
                <w:color w:val="FFFFFF"/>
                <w:sz w:val="24"/>
                <w:szCs w:val="24"/>
              </w:rPr>
            </w:pPr>
            <w:r w:rsidRPr="00D25A68">
              <w:rPr>
                <w:rFonts w:ascii="Times New Roman" w:hAnsi="Times New Roman" w:cs="Times New Roman"/>
                <w:color w:val="FFFFFF"/>
                <w:sz w:val="24"/>
                <w:szCs w:val="24"/>
              </w:rPr>
              <w:t>КР БИМ</w:t>
            </w:r>
          </w:p>
        </w:tc>
        <w:tc>
          <w:tcPr>
            <w:tcW w:w="2443"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85</w:t>
            </w:r>
          </w:p>
        </w:tc>
        <w:tc>
          <w:tcPr>
            <w:tcW w:w="2410"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17</w:t>
            </w:r>
          </w:p>
        </w:tc>
        <w:tc>
          <w:tcPr>
            <w:tcW w:w="1553"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102</w:t>
            </w:r>
          </w:p>
        </w:tc>
      </w:tr>
      <w:tr w:rsidR="004B35BD" w:rsidRPr="00D25A68" w:rsidTr="004B35BD">
        <w:tc>
          <w:tcPr>
            <w:tcW w:w="2093" w:type="dxa"/>
            <w:tcBorders>
              <w:top w:val="single" w:sz="8" w:space="0" w:color="FFFFFF"/>
              <w:left w:val="single" w:sz="8" w:space="0" w:color="FFFFFF"/>
              <w:right w:val="single" w:sz="24" w:space="0" w:color="FFFFFF"/>
            </w:tcBorders>
            <w:shd w:val="clear" w:color="auto" w:fill="C0504D"/>
          </w:tcPr>
          <w:p w:rsidR="004B35BD" w:rsidRPr="00D25A68" w:rsidRDefault="004B35BD" w:rsidP="00E56949">
            <w:pPr>
              <w:spacing w:after="0" w:line="240" w:lineRule="auto"/>
              <w:rPr>
                <w:rFonts w:ascii="Times New Roman" w:hAnsi="Times New Roman" w:cs="Times New Roman"/>
                <w:bCs/>
                <w:color w:val="FFFFFF"/>
                <w:sz w:val="24"/>
                <w:szCs w:val="24"/>
              </w:rPr>
            </w:pPr>
            <w:r w:rsidRPr="00D25A68">
              <w:rPr>
                <w:rFonts w:ascii="Times New Roman" w:hAnsi="Times New Roman" w:cs="Times New Roman"/>
                <w:color w:val="FFFFFF"/>
                <w:sz w:val="24"/>
                <w:szCs w:val="24"/>
              </w:rPr>
              <w:t>КР ЭСӨМ</w:t>
            </w:r>
          </w:p>
        </w:tc>
        <w:tc>
          <w:tcPr>
            <w:tcW w:w="2443"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192</w:t>
            </w:r>
          </w:p>
        </w:tc>
        <w:tc>
          <w:tcPr>
            <w:tcW w:w="2410"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58</w:t>
            </w:r>
          </w:p>
        </w:tc>
        <w:tc>
          <w:tcPr>
            <w:tcW w:w="1553"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250</w:t>
            </w:r>
          </w:p>
        </w:tc>
      </w:tr>
      <w:tr w:rsidR="004B35BD" w:rsidRPr="00D25A68" w:rsidTr="004B35BD">
        <w:tc>
          <w:tcPr>
            <w:tcW w:w="2093" w:type="dxa"/>
            <w:tcBorders>
              <w:left w:val="single" w:sz="8" w:space="0" w:color="FFFFFF"/>
              <w:right w:val="single" w:sz="24" w:space="0" w:color="FFFFFF"/>
            </w:tcBorders>
            <w:shd w:val="clear" w:color="auto" w:fill="C0504D"/>
          </w:tcPr>
          <w:p w:rsidR="004B35BD" w:rsidRPr="00D25A68" w:rsidRDefault="004B35BD" w:rsidP="00E56949">
            <w:pPr>
              <w:spacing w:after="0" w:line="240" w:lineRule="auto"/>
              <w:rPr>
                <w:rFonts w:ascii="Times New Roman" w:hAnsi="Times New Roman" w:cs="Times New Roman"/>
                <w:bCs/>
                <w:color w:val="FFFFFF"/>
                <w:sz w:val="24"/>
                <w:szCs w:val="24"/>
              </w:rPr>
            </w:pPr>
            <w:r w:rsidRPr="00D25A68">
              <w:rPr>
                <w:rFonts w:ascii="Times New Roman" w:hAnsi="Times New Roman" w:cs="Times New Roman"/>
                <w:color w:val="FFFFFF"/>
                <w:sz w:val="24"/>
                <w:szCs w:val="24"/>
              </w:rPr>
              <w:t>КР ССМ</w:t>
            </w:r>
          </w:p>
        </w:tc>
        <w:tc>
          <w:tcPr>
            <w:tcW w:w="2443"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193</w:t>
            </w:r>
          </w:p>
        </w:tc>
        <w:tc>
          <w:tcPr>
            <w:tcW w:w="2410"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128</w:t>
            </w:r>
          </w:p>
        </w:tc>
        <w:tc>
          <w:tcPr>
            <w:tcW w:w="1553" w:type="dxa"/>
            <w:shd w:val="clear" w:color="auto" w:fill="EFD3D2"/>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321</w:t>
            </w:r>
          </w:p>
        </w:tc>
      </w:tr>
      <w:tr w:rsidR="004B35BD" w:rsidRPr="00D25A68" w:rsidTr="004B35BD">
        <w:tc>
          <w:tcPr>
            <w:tcW w:w="2093" w:type="dxa"/>
            <w:tcBorders>
              <w:top w:val="single" w:sz="8" w:space="0" w:color="FFFFFF"/>
              <w:left w:val="single" w:sz="8" w:space="0" w:color="FFFFFF"/>
              <w:right w:val="single" w:sz="24" w:space="0" w:color="FFFFFF"/>
            </w:tcBorders>
            <w:shd w:val="clear" w:color="auto" w:fill="C0504D"/>
          </w:tcPr>
          <w:p w:rsidR="004B35BD" w:rsidRPr="00D25A68" w:rsidRDefault="004B35BD" w:rsidP="00E56949">
            <w:pPr>
              <w:spacing w:after="0" w:line="240" w:lineRule="auto"/>
              <w:rPr>
                <w:rFonts w:ascii="Times New Roman" w:hAnsi="Times New Roman" w:cs="Times New Roman"/>
                <w:bCs/>
                <w:color w:val="FFFFFF"/>
                <w:sz w:val="24"/>
                <w:szCs w:val="24"/>
              </w:rPr>
            </w:pPr>
            <w:r w:rsidRPr="00D25A68">
              <w:rPr>
                <w:rFonts w:ascii="Times New Roman" w:hAnsi="Times New Roman" w:cs="Times New Roman"/>
                <w:color w:val="FFFFFF"/>
                <w:sz w:val="24"/>
                <w:szCs w:val="24"/>
              </w:rPr>
              <w:t xml:space="preserve">КР АК </w:t>
            </w:r>
          </w:p>
        </w:tc>
        <w:tc>
          <w:tcPr>
            <w:tcW w:w="2443"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79</w:t>
            </w:r>
          </w:p>
        </w:tc>
        <w:tc>
          <w:tcPr>
            <w:tcW w:w="2410"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9</w:t>
            </w:r>
          </w:p>
        </w:tc>
        <w:tc>
          <w:tcPr>
            <w:tcW w:w="1553" w:type="dxa"/>
            <w:tcBorders>
              <w:top w:val="single" w:sz="8" w:space="0" w:color="FFFFFF"/>
              <w:left w:val="single" w:sz="8" w:space="0" w:color="FFFFFF"/>
              <w:bottom w:val="single" w:sz="8" w:space="0" w:color="FFFFFF"/>
              <w:right w:val="single" w:sz="8" w:space="0" w:color="FFFFFF"/>
            </w:tcBorders>
            <w:shd w:val="clear" w:color="auto" w:fill="DFA7A6"/>
          </w:tcPr>
          <w:p w:rsidR="004B35BD" w:rsidRPr="00D25A68" w:rsidRDefault="004B35BD" w:rsidP="00E56949">
            <w:pPr>
              <w:spacing w:after="0" w:line="240" w:lineRule="auto"/>
              <w:jc w:val="center"/>
              <w:rPr>
                <w:rFonts w:ascii="Times New Roman" w:hAnsi="Times New Roman" w:cs="Times New Roman"/>
                <w:sz w:val="24"/>
                <w:szCs w:val="24"/>
              </w:rPr>
            </w:pPr>
            <w:r w:rsidRPr="00D25A68">
              <w:rPr>
                <w:rFonts w:ascii="Times New Roman" w:hAnsi="Times New Roman" w:cs="Times New Roman"/>
                <w:sz w:val="24"/>
                <w:szCs w:val="24"/>
              </w:rPr>
              <w:t>88</w:t>
            </w:r>
          </w:p>
        </w:tc>
      </w:tr>
      <w:tr w:rsidR="004B35BD" w:rsidRPr="00D25A68" w:rsidTr="004B35BD">
        <w:tc>
          <w:tcPr>
            <w:tcW w:w="2093" w:type="dxa"/>
            <w:tcBorders>
              <w:left w:val="single" w:sz="8" w:space="0" w:color="FFFFFF"/>
              <w:right w:val="single" w:sz="24" w:space="0" w:color="FFFFFF"/>
            </w:tcBorders>
            <w:shd w:val="clear" w:color="auto" w:fill="C0504D"/>
          </w:tcPr>
          <w:p w:rsidR="004B35BD" w:rsidRPr="00D25A68" w:rsidRDefault="004B35BD" w:rsidP="00E56949">
            <w:pPr>
              <w:spacing w:after="0" w:line="240" w:lineRule="auto"/>
              <w:rPr>
                <w:rFonts w:ascii="Times New Roman" w:hAnsi="Times New Roman" w:cs="Times New Roman"/>
                <w:b/>
                <w:bCs/>
                <w:color w:val="FFFFFF"/>
                <w:sz w:val="24"/>
                <w:szCs w:val="24"/>
              </w:rPr>
            </w:pPr>
            <w:r w:rsidRPr="00D25A68">
              <w:rPr>
                <w:rFonts w:ascii="Times New Roman" w:hAnsi="Times New Roman" w:cs="Times New Roman"/>
                <w:b/>
                <w:color w:val="FFFFFF"/>
                <w:sz w:val="24"/>
                <w:szCs w:val="24"/>
              </w:rPr>
              <w:t>Бардыгы</w:t>
            </w:r>
          </w:p>
        </w:tc>
        <w:tc>
          <w:tcPr>
            <w:tcW w:w="2443" w:type="dxa"/>
            <w:shd w:val="clear" w:color="auto" w:fill="EFD3D2"/>
          </w:tcPr>
          <w:p w:rsidR="004B35BD" w:rsidRPr="00D25A68" w:rsidRDefault="004B35BD" w:rsidP="00E56949">
            <w:pPr>
              <w:spacing w:after="0" w:line="240" w:lineRule="auto"/>
              <w:jc w:val="center"/>
              <w:rPr>
                <w:rFonts w:ascii="Times New Roman" w:hAnsi="Times New Roman" w:cs="Times New Roman"/>
                <w:b/>
                <w:sz w:val="24"/>
                <w:szCs w:val="24"/>
              </w:rPr>
            </w:pPr>
            <w:r w:rsidRPr="00D25A68">
              <w:rPr>
                <w:rFonts w:ascii="Times New Roman" w:hAnsi="Times New Roman" w:cs="Times New Roman"/>
                <w:b/>
                <w:sz w:val="24"/>
                <w:szCs w:val="24"/>
              </w:rPr>
              <w:t>1296</w:t>
            </w:r>
          </w:p>
        </w:tc>
        <w:tc>
          <w:tcPr>
            <w:tcW w:w="2410" w:type="dxa"/>
            <w:shd w:val="clear" w:color="auto" w:fill="EFD3D2"/>
          </w:tcPr>
          <w:p w:rsidR="004B35BD" w:rsidRPr="00D25A68" w:rsidRDefault="004B35BD" w:rsidP="00E56949">
            <w:pPr>
              <w:spacing w:after="0" w:line="240" w:lineRule="auto"/>
              <w:jc w:val="center"/>
              <w:rPr>
                <w:rFonts w:ascii="Times New Roman" w:hAnsi="Times New Roman" w:cs="Times New Roman"/>
                <w:b/>
                <w:sz w:val="24"/>
                <w:szCs w:val="24"/>
              </w:rPr>
            </w:pPr>
            <w:r w:rsidRPr="00D25A68">
              <w:rPr>
                <w:rFonts w:ascii="Times New Roman" w:hAnsi="Times New Roman" w:cs="Times New Roman"/>
                <w:b/>
                <w:sz w:val="24"/>
                <w:szCs w:val="24"/>
              </w:rPr>
              <w:t>357</w:t>
            </w:r>
          </w:p>
        </w:tc>
        <w:tc>
          <w:tcPr>
            <w:tcW w:w="1553" w:type="dxa"/>
            <w:shd w:val="clear" w:color="auto" w:fill="EFD3D2"/>
          </w:tcPr>
          <w:p w:rsidR="004B35BD" w:rsidRPr="00D25A68" w:rsidRDefault="004B35BD" w:rsidP="00E56949">
            <w:pPr>
              <w:spacing w:after="0" w:line="240" w:lineRule="auto"/>
              <w:jc w:val="center"/>
              <w:rPr>
                <w:rFonts w:ascii="Times New Roman" w:hAnsi="Times New Roman" w:cs="Times New Roman"/>
                <w:b/>
                <w:sz w:val="24"/>
                <w:szCs w:val="24"/>
              </w:rPr>
            </w:pPr>
            <w:r w:rsidRPr="00D25A68">
              <w:rPr>
                <w:rFonts w:ascii="Times New Roman" w:hAnsi="Times New Roman" w:cs="Times New Roman"/>
                <w:b/>
                <w:sz w:val="24"/>
                <w:szCs w:val="24"/>
              </w:rPr>
              <w:t>1653</w:t>
            </w:r>
          </w:p>
        </w:tc>
      </w:tr>
    </w:tbl>
    <w:p w:rsidR="004B35BD" w:rsidRPr="00D25A68" w:rsidRDefault="004B35BD" w:rsidP="00D25A68">
      <w:pPr>
        <w:tabs>
          <w:tab w:val="left" w:pos="1965"/>
        </w:tabs>
        <w:spacing w:after="0" w:line="240" w:lineRule="auto"/>
        <w:ind w:firstLine="709"/>
        <w:jc w:val="both"/>
        <w:rPr>
          <w:rStyle w:val="a8"/>
          <w:rFonts w:ascii="Times New Roman" w:hAnsi="Times New Roman" w:cs="Times New Roman"/>
          <w:i w:val="0"/>
          <w:sz w:val="24"/>
          <w:szCs w:val="24"/>
        </w:rPr>
      </w:pPr>
      <w:r w:rsidRPr="00D25A68">
        <w:rPr>
          <w:rFonts w:ascii="Times New Roman" w:hAnsi="Times New Roman" w:cs="Times New Roman"/>
          <w:sz w:val="24"/>
          <w:szCs w:val="24"/>
        </w:rPr>
        <w:tab/>
      </w:r>
    </w:p>
    <w:p w:rsidR="004B35BD" w:rsidRPr="00D25A68" w:rsidRDefault="004B35BD" w:rsidP="00D25A68">
      <w:pPr>
        <w:spacing w:after="0" w:line="240" w:lineRule="auto"/>
        <w:ind w:firstLine="709"/>
        <w:jc w:val="both"/>
        <w:rPr>
          <w:rStyle w:val="a8"/>
          <w:rFonts w:ascii="Times New Roman" w:hAnsi="Times New Roman" w:cs="Times New Roman"/>
          <w:i w:val="0"/>
          <w:sz w:val="24"/>
          <w:szCs w:val="24"/>
        </w:rPr>
      </w:pPr>
      <w:r w:rsidRPr="00D25A68">
        <w:rPr>
          <w:rStyle w:val="a8"/>
          <w:rFonts w:ascii="Times New Roman" w:hAnsi="Times New Roman" w:cs="Times New Roman"/>
          <w:sz w:val="24"/>
          <w:szCs w:val="24"/>
        </w:rPr>
        <w:t>Төмөндө УКЖ, Т</w:t>
      </w:r>
      <w:r w:rsidR="00FF7EEC" w:rsidRPr="00FF7EEC">
        <w:rPr>
          <w:rStyle w:val="a8"/>
          <w:rFonts w:ascii="Times New Roman" w:hAnsi="Times New Roman" w:cs="Times New Roman"/>
          <w:sz w:val="24"/>
          <w:szCs w:val="24"/>
        </w:rPr>
        <w:t>ИЗО</w:t>
      </w:r>
      <w:r w:rsidRPr="00D25A68">
        <w:rPr>
          <w:rStyle w:val="a8"/>
          <w:rFonts w:ascii="Times New Roman" w:hAnsi="Times New Roman" w:cs="Times New Roman"/>
          <w:sz w:val="24"/>
          <w:szCs w:val="24"/>
        </w:rPr>
        <w:t xml:space="preserve"> жана түзөтүү мекемелеринде кармалган, суралган адамдар боюнча статистикалык маалыматтар келтирилди.</w:t>
      </w:r>
    </w:p>
    <w:p w:rsidR="004B35BD" w:rsidRPr="00D25A68" w:rsidRDefault="004B35BD" w:rsidP="00D25A68">
      <w:pPr>
        <w:spacing w:after="0" w:line="240" w:lineRule="auto"/>
        <w:ind w:firstLine="709"/>
        <w:jc w:val="both"/>
        <w:rPr>
          <w:rStyle w:val="a8"/>
          <w:rFonts w:ascii="Times New Roman" w:hAnsi="Times New Roman" w:cs="Times New Roman"/>
          <w:i w:val="0"/>
          <w:sz w:val="24"/>
          <w:szCs w:val="24"/>
        </w:rPr>
      </w:pPr>
    </w:p>
    <w:p w:rsidR="004B35BD" w:rsidRPr="00D25A68" w:rsidRDefault="004B35BD" w:rsidP="00D25A68">
      <w:pPr>
        <w:spacing w:after="0" w:line="240" w:lineRule="auto"/>
        <w:jc w:val="both"/>
        <w:rPr>
          <w:rStyle w:val="a8"/>
          <w:rFonts w:ascii="Times New Roman" w:hAnsi="Times New Roman" w:cs="Times New Roman"/>
          <w:b/>
          <w:i w:val="0"/>
          <w:sz w:val="24"/>
          <w:szCs w:val="24"/>
        </w:rPr>
        <w:sectPr w:rsidR="004B35BD" w:rsidRPr="00D25A68" w:rsidSect="004B35BD">
          <w:footerReference w:type="default" r:id="rId9"/>
          <w:pgSz w:w="11906" w:h="16838"/>
          <w:pgMar w:top="993" w:right="707" w:bottom="1134" w:left="1701" w:header="708" w:footer="708" w:gutter="0"/>
          <w:cols w:space="708"/>
          <w:docGrid w:linePitch="360"/>
        </w:sectPr>
      </w:pPr>
    </w:p>
    <w:p w:rsidR="004B35BD" w:rsidRPr="009A12C8" w:rsidRDefault="004B35BD" w:rsidP="00D25A68">
      <w:pPr>
        <w:spacing w:after="0" w:line="240" w:lineRule="auto"/>
        <w:jc w:val="both"/>
        <w:rPr>
          <w:rStyle w:val="a8"/>
          <w:rFonts w:ascii="Times New Roman" w:hAnsi="Times New Roman" w:cs="Times New Roman"/>
          <w:b/>
          <w:i w:val="0"/>
          <w:sz w:val="24"/>
          <w:szCs w:val="24"/>
        </w:rPr>
      </w:pPr>
      <w:r w:rsidRPr="009A12C8">
        <w:rPr>
          <w:rStyle w:val="a8"/>
          <w:rFonts w:ascii="Times New Roman" w:hAnsi="Times New Roman" w:cs="Times New Roman"/>
          <w:b/>
          <w:sz w:val="24"/>
          <w:szCs w:val="24"/>
        </w:rPr>
        <w:lastRenderedPageBreak/>
        <w:t>1-диаграмма.</w:t>
      </w:r>
    </w:p>
    <w:p w:rsidR="004B35BD" w:rsidRPr="009A12C8" w:rsidRDefault="004B35BD" w:rsidP="00D25A68">
      <w:pPr>
        <w:spacing w:after="0" w:line="240" w:lineRule="auto"/>
        <w:jc w:val="both"/>
        <w:rPr>
          <w:rStyle w:val="a8"/>
          <w:rFonts w:ascii="Times New Roman" w:hAnsi="Times New Roman" w:cs="Times New Roman"/>
          <w:b/>
          <w:i w:val="0"/>
          <w:sz w:val="24"/>
          <w:szCs w:val="24"/>
          <w:lang w:val="ru-RU"/>
        </w:rPr>
      </w:pPr>
      <w:r w:rsidRPr="009A12C8">
        <w:rPr>
          <w:rStyle w:val="a8"/>
          <w:rFonts w:ascii="Times New Roman" w:hAnsi="Times New Roman" w:cs="Times New Roman"/>
          <w:b/>
          <w:sz w:val="24"/>
          <w:szCs w:val="24"/>
        </w:rPr>
        <w:t>УКЖда кармалып тургандардын ичинен  суралгандардын курагы</w:t>
      </w:r>
    </w:p>
    <w:p w:rsidR="004B35BD" w:rsidRPr="002706A3" w:rsidRDefault="004B35BD" w:rsidP="00D25A68">
      <w:pPr>
        <w:spacing w:after="0" w:line="240" w:lineRule="auto"/>
        <w:jc w:val="both"/>
        <w:rPr>
          <w:rStyle w:val="a8"/>
          <w:rFonts w:ascii="Times New Roman" w:hAnsi="Times New Roman" w:cs="Times New Roman"/>
          <w:b/>
          <w:i w:val="0"/>
          <w:sz w:val="24"/>
          <w:szCs w:val="24"/>
          <w:highlight w:val="yellow"/>
        </w:rPr>
      </w:pPr>
    </w:p>
    <w:p w:rsidR="004B35BD" w:rsidRPr="002706A3" w:rsidRDefault="009A12C8" w:rsidP="00D25A68">
      <w:pPr>
        <w:spacing w:after="0" w:line="240" w:lineRule="auto"/>
        <w:jc w:val="both"/>
        <w:rPr>
          <w:rStyle w:val="a8"/>
          <w:rFonts w:ascii="Times New Roman" w:hAnsi="Times New Roman" w:cs="Times New Roman"/>
          <w:b/>
          <w:i w:val="0"/>
          <w:sz w:val="24"/>
          <w:szCs w:val="24"/>
          <w:highlight w:val="yellow"/>
        </w:rPr>
      </w:pPr>
      <w:r>
        <w:rPr>
          <w:noProof/>
          <w:lang w:eastAsia="ru-RU"/>
        </w:rPr>
        <w:lastRenderedPageBreak/>
        <w:drawing>
          <wp:inline distT="0" distB="0" distL="0" distR="0" wp14:anchorId="246C1F67" wp14:editId="2EF5AB75">
            <wp:extent cx="2610485" cy="1329607"/>
            <wp:effectExtent l="0" t="0" r="0" b="444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B35BD" w:rsidRPr="002706A3" w:rsidRDefault="004B35BD" w:rsidP="00D25A68">
      <w:pPr>
        <w:spacing w:after="0" w:line="240" w:lineRule="auto"/>
        <w:jc w:val="both"/>
        <w:rPr>
          <w:rStyle w:val="a8"/>
          <w:rFonts w:ascii="Times New Roman" w:hAnsi="Times New Roman" w:cs="Times New Roman"/>
          <w:b/>
          <w:i w:val="0"/>
          <w:sz w:val="24"/>
          <w:szCs w:val="24"/>
          <w:highlight w:val="yellow"/>
        </w:rPr>
      </w:pPr>
    </w:p>
    <w:p w:rsidR="009A12C8" w:rsidRDefault="009A12C8" w:rsidP="00D25A68">
      <w:pPr>
        <w:spacing w:after="0" w:line="240" w:lineRule="auto"/>
        <w:jc w:val="both"/>
        <w:rPr>
          <w:rStyle w:val="a8"/>
          <w:rFonts w:ascii="Times New Roman" w:hAnsi="Times New Roman" w:cs="Times New Roman"/>
          <w:b/>
          <w:sz w:val="24"/>
          <w:szCs w:val="24"/>
          <w:highlight w:val="yellow"/>
          <w:lang w:val="ru-RU"/>
        </w:rPr>
      </w:pPr>
    </w:p>
    <w:p w:rsidR="009A12C8" w:rsidRDefault="009A12C8" w:rsidP="009A12C8">
      <w:pPr>
        <w:spacing w:after="0" w:line="240" w:lineRule="auto"/>
        <w:jc w:val="both"/>
        <w:rPr>
          <w:rStyle w:val="a8"/>
          <w:rFonts w:ascii="Times New Roman" w:hAnsi="Times New Roman" w:cs="Times New Roman"/>
          <w:b/>
          <w:sz w:val="24"/>
          <w:szCs w:val="24"/>
          <w:lang w:val="ru-RU"/>
        </w:rPr>
      </w:pPr>
    </w:p>
    <w:p w:rsidR="009A12C8" w:rsidRDefault="009A12C8" w:rsidP="009A12C8">
      <w:pPr>
        <w:spacing w:after="0" w:line="240" w:lineRule="auto"/>
        <w:jc w:val="both"/>
        <w:rPr>
          <w:rStyle w:val="a8"/>
          <w:rFonts w:ascii="Times New Roman" w:hAnsi="Times New Roman" w:cs="Times New Roman"/>
          <w:b/>
          <w:sz w:val="24"/>
          <w:szCs w:val="24"/>
          <w:lang w:val="ru-RU"/>
        </w:rPr>
      </w:pPr>
    </w:p>
    <w:p w:rsidR="009A12C8" w:rsidRPr="009A12C8" w:rsidRDefault="009A12C8" w:rsidP="009A12C8">
      <w:pPr>
        <w:spacing w:after="0" w:line="240" w:lineRule="auto"/>
        <w:jc w:val="both"/>
        <w:rPr>
          <w:rStyle w:val="a8"/>
          <w:rFonts w:ascii="Times New Roman" w:hAnsi="Times New Roman" w:cs="Times New Roman"/>
          <w:b/>
          <w:i w:val="0"/>
          <w:sz w:val="24"/>
          <w:szCs w:val="24"/>
        </w:rPr>
      </w:pPr>
      <w:r>
        <w:rPr>
          <w:rStyle w:val="a8"/>
          <w:rFonts w:ascii="Times New Roman" w:hAnsi="Times New Roman" w:cs="Times New Roman"/>
          <w:b/>
          <w:sz w:val="24"/>
          <w:szCs w:val="24"/>
          <w:lang w:val="ru-RU"/>
        </w:rPr>
        <w:t>2</w:t>
      </w:r>
      <w:r w:rsidRPr="009A12C8">
        <w:rPr>
          <w:rStyle w:val="a8"/>
          <w:rFonts w:ascii="Times New Roman" w:hAnsi="Times New Roman" w:cs="Times New Roman"/>
          <w:b/>
          <w:sz w:val="24"/>
          <w:szCs w:val="24"/>
        </w:rPr>
        <w:t>-диаграмма.</w:t>
      </w:r>
    </w:p>
    <w:p w:rsidR="009A12C8" w:rsidRPr="009A12C8" w:rsidRDefault="009A12C8" w:rsidP="009A12C8">
      <w:pPr>
        <w:spacing w:after="0" w:line="240" w:lineRule="auto"/>
        <w:rPr>
          <w:rStyle w:val="a8"/>
          <w:rFonts w:ascii="Times New Roman" w:hAnsi="Times New Roman" w:cs="Times New Roman"/>
          <w:b/>
          <w:i w:val="0"/>
          <w:sz w:val="24"/>
          <w:szCs w:val="24"/>
        </w:rPr>
      </w:pPr>
      <w:r w:rsidRPr="009A12C8">
        <w:rPr>
          <w:rStyle w:val="a8"/>
          <w:rFonts w:ascii="Times New Roman" w:hAnsi="Times New Roman" w:cs="Times New Roman"/>
          <w:b/>
          <w:sz w:val="24"/>
          <w:szCs w:val="24"/>
        </w:rPr>
        <w:t>Т</w:t>
      </w:r>
      <w:r w:rsidRPr="009A12C8">
        <w:rPr>
          <w:rStyle w:val="a8"/>
          <w:rFonts w:ascii="Times New Roman" w:hAnsi="Times New Roman" w:cs="Times New Roman"/>
          <w:b/>
          <w:sz w:val="24"/>
          <w:szCs w:val="24"/>
          <w:lang w:val="ru-RU"/>
        </w:rPr>
        <w:t>ИЗО</w:t>
      </w:r>
      <w:r w:rsidRPr="009A12C8">
        <w:rPr>
          <w:rStyle w:val="a8"/>
          <w:rFonts w:ascii="Times New Roman" w:hAnsi="Times New Roman" w:cs="Times New Roman"/>
          <w:b/>
          <w:sz w:val="24"/>
          <w:szCs w:val="24"/>
        </w:rPr>
        <w:t xml:space="preserve"> да жана ТМда  кармалып тургандардын ичинен  суралгандардын курагы</w:t>
      </w:r>
    </w:p>
    <w:p w:rsidR="009A12C8" w:rsidRPr="009A12C8" w:rsidRDefault="009A12C8" w:rsidP="00D25A68">
      <w:pPr>
        <w:spacing w:after="0" w:line="240" w:lineRule="auto"/>
        <w:jc w:val="both"/>
        <w:rPr>
          <w:rStyle w:val="a8"/>
          <w:rFonts w:ascii="Times New Roman" w:hAnsi="Times New Roman" w:cs="Times New Roman"/>
          <w:b/>
          <w:sz w:val="24"/>
          <w:szCs w:val="24"/>
          <w:highlight w:val="yellow"/>
        </w:rPr>
      </w:pPr>
    </w:p>
    <w:p w:rsidR="009A12C8" w:rsidRDefault="009A12C8" w:rsidP="00D25A68">
      <w:pPr>
        <w:spacing w:after="0" w:line="240" w:lineRule="auto"/>
        <w:jc w:val="both"/>
        <w:rPr>
          <w:rStyle w:val="a8"/>
          <w:rFonts w:ascii="Times New Roman" w:hAnsi="Times New Roman" w:cs="Times New Roman"/>
          <w:b/>
          <w:sz w:val="24"/>
          <w:szCs w:val="24"/>
          <w:highlight w:val="yellow"/>
          <w:lang w:val="ru-RU"/>
        </w:rPr>
      </w:pPr>
    </w:p>
    <w:p w:rsidR="009A12C8" w:rsidRDefault="009A12C8" w:rsidP="00D25A68">
      <w:pPr>
        <w:spacing w:after="0" w:line="240" w:lineRule="auto"/>
        <w:jc w:val="both"/>
        <w:rPr>
          <w:rStyle w:val="a8"/>
          <w:rFonts w:ascii="Times New Roman" w:hAnsi="Times New Roman" w:cs="Times New Roman"/>
          <w:b/>
          <w:sz w:val="24"/>
          <w:szCs w:val="24"/>
          <w:highlight w:val="yellow"/>
          <w:lang w:val="ru-RU"/>
        </w:rPr>
      </w:pPr>
    </w:p>
    <w:p w:rsidR="009A12C8" w:rsidRDefault="009A12C8" w:rsidP="00D25A68">
      <w:pPr>
        <w:spacing w:after="0" w:line="240" w:lineRule="auto"/>
        <w:jc w:val="both"/>
        <w:rPr>
          <w:rStyle w:val="a8"/>
          <w:rFonts w:ascii="Times New Roman" w:hAnsi="Times New Roman" w:cs="Times New Roman"/>
          <w:b/>
          <w:sz w:val="24"/>
          <w:szCs w:val="24"/>
          <w:highlight w:val="yellow"/>
          <w:lang w:val="ru-RU"/>
        </w:rPr>
      </w:pPr>
    </w:p>
    <w:p w:rsidR="009A12C8" w:rsidRDefault="009A12C8" w:rsidP="00D25A68">
      <w:pPr>
        <w:spacing w:after="0" w:line="240" w:lineRule="auto"/>
        <w:jc w:val="both"/>
        <w:rPr>
          <w:rStyle w:val="a8"/>
          <w:rFonts w:ascii="Times New Roman" w:hAnsi="Times New Roman" w:cs="Times New Roman"/>
          <w:b/>
          <w:sz w:val="24"/>
          <w:szCs w:val="24"/>
          <w:highlight w:val="yellow"/>
          <w:lang w:val="ru-RU"/>
        </w:rPr>
      </w:pPr>
    </w:p>
    <w:p w:rsidR="009A12C8" w:rsidRDefault="009A12C8" w:rsidP="00D25A68">
      <w:pPr>
        <w:spacing w:after="0" w:line="240" w:lineRule="auto"/>
        <w:jc w:val="both"/>
        <w:rPr>
          <w:rStyle w:val="a8"/>
          <w:rFonts w:ascii="Times New Roman" w:hAnsi="Times New Roman" w:cs="Times New Roman"/>
          <w:b/>
          <w:sz w:val="24"/>
          <w:szCs w:val="24"/>
          <w:highlight w:val="yellow"/>
          <w:lang w:val="ru-RU"/>
        </w:rPr>
      </w:pPr>
    </w:p>
    <w:p w:rsidR="009A12C8" w:rsidRDefault="009A12C8" w:rsidP="00D25A68">
      <w:pPr>
        <w:spacing w:after="0" w:line="240" w:lineRule="auto"/>
        <w:jc w:val="both"/>
        <w:rPr>
          <w:rStyle w:val="a8"/>
          <w:rFonts w:ascii="Times New Roman" w:hAnsi="Times New Roman" w:cs="Times New Roman"/>
          <w:b/>
          <w:sz w:val="24"/>
          <w:szCs w:val="24"/>
          <w:highlight w:val="yellow"/>
          <w:lang w:val="ru-RU"/>
        </w:rPr>
      </w:pPr>
    </w:p>
    <w:p w:rsidR="009A12C8" w:rsidRDefault="009A12C8" w:rsidP="00D25A68">
      <w:pPr>
        <w:spacing w:after="0" w:line="240" w:lineRule="auto"/>
        <w:jc w:val="both"/>
        <w:rPr>
          <w:rStyle w:val="a8"/>
          <w:rFonts w:ascii="Times New Roman" w:hAnsi="Times New Roman" w:cs="Times New Roman"/>
          <w:b/>
          <w:sz w:val="24"/>
          <w:szCs w:val="24"/>
          <w:highlight w:val="yellow"/>
          <w:lang w:val="ru-RU"/>
        </w:rPr>
      </w:pPr>
    </w:p>
    <w:p w:rsidR="009A12C8" w:rsidRDefault="009A12C8" w:rsidP="00D25A68">
      <w:pPr>
        <w:spacing w:after="0" w:line="240" w:lineRule="auto"/>
        <w:jc w:val="both"/>
        <w:rPr>
          <w:rStyle w:val="a8"/>
          <w:rFonts w:ascii="Times New Roman" w:hAnsi="Times New Roman" w:cs="Times New Roman"/>
          <w:b/>
          <w:sz w:val="24"/>
          <w:szCs w:val="24"/>
          <w:highlight w:val="yellow"/>
          <w:lang w:val="ru-RU"/>
        </w:rPr>
      </w:pPr>
    </w:p>
    <w:p w:rsidR="009A12C8" w:rsidRDefault="009A12C8" w:rsidP="00D25A68">
      <w:pPr>
        <w:spacing w:after="0" w:line="240" w:lineRule="auto"/>
        <w:jc w:val="both"/>
        <w:rPr>
          <w:rStyle w:val="a8"/>
          <w:rFonts w:ascii="Times New Roman" w:hAnsi="Times New Roman" w:cs="Times New Roman"/>
          <w:b/>
          <w:sz w:val="24"/>
          <w:szCs w:val="24"/>
          <w:highlight w:val="yellow"/>
          <w:lang w:val="ru-RU"/>
        </w:rPr>
      </w:pPr>
    </w:p>
    <w:p w:rsidR="009A12C8" w:rsidRDefault="009A12C8" w:rsidP="00D25A68">
      <w:pPr>
        <w:spacing w:after="0" w:line="240" w:lineRule="auto"/>
        <w:jc w:val="both"/>
        <w:rPr>
          <w:rStyle w:val="a8"/>
          <w:rFonts w:ascii="Times New Roman" w:hAnsi="Times New Roman" w:cs="Times New Roman"/>
          <w:b/>
          <w:sz w:val="24"/>
          <w:szCs w:val="24"/>
          <w:highlight w:val="yellow"/>
          <w:lang w:val="ru-RU"/>
        </w:rPr>
      </w:pPr>
    </w:p>
    <w:p w:rsidR="009A12C8" w:rsidRDefault="009A12C8" w:rsidP="00D25A68">
      <w:pPr>
        <w:spacing w:after="0" w:line="240" w:lineRule="auto"/>
        <w:jc w:val="both"/>
        <w:rPr>
          <w:rStyle w:val="a8"/>
          <w:rFonts w:ascii="Times New Roman" w:hAnsi="Times New Roman" w:cs="Times New Roman"/>
          <w:b/>
          <w:sz w:val="24"/>
          <w:szCs w:val="24"/>
          <w:highlight w:val="yellow"/>
          <w:lang w:val="ru-RU"/>
        </w:rPr>
      </w:pPr>
    </w:p>
    <w:p w:rsidR="009A12C8" w:rsidRDefault="009A12C8" w:rsidP="00D25A68">
      <w:pPr>
        <w:spacing w:after="0" w:line="240" w:lineRule="auto"/>
        <w:jc w:val="both"/>
        <w:rPr>
          <w:rStyle w:val="a8"/>
          <w:rFonts w:ascii="Times New Roman" w:hAnsi="Times New Roman" w:cs="Times New Roman"/>
          <w:b/>
          <w:sz w:val="24"/>
          <w:szCs w:val="24"/>
          <w:highlight w:val="yellow"/>
          <w:lang w:val="ru-RU"/>
        </w:rPr>
      </w:pPr>
    </w:p>
    <w:p w:rsidR="004B35BD" w:rsidRPr="00D25A68" w:rsidRDefault="009A12C8" w:rsidP="00D25A68">
      <w:pPr>
        <w:spacing w:after="0" w:line="240" w:lineRule="auto"/>
        <w:ind w:left="142"/>
        <w:jc w:val="both"/>
        <w:rPr>
          <w:rStyle w:val="a8"/>
          <w:rFonts w:ascii="Times New Roman" w:hAnsi="Times New Roman" w:cs="Times New Roman"/>
          <w:color w:val="C00000"/>
          <w:sz w:val="24"/>
          <w:szCs w:val="24"/>
        </w:rPr>
      </w:pPr>
      <w:r>
        <w:rPr>
          <w:noProof/>
          <w:lang w:eastAsia="ru-RU"/>
        </w:rPr>
        <w:drawing>
          <wp:inline distT="0" distB="0" distL="0" distR="0" wp14:anchorId="1410CF7B" wp14:editId="63F4541C">
            <wp:extent cx="2610485" cy="1655120"/>
            <wp:effectExtent l="0" t="0" r="0" b="25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B35BD" w:rsidRPr="00D25A68" w:rsidRDefault="004B35BD" w:rsidP="00D25A68">
      <w:pPr>
        <w:spacing w:after="0" w:line="240" w:lineRule="auto"/>
        <w:ind w:left="142"/>
        <w:jc w:val="both"/>
        <w:rPr>
          <w:rStyle w:val="a8"/>
          <w:rFonts w:ascii="Times New Roman" w:hAnsi="Times New Roman" w:cs="Times New Roman"/>
          <w:color w:val="C00000"/>
          <w:sz w:val="24"/>
          <w:szCs w:val="24"/>
        </w:rPr>
        <w:sectPr w:rsidR="004B35BD" w:rsidRPr="00D25A68" w:rsidSect="009A12C8">
          <w:type w:val="continuous"/>
          <w:pgSz w:w="11906" w:h="16838"/>
          <w:pgMar w:top="709" w:right="1274" w:bottom="1134" w:left="1701" w:header="708" w:footer="708" w:gutter="0"/>
          <w:cols w:num="2" w:space="708"/>
          <w:docGrid w:linePitch="360"/>
        </w:sectPr>
      </w:pPr>
    </w:p>
    <w:p w:rsidR="002706A3" w:rsidRDefault="002706A3" w:rsidP="00D25A68">
      <w:pPr>
        <w:spacing w:after="0" w:line="240" w:lineRule="auto"/>
        <w:ind w:left="567"/>
        <w:jc w:val="both"/>
        <w:rPr>
          <w:rStyle w:val="a8"/>
          <w:rFonts w:ascii="Times New Roman" w:hAnsi="Times New Roman" w:cs="Times New Roman"/>
          <w:color w:val="C00000"/>
          <w:sz w:val="24"/>
          <w:szCs w:val="24"/>
          <w:lang w:val="ru-RU"/>
        </w:rPr>
      </w:pPr>
    </w:p>
    <w:p w:rsidR="0026586D" w:rsidRPr="009A12C8" w:rsidRDefault="0026586D" w:rsidP="009A12C8">
      <w:pPr>
        <w:spacing w:after="0" w:line="240" w:lineRule="auto"/>
        <w:rPr>
          <w:rStyle w:val="a8"/>
          <w:rFonts w:ascii="Times New Roman" w:hAnsi="Times New Roman" w:cs="Times New Roman"/>
          <w:b/>
          <w:i w:val="0"/>
          <w:sz w:val="24"/>
          <w:szCs w:val="24"/>
        </w:rPr>
      </w:pPr>
      <w:r w:rsidRPr="009A12C8">
        <w:rPr>
          <w:rStyle w:val="a8"/>
          <w:rFonts w:ascii="Times New Roman" w:hAnsi="Times New Roman" w:cs="Times New Roman"/>
          <w:b/>
          <w:sz w:val="24"/>
          <w:szCs w:val="24"/>
        </w:rPr>
        <w:t>3-диаграмма.</w:t>
      </w:r>
    </w:p>
    <w:p w:rsidR="0026586D" w:rsidRPr="0026586D" w:rsidRDefault="0026586D" w:rsidP="009A12C8">
      <w:pPr>
        <w:spacing w:after="0" w:line="240" w:lineRule="auto"/>
        <w:rPr>
          <w:rStyle w:val="a8"/>
          <w:rFonts w:ascii="Times New Roman" w:hAnsi="Times New Roman" w:cs="Times New Roman"/>
          <w:i w:val="0"/>
          <w:color w:val="C00000"/>
          <w:sz w:val="24"/>
          <w:szCs w:val="24"/>
          <w:highlight w:val="yellow"/>
        </w:rPr>
      </w:pPr>
      <w:r w:rsidRPr="009A12C8">
        <w:rPr>
          <w:rStyle w:val="a8"/>
          <w:rFonts w:ascii="Times New Roman" w:hAnsi="Times New Roman" w:cs="Times New Roman"/>
          <w:b/>
          <w:sz w:val="24"/>
          <w:szCs w:val="24"/>
        </w:rPr>
        <w:t>УКЖда кармалып тургандардын ичинен  суралгандардын жынысы</w:t>
      </w:r>
    </w:p>
    <w:p w:rsidR="0026586D" w:rsidRPr="0026586D" w:rsidRDefault="009A12C8" w:rsidP="0026586D">
      <w:pPr>
        <w:jc w:val="both"/>
        <w:rPr>
          <w:rStyle w:val="a8"/>
          <w:rFonts w:ascii="Times New Roman" w:hAnsi="Times New Roman" w:cs="Times New Roman"/>
          <w:color w:val="C00000"/>
          <w:sz w:val="24"/>
          <w:szCs w:val="24"/>
          <w:highlight w:val="yellow"/>
        </w:rPr>
      </w:pPr>
      <w:r>
        <w:rPr>
          <w:noProof/>
          <w:lang w:eastAsia="ru-RU"/>
        </w:rPr>
        <w:drawing>
          <wp:inline distT="0" distB="0" distL="0" distR="0" wp14:anchorId="385236AD" wp14:editId="6C289B55">
            <wp:extent cx="2802576" cy="1395351"/>
            <wp:effectExtent l="0" t="0" r="0"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6586D" w:rsidRPr="00A245CB" w:rsidRDefault="0026586D" w:rsidP="0026586D">
      <w:pPr>
        <w:spacing w:after="0" w:line="240" w:lineRule="auto"/>
        <w:jc w:val="both"/>
        <w:rPr>
          <w:rStyle w:val="a8"/>
          <w:rFonts w:ascii="Times New Roman" w:hAnsi="Times New Roman" w:cs="Times New Roman"/>
          <w:b/>
          <w:i w:val="0"/>
          <w:sz w:val="24"/>
          <w:szCs w:val="24"/>
        </w:rPr>
      </w:pPr>
      <w:r w:rsidRPr="00A245CB">
        <w:rPr>
          <w:rStyle w:val="a8"/>
          <w:rFonts w:ascii="Times New Roman" w:hAnsi="Times New Roman" w:cs="Times New Roman"/>
          <w:b/>
          <w:sz w:val="24"/>
          <w:szCs w:val="24"/>
        </w:rPr>
        <w:t>4-диаграмма.</w:t>
      </w:r>
    </w:p>
    <w:p w:rsidR="0026586D" w:rsidRPr="00A245CB" w:rsidRDefault="0026586D" w:rsidP="0026586D">
      <w:pPr>
        <w:spacing w:after="0" w:line="240" w:lineRule="auto"/>
        <w:jc w:val="both"/>
        <w:rPr>
          <w:rStyle w:val="a8"/>
          <w:rFonts w:ascii="Times New Roman" w:hAnsi="Times New Roman" w:cs="Times New Roman"/>
          <w:i w:val="0"/>
          <w:color w:val="C00000"/>
          <w:sz w:val="24"/>
          <w:szCs w:val="24"/>
        </w:rPr>
      </w:pPr>
      <w:r w:rsidRPr="00A245CB">
        <w:rPr>
          <w:rStyle w:val="a8"/>
          <w:rFonts w:ascii="Times New Roman" w:hAnsi="Times New Roman" w:cs="Times New Roman"/>
          <w:b/>
          <w:sz w:val="24"/>
          <w:szCs w:val="24"/>
        </w:rPr>
        <w:t>Т</w:t>
      </w:r>
      <w:r w:rsidRPr="00A245CB">
        <w:rPr>
          <w:rStyle w:val="a8"/>
          <w:rFonts w:ascii="Times New Roman" w:hAnsi="Times New Roman" w:cs="Times New Roman"/>
          <w:b/>
          <w:sz w:val="24"/>
          <w:szCs w:val="24"/>
          <w:lang w:val="ru-RU"/>
        </w:rPr>
        <w:t>ИЗО</w:t>
      </w:r>
      <w:r w:rsidRPr="00A245CB">
        <w:rPr>
          <w:rStyle w:val="a8"/>
          <w:rFonts w:ascii="Times New Roman" w:hAnsi="Times New Roman" w:cs="Times New Roman"/>
          <w:b/>
          <w:sz w:val="24"/>
          <w:szCs w:val="24"/>
        </w:rPr>
        <w:t xml:space="preserve"> да жана ТМда  кармалып тургандардын ичинен  суралгандардын жынысы</w:t>
      </w:r>
    </w:p>
    <w:p w:rsidR="0026586D" w:rsidRPr="0026586D" w:rsidRDefault="009A12C8" w:rsidP="0026586D">
      <w:pPr>
        <w:jc w:val="both"/>
        <w:rPr>
          <w:rStyle w:val="a8"/>
          <w:rFonts w:ascii="Times New Roman" w:hAnsi="Times New Roman" w:cs="Times New Roman"/>
          <w:color w:val="C00000"/>
          <w:sz w:val="24"/>
          <w:szCs w:val="24"/>
          <w:highlight w:val="yellow"/>
        </w:rPr>
      </w:pPr>
      <w:r>
        <w:rPr>
          <w:noProof/>
          <w:lang w:eastAsia="ru-RU"/>
        </w:rPr>
        <w:drawing>
          <wp:inline distT="0" distB="0" distL="0" distR="0" wp14:anchorId="5EB03D1C" wp14:editId="6FEE2B94">
            <wp:extent cx="2749137" cy="1425039"/>
            <wp:effectExtent l="0" t="0" r="0" b="381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6586D" w:rsidRPr="00CB5FB2" w:rsidRDefault="0026586D" w:rsidP="0026586D">
      <w:pPr>
        <w:spacing w:after="0" w:line="240" w:lineRule="auto"/>
        <w:jc w:val="both"/>
        <w:rPr>
          <w:rStyle w:val="a8"/>
          <w:rFonts w:ascii="Times New Roman" w:hAnsi="Times New Roman" w:cs="Times New Roman"/>
          <w:b/>
          <w:i w:val="0"/>
          <w:sz w:val="24"/>
          <w:szCs w:val="24"/>
        </w:rPr>
      </w:pPr>
      <w:r w:rsidRPr="00CB5FB2">
        <w:rPr>
          <w:rStyle w:val="a8"/>
          <w:rFonts w:ascii="Times New Roman" w:hAnsi="Times New Roman" w:cs="Times New Roman"/>
          <w:b/>
          <w:sz w:val="24"/>
          <w:szCs w:val="24"/>
        </w:rPr>
        <w:t>5-диаграмма.</w:t>
      </w:r>
    </w:p>
    <w:p w:rsidR="0026586D" w:rsidRPr="00D25A68" w:rsidRDefault="0026586D" w:rsidP="0026586D">
      <w:pPr>
        <w:jc w:val="both"/>
        <w:rPr>
          <w:rStyle w:val="a8"/>
          <w:rFonts w:ascii="Times New Roman" w:hAnsi="Times New Roman" w:cs="Times New Roman"/>
          <w:b/>
          <w:i w:val="0"/>
          <w:sz w:val="24"/>
          <w:szCs w:val="24"/>
        </w:rPr>
      </w:pPr>
      <w:r w:rsidRPr="00CB5FB2">
        <w:rPr>
          <w:rStyle w:val="a8"/>
          <w:rFonts w:ascii="Times New Roman" w:hAnsi="Times New Roman" w:cs="Times New Roman"/>
          <w:b/>
          <w:sz w:val="24"/>
          <w:szCs w:val="24"/>
        </w:rPr>
        <w:t>УКЖда кармалып тургандардын и</w:t>
      </w:r>
      <w:r w:rsidR="00A245CB" w:rsidRPr="00CB5FB2">
        <w:rPr>
          <w:rStyle w:val="a8"/>
          <w:rFonts w:ascii="Times New Roman" w:hAnsi="Times New Roman" w:cs="Times New Roman"/>
          <w:b/>
          <w:sz w:val="24"/>
          <w:szCs w:val="24"/>
        </w:rPr>
        <w:t>чинен  суралгандардын процесс</w:t>
      </w:r>
      <w:r w:rsidR="00A245CB" w:rsidRPr="00CB5FB2">
        <w:rPr>
          <w:rStyle w:val="a8"/>
          <w:rFonts w:ascii="Times New Roman" w:hAnsi="Times New Roman" w:cs="Times New Roman"/>
          <w:b/>
          <w:sz w:val="24"/>
          <w:szCs w:val="24"/>
          <w:lang w:val="ru-RU"/>
        </w:rPr>
        <w:t>уалдык</w:t>
      </w:r>
      <w:r w:rsidRPr="00CB5FB2">
        <w:rPr>
          <w:rStyle w:val="a8"/>
          <w:rFonts w:ascii="Times New Roman" w:hAnsi="Times New Roman" w:cs="Times New Roman"/>
          <w:b/>
          <w:sz w:val="24"/>
          <w:szCs w:val="24"/>
        </w:rPr>
        <w:t xml:space="preserve"> статусу</w:t>
      </w:r>
    </w:p>
    <w:p w:rsidR="0026586D" w:rsidRDefault="0026586D" w:rsidP="00D25A68">
      <w:pPr>
        <w:spacing w:after="0" w:line="240" w:lineRule="auto"/>
        <w:ind w:left="567"/>
        <w:jc w:val="both"/>
        <w:rPr>
          <w:rStyle w:val="a8"/>
          <w:rFonts w:ascii="Times New Roman" w:hAnsi="Times New Roman" w:cs="Times New Roman"/>
          <w:i w:val="0"/>
          <w:color w:val="C00000"/>
          <w:sz w:val="24"/>
          <w:szCs w:val="24"/>
          <w:lang w:val="ru-RU"/>
        </w:rPr>
      </w:pPr>
    </w:p>
    <w:p w:rsidR="008031F8" w:rsidRPr="008031F8" w:rsidRDefault="008031F8" w:rsidP="00D25A68">
      <w:pPr>
        <w:spacing w:after="0" w:line="240" w:lineRule="auto"/>
        <w:ind w:left="567"/>
        <w:jc w:val="both"/>
        <w:rPr>
          <w:rStyle w:val="a8"/>
          <w:rFonts w:ascii="Times New Roman" w:hAnsi="Times New Roman" w:cs="Times New Roman"/>
          <w:i w:val="0"/>
          <w:color w:val="C00000"/>
          <w:sz w:val="24"/>
          <w:szCs w:val="24"/>
          <w:lang w:val="ru-RU"/>
        </w:rPr>
        <w:sectPr w:rsidR="008031F8" w:rsidRPr="008031F8" w:rsidSect="004B35BD">
          <w:type w:val="continuous"/>
          <w:pgSz w:w="11906" w:h="16838"/>
          <w:pgMar w:top="993" w:right="707" w:bottom="1134" w:left="1701" w:header="708" w:footer="708" w:gutter="0"/>
          <w:cols w:space="708"/>
          <w:docGrid w:linePitch="360"/>
        </w:sectPr>
      </w:pPr>
      <w:r>
        <w:rPr>
          <w:noProof/>
          <w:lang w:eastAsia="ru-RU"/>
        </w:rPr>
        <w:drawing>
          <wp:inline distT="0" distB="0" distL="0" distR="0" wp14:anchorId="0578DC66" wp14:editId="463DF87E">
            <wp:extent cx="4393870" cy="2078182"/>
            <wp:effectExtent l="0" t="0" r="6985"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B35BD" w:rsidRPr="00D25A68" w:rsidRDefault="004B35BD" w:rsidP="00D25A68">
      <w:pPr>
        <w:spacing w:after="0" w:line="240" w:lineRule="auto"/>
        <w:ind w:left="567"/>
        <w:jc w:val="both"/>
        <w:rPr>
          <w:rStyle w:val="a8"/>
          <w:rFonts w:ascii="Times New Roman" w:hAnsi="Times New Roman" w:cs="Times New Roman"/>
          <w:color w:val="C00000"/>
          <w:sz w:val="24"/>
          <w:szCs w:val="24"/>
        </w:rPr>
      </w:pPr>
    </w:p>
    <w:p w:rsidR="004B35BD" w:rsidRPr="00CB5FB2" w:rsidRDefault="004B35BD" w:rsidP="00D25A68">
      <w:pPr>
        <w:spacing w:after="0" w:line="240" w:lineRule="auto"/>
        <w:jc w:val="both"/>
        <w:rPr>
          <w:rStyle w:val="a8"/>
          <w:rFonts w:ascii="Times New Roman" w:hAnsi="Times New Roman" w:cs="Times New Roman"/>
          <w:b/>
          <w:i w:val="0"/>
          <w:sz w:val="24"/>
          <w:szCs w:val="24"/>
        </w:rPr>
      </w:pPr>
      <w:r w:rsidRPr="00CB5FB2">
        <w:rPr>
          <w:rStyle w:val="a8"/>
          <w:rFonts w:ascii="Times New Roman" w:hAnsi="Times New Roman" w:cs="Times New Roman"/>
          <w:b/>
          <w:sz w:val="24"/>
          <w:szCs w:val="24"/>
        </w:rPr>
        <w:t>6-диаграмма.</w:t>
      </w:r>
    </w:p>
    <w:p w:rsidR="004B35BD" w:rsidRDefault="004B35BD" w:rsidP="00D25A68">
      <w:pPr>
        <w:jc w:val="both"/>
        <w:rPr>
          <w:rFonts w:ascii="Times New Roman" w:hAnsi="Times New Roman" w:cs="Times New Roman"/>
          <w:noProof/>
          <w:sz w:val="24"/>
          <w:szCs w:val="24"/>
          <w:lang w:eastAsia="ru-RU"/>
        </w:rPr>
      </w:pPr>
      <w:r w:rsidRPr="00CB5FB2">
        <w:rPr>
          <w:rStyle w:val="a8"/>
          <w:rFonts w:ascii="Times New Roman" w:hAnsi="Times New Roman" w:cs="Times New Roman"/>
          <w:b/>
          <w:sz w:val="24"/>
          <w:szCs w:val="24"/>
        </w:rPr>
        <w:t>Т</w:t>
      </w:r>
      <w:r w:rsidR="00FF25DA" w:rsidRPr="00CB5FB2">
        <w:rPr>
          <w:rStyle w:val="a8"/>
          <w:rFonts w:ascii="Times New Roman" w:hAnsi="Times New Roman" w:cs="Times New Roman"/>
          <w:b/>
          <w:sz w:val="24"/>
          <w:szCs w:val="24"/>
          <w:lang w:val="ru-RU"/>
        </w:rPr>
        <w:t>ИЗО</w:t>
      </w:r>
      <w:r w:rsidRPr="00CB5FB2">
        <w:rPr>
          <w:rStyle w:val="a8"/>
          <w:rFonts w:ascii="Times New Roman" w:hAnsi="Times New Roman" w:cs="Times New Roman"/>
          <w:b/>
          <w:sz w:val="24"/>
          <w:szCs w:val="24"/>
        </w:rPr>
        <w:t xml:space="preserve"> да жана ТМда  кармалып тургандардын ичинен  суралгандардын статусу</w:t>
      </w:r>
    </w:p>
    <w:p w:rsidR="00CB5FB2" w:rsidRPr="00D25A68" w:rsidRDefault="00CB5FB2" w:rsidP="00D25A68">
      <w:pPr>
        <w:jc w:val="both"/>
        <w:rPr>
          <w:rStyle w:val="a8"/>
          <w:rFonts w:ascii="Times New Roman" w:hAnsi="Times New Roman" w:cs="Times New Roman"/>
          <w:b/>
          <w:i w:val="0"/>
          <w:sz w:val="24"/>
          <w:szCs w:val="24"/>
        </w:rPr>
      </w:pPr>
      <w:r>
        <w:rPr>
          <w:noProof/>
          <w:lang w:eastAsia="ru-RU"/>
        </w:rPr>
        <w:drawing>
          <wp:inline distT="0" distB="0" distL="0" distR="0" wp14:anchorId="45C46050" wp14:editId="062240EB">
            <wp:extent cx="4126675" cy="1894115"/>
            <wp:effectExtent l="0" t="0" r="762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B35BD" w:rsidRPr="00D25A68" w:rsidRDefault="004B35BD" w:rsidP="00D25A68">
      <w:pPr>
        <w:spacing w:after="0" w:line="240" w:lineRule="auto"/>
        <w:ind w:left="567"/>
        <w:jc w:val="both"/>
        <w:rPr>
          <w:rStyle w:val="a8"/>
          <w:rFonts w:ascii="Times New Roman" w:hAnsi="Times New Roman" w:cs="Times New Roman"/>
          <w:b/>
          <w:i w:val="0"/>
          <w:sz w:val="24"/>
          <w:szCs w:val="24"/>
        </w:rPr>
      </w:pPr>
      <w:r w:rsidRPr="00D25A68">
        <w:rPr>
          <w:rStyle w:val="a8"/>
          <w:rFonts w:ascii="Times New Roman" w:hAnsi="Times New Roman" w:cs="Times New Roman"/>
          <w:b/>
          <w:sz w:val="24"/>
          <w:szCs w:val="24"/>
        </w:rPr>
        <w:t>Таблица.</w:t>
      </w:r>
    </w:p>
    <w:p w:rsidR="004B35BD" w:rsidRPr="00D25A68" w:rsidRDefault="004B35BD" w:rsidP="00D25A68">
      <w:pPr>
        <w:spacing w:after="0" w:line="240" w:lineRule="auto"/>
        <w:ind w:left="567"/>
        <w:jc w:val="both"/>
        <w:rPr>
          <w:rStyle w:val="a8"/>
          <w:rFonts w:ascii="Times New Roman" w:hAnsi="Times New Roman" w:cs="Times New Roman"/>
          <w:b/>
          <w:i w:val="0"/>
          <w:sz w:val="24"/>
          <w:szCs w:val="24"/>
        </w:rPr>
      </w:pPr>
      <w:r w:rsidRPr="00D25A68">
        <w:rPr>
          <w:rStyle w:val="a8"/>
          <w:rFonts w:ascii="Times New Roman" w:hAnsi="Times New Roman" w:cs="Times New Roman"/>
          <w:b/>
          <w:sz w:val="24"/>
          <w:szCs w:val="24"/>
        </w:rPr>
        <w:t>УКЖда кармалып тургандардын ичинен  суралгандардын жарандыгы</w:t>
      </w:r>
    </w:p>
    <w:tbl>
      <w:tblPr>
        <w:tblW w:w="0" w:type="auto"/>
        <w:tblInd w:w="534" w:type="dxa"/>
        <w:tblBorders>
          <w:top w:val="single" w:sz="8" w:space="0" w:color="C0504D"/>
          <w:bottom w:val="single" w:sz="8" w:space="0" w:color="C0504D"/>
        </w:tblBorders>
        <w:tblLook w:val="04A0" w:firstRow="1" w:lastRow="0" w:firstColumn="1" w:lastColumn="0" w:noHBand="0" w:noVBand="1"/>
      </w:tblPr>
      <w:tblGrid>
        <w:gridCol w:w="2943"/>
        <w:gridCol w:w="1167"/>
      </w:tblGrid>
      <w:tr w:rsidR="004B35BD" w:rsidRPr="00D25A68" w:rsidTr="004B35BD">
        <w:trPr>
          <w:trHeight w:val="300"/>
        </w:trPr>
        <w:tc>
          <w:tcPr>
            <w:tcW w:w="2943" w:type="dxa"/>
            <w:tcBorders>
              <w:top w:val="single" w:sz="8" w:space="0" w:color="C0504D"/>
              <w:bottom w:val="single" w:sz="8" w:space="0" w:color="C0504D"/>
            </w:tcBorders>
            <w:shd w:val="clear" w:color="auto" w:fill="auto"/>
            <w:noWrap/>
            <w:hideMark/>
          </w:tcPr>
          <w:p w:rsidR="004B35BD" w:rsidRPr="00D25A68" w:rsidRDefault="004B35BD" w:rsidP="00D25A68">
            <w:pPr>
              <w:spacing w:after="0" w:line="240" w:lineRule="auto"/>
              <w:jc w:val="both"/>
              <w:rPr>
                <w:rFonts w:ascii="Times New Roman" w:hAnsi="Times New Roman" w:cs="Times New Roman"/>
                <w:bCs/>
                <w:iCs/>
                <w:color w:val="943634"/>
                <w:sz w:val="24"/>
                <w:szCs w:val="24"/>
              </w:rPr>
            </w:pPr>
            <w:r w:rsidRPr="00D25A68">
              <w:rPr>
                <w:rFonts w:ascii="Times New Roman" w:hAnsi="Times New Roman" w:cs="Times New Roman"/>
                <w:color w:val="943634"/>
                <w:sz w:val="24"/>
                <w:szCs w:val="24"/>
              </w:rPr>
              <w:t>Кыргыз Республикасы</w:t>
            </w:r>
          </w:p>
        </w:tc>
        <w:tc>
          <w:tcPr>
            <w:tcW w:w="1167" w:type="dxa"/>
            <w:tcBorders>
              <w:top w:val="single" w:sz="8" w:space="0" w:color="C0504D"/>
              <w:bottom w:val="single" w:sz="8" w:space="0" w:color="C0504D"/>
            </w:tcBorders>
            <w:shd w:val="clear" w:color="auto" w:fill="auto"/>
            <w:noWrap/>
            <w:hideMark/>
          </w:tcPr>
          <w:p w:rsidR="004B35BD" w:rsidRPr="00D25A68" w:rsidRDefault="004B35BD" w:rsidP="00D25A68">
            <w:pPr>
              <w:spacing w:after="0" w:line="240" w:lineRule="auto"/>
              <w:jc w:val="both"/>
              <w:rPr>
                <w:rFonts w:ascii="Times New Roman" w:hAnsi="Times New Roman" w:cs="Times New Roman"/>
                <w:bCs/>
                <w:iCs/>
                <w:color w:val="943634"/>
                <w:sz w:val="24"/>
                <w:szCs w:val="24"/>
              </w:rPr>
            </w:pPr>
            <w:r w:rsidRPr="00D25A68">
              <w:rPr>
                <w:rFonts w:ascii="Times New Roman" w:hAnsi="Times New Roman" w:cs="Times New Roman"/>
                <w:color w:val="943634"/>
                <w:sz w:val="24"/>
                <w:szCs w:val="24"/>
              </w:rPr>
              <w:t>331</w:t>
            </w:r>
          </w:p>
        </w:tc>
      </w:tr>
      <w:tr w:rsidR="004B35BD" w:rsidRPr="00D25A68" w:rsidTr="004B35BD">
        <w:trPr>
          <w:trHeight w:val="300"/>
        </w:trPr>
        <w:tc>
          <w:tcPr>
            <w:tcW w:w="2943" w:type="dxa"/>
            <w:shd w:val="clear" w:color="auto" w:fill="EFD3D2"/>
            <w:noWrap/>
          </w:tcPr>
          <w:p w:rsidR="004B35BD" w:rsidRPr="00D25A68" w:rsidRDefault="004B35BD" w:rsidP="00FF25DA">
            <w:pPr>
              <w:spacing w:after="0" w:line="240" w:lineRule="auto"/>
              <w:jc w:val="both"/>
              <w:rPr>
                <w:rFonts w:ascii="Times New Roman" w:hAnsi="Times New Roman" w:cs="Times New Roman"/>
                <w:bCs/>
                <w:iCs/>
                <w:color w:val="943634"/>
                <w:sz w:val="24"/>
                <w:szCs w:val="24"/>
              </w:rPr>
            </w:pPr>
            <w:r w:rsidRPr="00D25A68">
              <w:rPr>
                <w:rFonts w:ascii="Times New Roman" w:hAnsi="Times New Roman" w:cs="Times New Roman"/>
                <w:color w:val="943634"/>
                <w:sz w:val="24"/>
                <w:szCs w:val="24"/>
              </w:rPr>
              <w:t xml:space="preserve">Өзбек Республикасы </w:t>
            </w:r>
          </w:p>
        </w:tc>
        <w:tc>
          <w:tcPr>
            <w:tcW w:w="1167" w:type="dxa"/>
            <w:tcBorders>
              <w:left w:val="nil"/>
              <w:right w:val="nil"/>
            </w:tcBorders>
            <w:shd w:val="clear" w:color="auto" w:fill="EFD3D2"/>
            <w:noWrap/>
          </w:tcPr>
          <w:p w:rsidR="004B35BD" w:rsidRPr="00D25A68" w:rsidRDefault="004B35BD" w:rsidP="00D25A68">
            <w:pPr>
              <w:spacing w:after="0" w:line="240" w:lineRule="auto"/>
              <w:jc w:val="both"/>
              <w:rPr>
                <w:rFonts w:ascii="Times New Roman" w:hAnsi="Times New Roman" w:cs="Times New Roman"/>
                <w:iCs/>
                <w:color w:val="943634"/>
                <w:sz w:val="24"/>
                <w:szCs w:val="24"/>
              </w:rPr>
            </w:pPr>
            <w:r w:rsidRPr="00D25A68">
              <w:rPr>
                <w:rFonts w:ascii="Times New Roman" w:hAnsi="Times New Roman" w:cs="Times New Roman"/>
                <w:color w:val="943634"/>
                <w:sz w:val="24"/>
                <w:szCs w:val="24"/>
              </w:rPr>
              <w:t>8</w:t>
            </w:r>
          </w:p>
        </w:tc>
      </w:tr>
      <w:tr w:rsidR="004B35BD" w:rsidRPr="00D25A68" w:rsidTr="004B35BD">
        <w:trPr>
          <w:trHeight w:val="300"/>
        </w:trPr>
        <w:tc>
          <w:tcPr>
            <w:tcW w:w="2943" w:type="dxa"/>
            <w:shd w:val="clear" w:color="auto" w:fill="auto"/>
            <w:noWrap/>
          </w:tcPr>
          <w:p w:rsidR="004B35BD" w:rsidRPr="00D25A68" w:rsidRDefault="004B35BD" w:rsidP="00FF25DA">
            <w:pPr>
              <w:spacing w:after="0" w:line="240" w:lineRule="auto"/>
              <w:jc w:val="both"/>
              <w:rPr>
                <w:rFonts w:ascii="Times New Roman" w:hAnsi="Times New Roman" w:cs="Times New Roman"/>
                <w:bCs/>
                <w:iCs/>
                <w:color w:val="943634"/>
                <w:sz w:val="24"/>
                <w:szCs w:val="24"/>
              </w:rPr>
            </w:pPr>
            <w:r w:rsidRPr="00D25A68">
              <w:rPr>
                <w:rFonts w:ascii="Times New Roman" w:hAnsi="Times New Roman" w:cs="Times New Roman"/>
                <w:color w:val="943634"/>
                <w:sz w:val="24"/>
                <w:szCs w:val="24"/>
              </w:rPr>
              <w:t>Казак Республикасы</w:t>
            </w:r>
          </w:p>
        </w:tc>
        <w:tc>
          <w:tcPr>
            <w:tcW w:w="1167" w:type="dxa"/>
            <w:shd w:val="clear" w:color="auto" w:fill="auto"/>
            <w:noWrap/>
          </w:tcPr>
          <w:p w:rsidR="004B35BD" w:rsidRPr="00D25A68" w:rsidRDefault="004B35BD" w:rsidP="00D25A68">
            <w:pPr>
              <w:spacing w:after="0" w:line="240" w:lineRule="auto"/>
              <w:jc w:val="both"/>
              <w:rPr>
                <w:rFonts w:ascii="Times New Roman" w:hAnsi="Times New Roman" w:cs="Times New Roman"/>
                <w:iCs/>
                <w:color w:val="943634"/>
                <w:sz w:val="24"/>
                <w:szCs w:val="24"/>
              </w:rPr>
            </w:pPr>
            <w:r w:rsidRPr="00D25A68">
              <w:rPr>
                <w:rFonts w:ascii="Times New Roman" w:hAnsi="Times New Roman" w:cs="Times New Roman"/>
                <w:color w:val="943634"/>
                <w:sz w:val="24"/>
                <w:szCs w:val="24"/>
              </w:rPr>
              <w:t>2</w:t>
            </w:r>
          </w:p>
        </w:tc>
      </w:tr>
      <w:tr w:rsidR="004B35BD" w:rsidRPr="00D25A68" w:rsidTr="004B35BD">
        <w:trPr>
          <w:trHeight w:val="300"/>
        </w:trPr>
        <w:tc>
          <w:tcPr>
            <w:tcW w:w="2943" w:type="dxa"/>
            <w:shd w:val="clear" w:color="auto" w:fill="EFD3D2"/>
            <w:noWrap/>
            <w:hideMark/>
          </w:tcPr>
          <w:p w:rsidR="004B35BD" w:rsidRPr="00D25A68" w:rsidRDefault="004B35BD" w:rsidP="00D25A68">
            <w:pPr>
              <w:spacing w:after="0" w:line="240" w:lineRule="auto"/>
              <w:jc w:val="both"/>
              <w:rPr>
                <w:rFonts w:ascii="Times New Roman" w:hAnsi="Times New Roman" w:cs="Times New Roman"/>
                <w:bCs/>
                <w:iCs/>
                <w:color w:val="943634"/>
                <w:sz w:val="24"/>
                <w:szCs w:val="24"/>
              </w:rPr>
            </w:pPr>
            <w:r w:rsidRPr="00D25A68">
              <w:rPr>
                <w:rFonts w:ascii="Times New Roman" w:hAnsi="Times New Roman" w:cs="Times New Roman"/>
                <w:color w:val="943634"/>
                <w:sz w:val="24"/>
                <w:szCs w:val="24"/>
              </w:rPr>
              <w:t>Россия Федерациясы</w:t>
            </w:r>
          </w:p>
        </w:tc>
        <w:tc>
          <w:tcPr>
            <w:tcW w:w="1167" w:type="dxa"/>
            <w:tcBorders>
              <w:left w:val="nil"/>
              <w:right w:val="nil"/>
            </w:tcBorders>
            <w:shd w:val="clear" w:color="auto" w:fill="EFD3D2"/>
            <w:noWrap/>
            <w:hideMark/>
          </w:tcPr>
          <w:p w:rsidR="004B35BD" w:rsidRPr="00D25A68" w:rsidRDefault="004B35BD" w:rsidP="00D25A68">
            <w:pPr>
              <w:spacing w:after="0" w:line="240" w:lineRule="auto"/>
              <w:jc w:val="both"/>
              <w:rPr>
                <w:rFonts w:ascii="Times New Roman" w:hAnsi="Times New Roman" w:cs="Times New Roman"/>
                <w:iCs/>
                <w:color w:val="943634"/>
                <w:sz w:val="24"/>
                <w:szCs w:val="24"/>
              </w:rPr>
            </w:pPr>
            <w:r w:rsidRPr="00D25A68">
              <w:rPr>
                <w:rFonts w:ascii="Times New Roman" w:hAnsi="Times New Roman" w:cs="Times New Roman"/>
                <w:color w:val="943634"/>
                <w:sz w:val="24"/>
                <w:szCs w:val="24"/>
              </w:rPr>
              <w:t>1</w:t>
            </w:r>
          </w:p>
        </w:tc>
      </w:tr>
    </w:tbl>
    <w:p w:rsidR="004B35BD" w:rsidRPr="00D25A68" w:rsidRDefault="004B35BD" w:rsidP="00D25A68">
      <w:pPr>
        <w:spacing w:after="0" w:line="240" w:lineRule="auto"/>
        <w:jc w:val="both"/>
        <w:rPr>
          <w:rStyle w:val="a8"/>
          <w:rFonts w:ascii="Times New Roman" w:hAnsi="Times New Roman" w:cs="Times New Roman"/>
          <w:b/>
          <w:i w:val="0"/>
          <w:sz w:val="24"/>
          <w:szCs w:val="24"/>
        </w:rPr>
      </w:pPr>
    </w:p>
    <w:p w:rsidR="004B35BD" w:rsidRPr="00D25A68" w:rsidRDefault="004B35BD" w:rsidP="00D25A68">
      <w:pPr>
        <w:spacing w:after="0" w:line="240" w:lineRule="auto"/>
        <w:ind w:firstLine="567"/>
        <w:jc w:val="both"/>
        <w:rPr>
          <w:rStyle w:val="a8"/>
          <w:rFonts w:ascii="Times New Roman" w:hAnsi="Times New Roman" w:cs="Times New Roman"/>
          <w:b/>
          <w:i w:val="0"/>
          <w:sz w:val="24"/>
          <w:szCs w:val="24"/>
        </w:rPr>
      </w:pPr>
      <w:r w:rsidRPr="00D25A68">
        <w:rPr>
          <w:rStyle w:val="a8"/>
          <w:rFonts w:ascii="Times New Roman" w:hAnsi="Times New Roman" w:cs="Times New Roman"/>
          <w:b/>
          <w:sz w:val="24"/>
          <w:szCs w:val="24"/>
        </w:rPr>
        <w:t>Таблица.</w:t>
      </w:r>
    </w:p>
    <w:p w:rsidR="004B35BD" w:rsidRPr="00D25A68" w:rsidRDefault="004B35BD" w:rsidP="00D25A68">
      <w:pPr>
        <w:spacing w:line="240" w:lineRule="auto"/>
        <w:ind w:firstLine="567"/>
        <w:jc w:val="both"/>
        <w:rPr>
          <w:rStyle w:val="a8"/>
          <w:rFonts w:ascii="Times New Roman" w:hAnsi="Times New Roman" w:cs="Times New Roman"/>
          <w:b/>
          <w:i w:val="0"/>
          <w:sz w:val="24"/>
          <w:szCs w:val="24"/>
        </w:rPr>
      </w:pPr>
      <w:r w:rsidRPr="00D25A68">
        <w:rPr>
          <w:rStyle w:val="a8"/>
          <w:rFonts w:ascii="Times New Roman" w:hAnsi="Times New Roman" w:cs="Times New Roman"/>
          <w:b/>
          <w:sz w:val="24"/>
          <w:szCs w:val="24"/>
        </w:rPr>
        <w:t>Т</w:t>
      </w:r>
      <w:r w:rsidR="00FF25DA">
        <w:rPr>
          <w:rStyle w:val="a8"/>
          <w:rFonts w:ascii="Times New Roman" w:hAnsi="Times New Roman" w:cs="Times New Roman"/>
          <w:b/>
          <w:sz w:val="24"/>
          <w:szCs w:val="24"/>
          <w:lang w:val="ru-RU"/>
        </w:rPr>
        <w:t>ИЗО</w:t>
      </w:r>
      <w:r w:rsidRPr="00D25A68">
        <w:rPr>
          <w:rStyle w:val="a8"/>
          <w:rFonts w:ascii="Times New Roman" w:hAnsi="Times New Roman" w:cs="Times New Roman"/>
          <w:b/>
          <w:sz w:val="24"/>
          <w:szCs w:val="24"/>
        </w:rPr>
        <w:t>да жана ТМда кармалып тургандардын ичинен  суралгандардын жарандыгы</w:t>
      </w:r>
    </w:p>
    <w:tbl>
      <w:tblPr>
        <w:tblW w:w="0" w:type="auto"/>
        <w:tblInd w:w="549" w:type="dxa"/>
        <w:tblBorders>
          <w:top w:val="single" w:sz="8" w:space="0" w:color="C0504D"/>
          <w:bottom w:val="single" w:sz="8" w:space="0" w:color="C0504D"/>
        </w:tblBorders>
        <w:tblLook w:val="04A0" w:firstRow="1" w:lastRow="0" w:firstColumn="1" w:lastColumn="0" w:noHBand="0" w:noVBand="1"/>
      </w:tblPr>
      <w:tblGrid>
        <w:gridCol w:w="2946"/>
        <w:gridCol w:w="1118"/>
      </w:tblGrid>
      <w:tr w:rsidR="004B35BD" w:rsidRPr="00D25A68" w:rsidTr="004B35BD">
        <w:trPr>
          <w:trHeight w:val="300"/>
        </w:trPr>
        <w:tc>
          <w:tcPr>
            <w:tcW w:w="2946" w:type="dxa"/>
            <w:tcBorders>
              <w:top w:val="single" w:sz="8" w:space="0" w:color="C0504D"/>
              <w:bottom w:val="single" w:sz="8" w:space="0" w:color="C0504D"/>
            </w:tcBorders>
            <w:shd w:val="clear" w:color="auto" w:fill="auto"/>
            <w:noWrap/>
            <w:hideMark/>
          </w:tcPr>
          <w:p w:rsidR="004B35BD" w:rsidRPr="00D25A68" w:rsidRDefault="004B35BD" w:rsidP="00D25A68">
            <w:pPr>
              <w:spacing w:after="0" w:line="240" w:lineRule="auto"/>
              <w:ind w:left="145"/>
              <w:jc w:val="both"/>
              <w:rPr>
                <w:rFonts w:ascii="Times New Roman" w:hAnsi="Times New Roman" w:cs="Times New Roman"/>
                <w:bCs/>
                <w:noProof/>
                <w:color w:val="943634"/>
                <w:sz w:val="24"/>
                <w:szCs w:val="24"/>
              </w:rPr>
            </w:pPr>
            <w:r w:rsidRPr="00D25A68">
              <w:rPr>
                <w:rFonts w:ascii="Times New Roman" w:hAnsi="Times New Roman" w:cs="Times New Roman"/>
                <w:noProof/>
                <w:color w:val="943634"/>
                <w:sz w:val="24"/>
                <w:szCs w:val="24"/>
              </w:rPr>
              <w:t>Кыргыз Республикасы</w:t>
            </w:r>
          </w:p>
        </w:tc>
        <w:tc>
          <w:tcPr>
            <w:tcW w:w="1118" w:type="dxa"/>
            <w:tcBorders>
              <w:top w:val="single" w:sz="8" w:space="0" w:color="C0504D"/>
              <w:bottom w:val="single" w:sz="8" w:space="0" w:color="C0504D"/>
            </w:tcBorders>
            <w:shd w:val="clear" w:color="auto" w:fill="auto"/>
            <w:noWrap/>
            <w:hideMark/>
          </w:tcPr>
          <w:p w:rsidR="004B35BD" w:rsidRPr="00D25A68" w:rsidRDefault="004B35BD" w:rsidP="00D25A68">
            <w:pPr>
              <w:spacing w:after="0" w:line="240" w:lineRule="auto"/>
              <w:jc w:val="both"/>
              <w:rPr>
                <w:rFonts w:ascii="Times New Roman" w:hAnsi="Times New Roman" w:cs="Times New Roman"/>
                <w:bCs/>
                <w:noProof/>
                <w:color w:val="943634"/>
                <w:sz w:val="24"/>
                <w:szCs w:val="24"/>
              </w:rPr>
            </w:pPr>
            <w:r w:rsidRPr="00D25A68">
              <w:rPr>
                <w:rFonts w:ascii="Times New Roman" w:hAnsi="Times New Roman" w:cs="Times New Roman"/>
                <w:noProof/>
                <w:color w:val="943634"/>
                <w:sz w:val="24"/>
                <w:szCs w:val="24"/>
              </w:rPr>
              <w:t>373</w:t>
            </w:r>
          </w:p>
        </w:tc>
      </w:tr>
      <w:tr w:rsidR="004B35BD" w:rsidRPr="00D25A68" w:rsidTr="004B35BD">
        <w:trPr>
          <w:trHeight w:val="300"/>
        </w:trPr>
        <w:tc>
          <w:tcPr>
            <w:tcW w:w="2946" w:type="dxa"/>
            <w:shd w:val="clear" w:color="auto" w:fill="EFD3D2"/>
            <w:noWrap/>
          </w:tcPr>
          <w:p w:rsidR="004B35BD" w:rsidRPr="00D25A68" w:rsidRDefault="004B35BD" w:rsidP="0044767B">
            <w:pPr>
              <w:spacing w:after="0" w:line="240" w:lineRule="auto"/>
              <w:ind w:left="145"/>
              <w:jc w:val="both"/>
              <w:rPr>
                <w:rFonts w:ascii="Times New Roman" w:hAnsi="Times New Roman" w:cs="Times New Roman"/>
                <w:bCs/>
                <w:noProof/>
                <w:color w:val="943634"/>
                <w:sz w:val="24"/>
                <w:szCs w:val="24"/>
              </w:rPr>
            </w:pPr>
            <w:r w:rsidRPr="00D25A68">
              <w:rPr>
                <w:rFonts w:ascii="Times New Roman" w:hAnsi="Times New Roman" w:cs="Times New Roman"/>
                <w:noProof/>
                <w:color w:val="943634"/>
                <w:sz w:val="24"/>
                <w:szCs w:val="24"/>
              </w:rPr>
              <w:t xml:space="preserve">Өзбек Республикасы </w:t>
            </w:r>
          </w:p>
        </w:tc>
        <w:tc>
          <w:tcPr>
            <w:tcW w:w="1118" w:type="dxa"/>
            <w:tcBorders>
              <w:left w:val="nil"/>
              <w:right w:val="nil"/>
            </w:tcBorders>
            <w:shd w:val="clear" w:color="auto" w:fill="EFD3D2"/>
            <w:noWrap/>
          </w:tcPr>
          <w:p w:rsidR="004B35BD" w:rsidRPr="00D25A68" w:rsidRDefault="004B35BD" w:rsidP="00D25A68">
            <w:pPr>
              <w:spacing w:after="0" w:line="240" w:lineRule="auto"/>
              <w:jc w:val="both"/>
              <w:rPr>
                <w:rFonts w:ascii="Times New Roman" w:hAnsi="Times New Roman" w:cs="Times New Roman"/>
                <w:noProof/>
                <w:color w:val="943634"/>
                <w:sz w:val="24"/>
                <w:szCs w:val="24"/>
              </w:rPr>
            </w:pPr>
            <w:r w:rsidRPr="00D25A68">
              <w:rPr>
                <w:rFonts w:ascii="Times New Roman" w:hAnsi="Times New Roman" w:cs="Times New Roman"/>
                <w:noProof/>
                <w:color w:val="943634"/>
                <w:sz w:val="24"/>
                <w:szCs w:val="24"/>
              </w:rPr>
              <w:t>6</w:t>
            </w:r>
          </w:p>
        </w:tc>
      </w:tr>
      <w:tr w:rsidR="004B35BD" w:rsidRPr="00D25A68" w:rsidTr="004B35BD">
        <w:trPr>
          <w:trHeight w:val="300"/>
        </w:trPr>
        <w:tc>
          <w:tcPr>
            <w:tcW w:w="2946" w:type="dxa"/>
            <w:shd w:val="clear" w:color="auto" w:fill="auto"/>
            <w:noWrap/>
          </w:tcPr>
          <w:p w:rsidR="004B35BD" w:rsidRPr="00D25A68" w:rsidRDefault="004B35BD" w:rsidP="0044767B">
            <w:pPr>
              <w:spacing w:after="0" w:line="240" w:lineRule="auto"/>
              <w:ind w:left="145"/>
              <w:jc w:val="both"/>
              <w:rPr>
                <w:rFonts w:ascii="Times New Roman" w:hAnsi="Times New Roman" w:cs="Times New Roman"/>
                <w:bCs/>
                <w:noProof/>
                <w:color w:val="943634"/>
                <w:sz w:val="24"/>
                <w:szCs w:val="24"/>
              </w:rPr>
            </w:pPr>
            <w:r w:rsidRPr="00D25A68">
              <w:rPr>
                <w:rFonts w:ascii="Times New Roman" w:hAnsi="Times New Roman" w:cs="Times New Roman"/>
                <w:noProof/>
                <w:color w:val="943634"/>
                <w:sz w:val="24"/>
                <w:szCs w:val="24"/>
              </w:rPr>
              <w:t>Казак Республикасы</w:t>
            </w:r>
          </w:p>
        </w:tc>
        <w:tc>
          <w:tcPr>
            <w:tcW w:w="1118" w:type="dxa"/>
            <w:shd w:val="clear" w:color="auto" w:fill="auto"/>
            <w:noWrap/>
          </w:tcPr>
          <w:p w:rsidR="004B35BD" w:rsidRPr="00D25A68" w:rsidRDefault="004B35BD" w:rsidP="00D25A68">
            <w:pPr>
              <w:spacing w:after="0" w:line="240" w:lineRule="auto"/>
              <w:jc w:val="both"/>
              <w:rPr>
                <w:rFonts w:ascii="Times New Roman" w:hAnsi="Times New Roman" w:cs="Times New Roman"/>
                <w:noProof/>
                <w:color w:val="943634"/>
                <w:sz w:val="24"/>
                <w:szCs w:val="24"/>
              </w:rPr>
            </w:pPr>
            <w:r w:rsidRPr="00D25A68">
              <w:rPr>
                <w:rFonts w:ascii="Times New Roman" w:hAnsi="Times New Roman" w:cs="Times New Roman"/>
                <w:noProof/>
                <w:color w:val="943634"/>
                <w:sz w:val="24"/>
                <w:szCs w:val="24"/>
              </w:rPr>
              <w:t>2</w:t>
            </w:r>
          </w:p>
        </w:tc>
      </w:tr>
      <w:tr w:rsidR="004B35BD" w:rsidRPr="00D25A68" w:rsidTr="004B35BD">
        <w:trPr>
          <w:trHeight w:val="300"/>
        </w:trPr>
        <w:tc>
          <w:tcPr>
            <w:tcW w:w="2946" w:type="dxa"/>
            <w:shd w:val="clear" w:color="auto" w:fill="EFD3D2"/>
            <w:noWrap/>
            <w:hideMark/>
          </w:tcPr>
          <w:p w:rsidR="004B35BD" w:rsidRPr="00D25A68" w:rsidRDefault="004B35BD" w:rsidP="00D25A68">
            <w:pPr>
              <w:spacing w:after="0" w:line="240" w:lineRule="auto"/>
              <w:ind w:left="145"/>
              <w:jc w:val="both"/>
              <w:rPr>
                <w:rFonts w:ascii="Times New Roman" w:hAnsi="Times New Roman" w:cs="Times New Roman"/>
                <w:bCs/>
                <w:noProof/>
                <w:color w:val="943634"/>
                <w:sz w:val="24"/>
                <w:szCs w:val="24"/>
              </w:rPr>
            </w:pPr>
            <w:r w:rsidRPr="00D25A68">
              <w:rPr>
                <w:rFonts w:ascii="Times New Roman" w:hAnsi="Times New Roman" w:cs="Times New Roman"/>
                <w:noProof/>
                <w:color w:val="943634"/>
                <w:sz w:val="24"/>
                <w:szCs w:val="24"/>
              </w:rPr>
              <w:t>Россия Федерациясы</w:t>
            </w:r>
          </w:p>
        </w:tc>
        <w:tc>
          <w:tcPr>
            <w:tcW w:w="1118" w:type="dxa"/>
            <w:tcBorders>
              <w:left w:val="nil"/>
              <w:right w:val="nil"/>
            </w:tcBorders>
            <w:shd w:val="clear" w:color="auto" w:fill="EFD3D2"/>
            <w:noWrap/>
            <w:hideMark/>
          </w:tcPr>
          <w:p w:rsidR="004B35BD" w:rsidRPr="00D25A68" w:rsidRDefault="004B35BD" w:rsidP="00D25A68">
            <w:pPr>
              <w:spacing w:after="0" w:line="240" w:lineRule="auto"/>
              <w:jc w:val="both"/>
              <w:rPr>
                <w:rFonts w:ascii="Times New Roman" w:hAnsi="Times New Roman" w:cs="Times New Roman"/>
                <w:noProof/>
                <w:color w:val="943634"/>
                <w:sz w:val="24"/>
                <w:szCs w:val="24"/>
              </w:rPr>
            </w:pPr>
            <w:r w:rsidRPr="00D25A68">
              <w:rPr>
                <w:rFonts w:ascii="Times New Roman" w:hAnsi="Times New Roman" w:cs="Times New Roman"/>
                <w:noProof/>
                <w:color w:val="943634"/>
                <w:sz w:val="24"/>
                <w:szCs w:val="24"/>
              </w:rPr>
              <w:t>4</w:t>
            </w:r>
          </w:p>
        </w:tc>
      </w:tr>
      <w:tr w:rsidR="004B35BD" w:rsidRPr="00D25A68" w:rsidTr="004B35BD">
        <w:trPr>
          <w:trHeight w:val="300"/>
        </w:trPr>
        <w:tc>
          <w:tcPr>
            <w:tcW w:w="2946" w:type="dxa"/>
            <w:shd w:val="clear" w:color="auto" w:fill="auto"/>
            <w:noWrap/>
            <w:hideMark/>
          </w:tcPr>
          <w:p w:rsidR="004B35BD" w:rsidRPr="00D25A68" w:rsidRDefault="004B35BD" w:rsidP="0044767B">
            <w:pPr>
              <w:spacing w:after="0" w:line="240" w:lineRule="auto"/>
              <w:ind w:left="145"/>
              <w:jc w:val="both"/>
              <w:rPr>
                <w:rFonts w:ascii="Times New Roman" w:hAnsi="Times New Roman" w:cs="Times New Roman"/>
                <w:bCs/>
                <w:noProof/>
                <w:color w:val="943634"/>
                <w:sz w:val="24"/>
                <w:szCs w:val="24"/>
              </w:rPr>
            </w:pPr>
            <w:r w:rsidRPr="00D25A68">
              <w:rPr>
                <w:rFonts w:ascii="Times New Roman" w:hAnsi="Times New Roman" w:cs="Times New Roman"/>
                <w:noProof/>
                <w:color w:val="943634"/>
                <w:sz w:val="24"/>
                <w:szCs w:val="24"/>
              </w:rPr>
              <w:t>Тажик Республикасы</w:t>
            </w:r>
          </w:p>
        </w:tc>
        <w:tc>
          <w:tcPr>
            <w:tcW w:w="1118" w:type="dxa"/>
            <w:shd w:val="clear" w:color="auto" w:fill="auto"/>
            <w:noWrap/>
            <w:hideMark/>
          </w:tcPr>
          <w:p w:rsidR="004B35BD" w:rsidRPr="00D25A68" w:rsidRDefault="004B35BD" w:rsidP="00D25A68">
            <w:pPr>
              <w:spacing w:after="0" w:line="240" w:lineRule="auto"/>
              <w:jc w:val="both"/>
              <w:rPr>
                <w:rFonts w:ascii="Times New Roman" w:hAnsi="Times New Roman" w:cs="Times New Roman"/>
                <w:noProof/>
                <w:color w:val="943634"/>
                <w:sz w:val="24"/>
                <w:szCs w:val="24"/>
              </w:rPr>
            </w:pPr>
            <w:r w:rsidRPr="00D25A68">
              <w:rPr>
                <w:rFonts w:ascii="Times New Roman" w:hAnsi="Times New Roman" w:cs="Times New Roman"/>
                <w:noProof/>
                <w:color w:val="943634"/>
                <w:sz w:val="24"/>
                <w:szCs w:val="24"/>
              </w:rPr>
              <w:t>1</w:t>
            </w:r>
          </w:p>
        </w:tc>
      </w:tr>
      <w:tr w:rsidR="004B35BD" w:rsidRPr="00D25A68" w:rsidTr="004B35BD">
        <w:trPr>
          <w:trHeight w:val="300"/>
        </w:trPr>
        <w:tc>
          <w:tcPr>
            <w:tcW w:w="2946" w:type="dxa"/>
            <w:shd w:val="clear" w:color="auto" w:fill="EFD3D2"/>
            <w:noWrap/>
            <w:hideMark/>
          </w:tcPr>
          <w:p w:rsidR="004B35BD" w:rsidRPr="00D25A68" w:rsidRDefault="004B35BD" w:rsidP="00D25A68">
            <w:pPr>
              <w:spacing w:after="0" w:line="240" w:lineRule="auto"/>
              <w:ind w:left="145"/>
              <w:jc w:val="both"/>
              <w:rPr>
                <w:rFonts w:ascii="Times New Roman" w:hAnsi="Times New Roman" w:cs="Times New Roman"/>
                <w:bCs/>
                <w:noProof/>
                <w:color w:val="943634"/>
                <w:sz w:val="24"/>
                <w:szCs w:val="24"/>
              </w:rPr>
            </w:pPr>
            <w:r w:rsidRPr="00D25A68">
              <w:rPr>
                <w:rFonts w:ascii="Times New Roman" w:hAnsi="Times New Roman" w:cs="Times New Roman"/>
                <w:noProof/>
                <w:color w:val="943634"/>
                <w:sz w:val="24"/>
                <w:szCs w:val="24"/>
              </w:rPr>
              <w:t>Молдова Республикасы</w:t>
            </w:r>
          </w:p>
        </w:tc>
        <w:tc>
          <w:tcPr>
            <w:tcW w:w="1118" w:type="dxa"/>
            <w:tcBorders>
              <w:left w:val="nil"/>
              <w:right w:val="nil"/>
            </w:tcBorders>
            <w:shd w:val="clear" w:color="auto" w:fill="EFD3D2"/>
            <w:noWrap/>
            <w:hideMark/>
          </w:tcPr>
          <w:p w:rsidR="004B35BD" w:rsidRPr="00D25A68" w:rsidRDefault="004B35BD" w:rsidP="00D25A68">
            <w:pPr>
              <w:spacing w:after="0" w:line="240" w:lineRule="auto"/>
              <w:jc w:val="both"/>
              <w:rPr>
                <w:rFonts w:ascii="Times New Roman" w:hAnsi="Times New Roman" w:cs="Times New Roman"/>
                <w:noProof/>
                <w:color w:val="943634"/>
                <w:sz w:val="24"/>
                <w:szCs w:val="24"/>
              </w:rPr>
            </w:pPr>
            <w:r w:rsidRPr="00D25A68">
              <w:rPr>
                <w:rFonts w:ascii="Times New Roman" w:hAnsi="Times New Roman" w:cs="Times New Roman"/>
                <w:noProof/>
                <w:color w:val="943634"/>
                <w:sz w:val="24"/>
                <w:szCs w:val="24"/>
              </w:rPr>
              <w:t>1</w:t>
            </w:r>
          </w:p>
        </w:tc>
      </w:tr>
    </w:tbl>
    <w:p w:rsidR="004B35BD" w:rsidRPr="00D25A68" w:rsidRDefault="004B35BD" w:rsidP="00D25A68">
      <w:pPr>
        <w:spacing w:after="0" w:line="240" w:lineRule="auto"/>
        <w:ind w:left="567"/>
        <w:jc w:val="both"/>
        <w:rPr>
          <w:rStyle w:val="a8"/>
          <w:rFonts w:ascii="Times New Roman" w:hAnsi="Times New Roman" w:cs="Times New Roman"/>
          <w:b/>
          <w:i w:val="0"/>
          <w:sz w:val="24"/>
          <w:szCs w:val="24"/>
        </w:rPr>
      </w:pPr>
    </w:p>
    <w:p w:rsidR="004B35BD" w:rsidRPr="00D25A68" w:rsidRDefault="004B35BD" w:rsidP="00D25A68">
      <w:pPr>
        <w:spacing w:after="0" w:line="240" w:lineRule="auto"/>
        <w:ind w:left="567"/>
        <w:jc w:val="both"/>
        <w:rPr>
          <w:rStyle w:val="a8"/>
          <w:rFonts w:ascii="Times New Roman" w:hAnsi="Times New Roman" w:cs="Times New Roman"/>
          <w:b/>
          <w:i w:val="0"/>
          <w:sz w:val="24"/>
          <w:szCs w:val="24"/>
        </w:rPr>
      </w:pPr>
      <w:r w:rsidRPr="00D25A68">
        <w:rPr>
          <w:rStyle w:val="a8"/>
          <w:rFonts w:ascii="Times New Roman" w:hAnsi="Times New Roman" w:cs="Times New Roman"/>
          <w:b/>
          <w:sz w:val="24"/>
          <w:szCs w:val="24"/>
        </w:rPr>
        <w:t>Таблица.</w:t>
      </w:r>
    </w:p>
    <w:p w:rsidR="004B35BD" w:rsidRPr="00D25A68" w:rsidRDefault="004B35BD" w:rsidP="00D25A68">
      <w:pPr>
        <w:spacing w:after="0" w:line="240" w:lineRule="auto"/>
        <w:ind w:left="567"/>
        <w:jc w:val="both"/>
        <w:rPr>
          <w:rStyle w:val="a8"/>
          <w:rFonts w:ascii="Times New Roman" w:hAnsi="Times New Roman" w:cs="Times New Roman"/>
          <w:i w:val="0"/>
          <w:color w:val="C00000"/>
          <w:sz w:val="24"/>
          <w:szCs w:val="24"/>
        </w:rPr>
      </w:pPr>
      <w:r w:rsidRPr="00D25A68">
        <w:rPr>
          <w:rStyle w:val="a8"/>
          <w:rFonts w:ascii="Times New Roman" w:hAnsi="Times New Roman" w:cs="Times New Roman"/>
          <w:b/>
          <w:sz w:val="24"/>
          <w:szCs w:val="24"/>
        </w:rPr>
        <w:t>УКЖда кармалып тургандардын ичинен  суралгандардын улуту</w:t>
      </w:r>
    </w:p>
    <w:tbl>
      <w:tblPr>
        <w:tblpPr w:leftFromText="180" w:rightFromText="180" w:vertAnchor="text" w:horzAnchor="page" w:tblpX="2143" w:tblpY="115"/>
        <w:tblW w:w="2020" w:type="dxa"/>
        <w:tblBorders>
          <w:top w:val="single" w:sz="8" w:space="0" w:color="C0504D"/>
          <w:bottom w:val="single" w:sz="8" w:space="0" w:color="C0504D"/>
        </w:tblBorders>
        <w:tblLook w:val="04A0" w:firstRow="1" w:lastRow="0" w:firstColumn="1" w:lastColumn="0" w:noHBand="0" w:noVBand="1"/>
      </w:tblPr>
      <w:tblGrid>
        <w:gridCol w:w="1361"/>
        <w:gridCol w:w="960"/>
      </w:tblGrid>
      <w:tr w:rsidR="004B35BD" w:rsidRPr="00D25A68" w:rsidTr="004B35BD">
        <w:trPr>
          <w:trHeight w:val="300"/>
        </w:trPr>
        <w:tc>
          <w:tcPr>
            <w:tcW w:w="1060" w:type="dxa"/>
            <w:tcBorders>
              <w:top w:val="single" w:sz="8" w:space="0" w:color="C0504D"/>
              <w:bottom w:val="single" w:sz="8" w:space="0" w:color="C0504D"/>
            </w:tcBorders>
            <w:shd w:val="clear" w:color="auto" w:fill="auto"/>
            <w:noWrap/>
            <w:hideMark/>
          </w:tcPr>
          <w:p w:rsidR="004B35BD" w:rsidRPr="00D25A68" w:rsidRDefault="004B35BD"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 xml:space="preserve">Кыргыздар </w:t>
            </w:r>
          </w:p>
        </w:tc>
        <w:tc>
          <w:tcPr>
            <w:tcW w:w="960" w:type="dxa"/>
            <w:tcBorders>
              <w:top w:val="single" w:sz="8" w:space="0" w:color="C0504D"/>
              <w:bottom w:val="single" w:sz="8" w:space="0" w:color="C0504D"/>
            </w:tcBorders>
            <w:shd w:val="clear" w:color="auto" w:fill="auto"/>
            <w:noWrap/>
            <w:hideMark/>
          </w:tcPr>
          <w:p w:rsidR="004B35BD" w:rsidRPr="00D25A68" w:rsidRDefault="004B35BD"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288</w:t>
            </w:r>
          </w:p>
        </w:tc>
      </w:tr>
      <w:tr w:rsidR="004B35BD" w:rsidRPr="00D25A68" w:rsidTr="004B35BD">
        <w:trPr>
          <w:trHeight w:val="300"/>
        </w:trPr>
        <w:tc>
          <w:tcPr>
            <w:tcW w:w="1060" w:type="dxa"/>
            <w:shd w:val="clear" w:color="auto" w:fill="EFD3D2"/>
            <w:noWrap/>
            <w:hideMark/>
          </w:tcPr>
          <w:p w:rsidR="004B35BD" w:rsidRPr="00D25A68" w:rsidRDefault="004B35BD"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Орустар</w:t>
            </w:r>
          </w:p>
        </w:tc>
        <w:tc>
          <w:tcPr>
            <w:tcW w:w="960" w:type="dxa"/>
            <w:tcBorders>
              <w:left w:val="nil"/>
              <w:right w:val="nil"/>
            </w:tcBorders>
            <w:shd w:val="clear" w:color="auto" w:fill="EFD3D2"/>
            <w:noWrap/>
            <w:hideMark/>
          </w:tcPr>
          <w:p w:rsidR="004B35BD" w:rsidRPr="00D25A68" w:rsidRDefault="004B35BD" w:rsidP="00D25A68">
            <w:pPr>
              <w:spacing w:after="0" w:line="240" w:lineRule="auto"/>
              <w:jc w:val="both"/>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19</w:t>
            </w:r>
          </w:p>
        </w:tc>
      </w:tr>
      <w:tr w:rsidR="004B35BD" w:rsidRPr="00D25A68" w:rsidTr="004B35BD">
        <w:trPr>
          <w:trHeight w:val="300"/>
        </w:trPr>
        <w:tc>
          <w:tcPr>
            <w:tcW w:w="1060" w:type="dxa"/>
            <w:shd w:val="clear" w:color="auto" w:fill="auto"/>
            <w:noWrap/>
            <w:hideMark/>
          </w:tcPr>
          <w:p w:rsidR="004B35BD" w:rsidRPr="00D25A68" w:rsidRDefault="004B35BD"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Өзбектер</w:t>
            </w:r>
          </w:p>
        </w:tc>
        <w:tc>
          <w:tcPr>
            <w:tcW w:w="960" w:type="dxa"/>
            <w:shd w:val="clear" w:color="auto" w:fill="auto"/>
            <w:noWrap/>
            <w:hideMark/>
          </w:tcPr>
          <w:p w:rsidR="004B35BD" w:rsidRPr="00D25A68" w:rsidRDefault="004B35BD" w:rsidP="00D25A68">
            <w:pPr>
              <w:spacing w:after="0" w:line="240" w:lineRule="auto"/>
              <w:jc w:val="both"/>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33</w:t>
            </w:r>
          </w:p>
        </w:tc>
      </w:tr>
      <w:tr w:rsidR="004B35BD" w:rsidRPr="00D25A68" w:rsidTr="004B35BD">
        <w:trPr>
          <w:trHeight w:val="300"/>
        </w:trPr>
        <w:tc>
          <w:tcPr>
            <w:tcW w:w="1060" w:type="dxa"/>
            <w:shd w:val="clear" w:color="auto" w:fill="EFD3D2"/>
            <w:noWrap/>
            <w:hideMark/>
          </w:tcPr>
          <w:p w:rsidR="004B35BD" w:rsidRPr="00D25A68" w:rsidRDefault="004B35BD"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Казактар</w:t>
            </w:r>
          </w:p>
        </w:tc>
        <w:tc>
          <w:tcPr>
            <w:tcW w:w="960" w:type="dxa"/>
            <w:tcBorders>
              <w:left w:val="nil"/>
              <w:right w:val="nil"/>
            </w:tcBorders>
            <w:shd w:val="clear" w:color="auto" w:fill="EFD3D2"/>
            <w:noWrap/>
            <w:hideMark/>
          </w:tcPr>
          <w:p w:rsidR="004B35BD" w:rsidRPr="00D25A68" w:rsidRDefault="004B35BD" w:rsidP="00D25A68">
            <w:pPr>
              <w:spacing w:after="0" w:line="240" w:lineRule="auto"/>
              <w:jc w:val="both"/>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2</w:t>
            </w:r>
          </w:p>
        </w:tc>
      </w:tr>
    </w:tbl>
    <w:p w:rsidR="004B35BD" w:rsidRPr="00D25A68" w:rsidRDefault="00B0731B" w:rsidP="00D25A68">
      <w:pPr>
        <w:ind w:left="567"/>
        <w:jc w:val="both"/>
        <w:rPr>
          <w:rFonts w:ascii="Times New Roman" w:hAnsi="Times New Roman" w:cs="Times New Roman"/>
          <w:sz w:val="24"/>
          <w:szCs w:val="24"/>
        </w:rPr>
      </w:pPr>
      <w:r w:rsidRPr="00D25A68">
        <w:rPr>
          <w:rStyle w:val="a8"/>
          <w:rFonts w:ascii="Times New Roman" w:hAnsi="Times New Roman" w:cs="Times New Roman"/>
          <w:i w:val="0"/>
          <w:color w:val="C00000"/>
          <w:sz w:val="24"/>
          <w:szCs w:val="24"/>
        </w:rPr>
        <w:fldChar w:fldCharType="begin"/>
      </w:r>
      <w:r w:rsidR="004B35BD" w:rsidRPr="00D25A68">
        <w:rPr>
          <w:rStyle w:val="a8"/>
          <w:rFonts w:ascii="Times New Roman" w:hAnsi="Times New Roman" w:cs="Times New Roman"/>
          <w:color w:val="C00000"/>
          <w:sz w:val="24"/>
          <w:szCs w:val="24"/>
        </w:rPr>
        <w:instrText xml:space="preserve"> LINK Excel.Sheet.12 "C:\\WINDOWS\\Temp\\возраст, пол_ИВС, СИЗО, ИУ.xlsx" МВД!R8C17:R11C18 \a \f 4 \h </w:instrText>
      </w:r>
      <w:r w:rsidR="00D25A68" w:rsidRPr="00D25A68">
        <w:rPr>
          <w:rStyle w:val="a8"/>
          <w:rFonts w:ascii="Times New Roman" w:hAnsi="Times New Roman" w:cs="Times New Roman"/>
          <w:color w:val="C00000"/>
          <w:sz w:val="24"/>
          <w:szCs w:val="24"/>
        </w:rPr>
        <w:instrText xml:space="preserve"> \* MERGEFORMAT </w:instrText>
      </w:r>
      <w:r w:rsidRPr="00D25A68">
        <w:rPr>
          <w:rStyle w:val="a8"/>
          <w:rFonts w:ascii="Times New Roman" w:hAnsi="Times New Roman" w:cs="Times New Roman"/>
          <w:i w:val="0"/>
          <w:color w:val="C00000"/>
          <w:sz w:val="24"/>
          <w:szCs w:val="24"/>
        </w:rPr>
        <w:fldChar w:fldCharType="end"/>
      </w:r>
    </w:p>
    <w:p w:rsidR="004B35BD" w:rsidRPr="00D25A68" w:rsidRDefault="00B0731B" w:rsidP="00D25A68">
      <w:pPr>
        <w:ind w:left="567"/>
        <w:jc w:val="both"/>
        <w:rPr>
          <w:rStyle w:val="a8"/>
          <w:rFonts w:ascii="Times New Roman" w:hAnsi="Times New Roman" w:cs="Times New Roman"/>
          <w:i w:val="0"/>
          <w:color w:val="C00000"/>
          <w:sz w:val="24"/>
          <w:szCs w:val="24"/>
        </w:rPr>
      </w:pPr>
      <w:r w:rsidRPr="00D25A68">
        <w:rPr>
          <w:rStyle w:val="a8"/>
          <w:i w:val="0"/>
          <w:color w:val="C00000"/>
        </w:rPr>
        <w:fldChar w:fldCharType="begin"/>
      </w:r>
      <w:r w:rsidR="004B35BD" w:rsidRPr="00D25A68">
        <w:rPr>
          <w:rFonts w:ascii="Times New Roman" w:hAnsi="Times New Roman" w:cs="Times New Roman"/>
          <w:sz w:val="24"/>
          <w:szCs w:val="24"/>
        </w:rPr>
        <w:instrText xml:space="preserve"> LINK Excel.Sheet.12 "C:\\WINDOWS\\Temp\\возраст, пол_ИВС, СИЗО, ИУ.xlsx" МВД!R8C17:R11C18 \a \f 4 \h </w:instrText>
      </w:r>
      <w:r w:rsidR="00D25A68" w:rsidRPr="00D25A68">
        <w:rPr>
          <w:rFonts w:ascii="Times New Roman" w:hAnsi="Times New Roman" w:cs="Times New Roman"/>
          <w:sz w:val="24"/>
          <w:szCs w:val="24"/>
        </w:rPr>
        <w:instrText xml:space="preserve"> \* MERGEFORMAT </w:instrText>
      </w:r>
      <w:r w:rsidRPr="00D25A68">
        <w:rPr>
          <w:rFonts w:ascii="Times New Roman" w:hAnsi="Times New Roman" w:cs="Times New Roman"/>
          <w:sz w:val="24"/>
          <w:szCs w:val="24"/>
        </w:rPr>
        <w:fldChar w:fldCharType="end"/>
      </w:r>
    </w:p>
    <w:p w:rsidR="004B35BD" w:rsidRPr="00D25A68" w:rsidRDefault="004B35BD" w:rsidP="00D25A68">
      <w:pPr>
        <w:spacing w:after="0" w:line="240" w:lineRule="auto"/>
        <w:ind w:left="567"/>
        <w:jc w:val="both"/>
        <w:rPr>
          <w:rStyle w:val="a8"/>
          <w:rFonts w:ascii="Times New Roman" w:hAnsi="Times New Roman" w:cs="Times New Roman"/>
          <w:b/>
          <w:i w:val="0"/>
          <w:sz w:val="24"/>
          <w:szCs w:val="24"/>
        </w:rPr>
      </w:pPr>
    </w:p>
    <w:p w:rsidR="004B35BD" w:rsidRPr="00D25A68" w:rsidRDefault="004B35BD" w:rsidP="00D25A68">
      <w:pPr>
        <w:spacing w:after="0" w:line="240" w:lineRule="auto"/>
        <w:ind w:left="567"/>
        <w:jc w:val="both"/>
        <w:rPr>
          <w:rStyle w:val="a8"/>
          <w:rFonts w:ascii="Times New Roman" w:hAnsi="Times New Roman" w:cs="Times New Roman"/>
          <w:b/>
          <w:i w:val="0"/>
          <w:sz w:val="24"/>
          <w:szCs w:val="24"/>
        </w:rPr>
      </w:pPr>
    </w:p>
    <w:p w:rsidR="004B35BD" w:rsidRPr="00D25A68" w:rsidRDefault="004B35BD" w:rsidP="00D25A68">
      <w:pPr>
        <w:spacing w:after="0" w:line="240" w:lineRule="auto"/>
        <w:ind w:left="567"/>
        <w:jc w:val="both"/>
        <w:rPr>
          <w:rStyle w:val="a8"/>
          <w:rFonts w:ascii="Times New Roman" w:hAnsi="Times New Roman" w:cs="Times New Roman"/>
          <w:b/>
          <w:i w:val="0"/>
          <w:sz w:val="24"/>
          <w:szCs w:val="24"/>
        </w:rPr>
      </w:pPr>
      <w:r w:rsidRPr="00D25A68">
        <w:rPr>
          <w:rStyle w:val="a8"/>
          <w:rFonts w:ascii="Times New Roman" w:hAnsi="Times New Roman" w:cs="Times New Roman"/>
          <w:b/>
          <w:sz w:val="24"/>
          <w:szCs w:val="24"/>
        </w:rPr>
        <w:t>Таблица.</w:t>
      </w:r>
    </w:p>
    <w:p w:rsidR="004B35BD" w:rsidRPr="00D25A68" w:rsidRDefault="004B35BD" w:rsidP="00D25A68">
      <w:pPr>
        <w:spacing w:after="0" w:line="240" w:lineRule="auto"/>
        <w:ind w:left="567"/>
        <w:jc w:val="both"/>
        <w:rPr>
          <w:rStyle w:val="a8"/>
          <w:rFonts w:ascii="Times New Roman" w:hAnsi="Times New Roman" w:cs="Times New Roman"/>
          <w:i w:val="0"/>
          <w:color w:val="C00000"/>
          <w:sz w:val="24"/>
          <w:szCs w:val="24"/>
        </w:rPr>
      </w:pPr>
      <w:r w:rsidRPr="00D25A68">
        <w:rPr>
          <w:rStyle w:val="a8"/>
          <w:rFonts w:ascii="Times New Roman" w:hAnsi="Times New Roman" w:cs="Times New Roman"/>
          <w:b/>
          <w:sz w:val="24"/>
          <w:szCs w:val="24"/>
        </w:rPr>
        <w:t>Т</w:t>
      </w:r>
      <w:r w:rsidR="0044767B">
        <w:rPr>
          <w:rStyle w:val="a8"/>
          <w:rFonts w:ascii="Times New Roman" w:hAnsi="Times New Roman" w:cs="Times New Roman"/>
          <w:b/>
          <w:sz w:val="24"/>
          <w:szCs w:val="24"/>
          <w:lang w:val="ru-RU"/>
        </w:rPr>
        <w:t>ИЗО</w:t>
      </w:r>
      <w:r w:rsidRPr="00D25A68">
        <w:rPr>
          <w:rStyle w:val="a8"/>
          <w:rFonts w:ascii="Times New Roman" w:hAnsi="Times New Roman" w:cs="Times New Roman"/>
          <w:b/>
          <w:sz w:val="24"/>
          <w:szCs w:val="24"/>
        </w:rPr>
        <w:t xml:space="preserve"> да жана ТМда  кармалып тургандардын ичинен  суралгандардын улуту</w:t>
      </w:r>
    </w:p>
    <w:tbl>
      <w:tblPr>
        <w:tblpPr w:leftFromText="180" w:rightFromText="180" w:vertAnchor="text" w:horzAnchor="page" w:tblpX="2068" w:tblpY="110"/>
        <w:tblW w:w="2259" w:type="dxa"/>
        <w:tblBorders>
          <w:top w:val="single" w:sz="8" w:space="0" w:color="C0504D"/>
          <w:bottom w:val="single" w:sz="8" w:space="0" w:color="C0504D"/>
        </w:tblBorders>
        <w:tblLook w:val="04A0" w:firstRow="1" w:lastRow="0" w:firstColumn="1" w:lastColumn="0" w:noHBand="0" w:noVBand="1"/>
      </w:tblPr>
      <w:tblGrid>
        <w:gridCol w:w="1595"/>
        <w:gridCol w:w="960"/>
      </w:tblGrid>
      <w:tr w:rsidR="004B35BD" w:rsidRPr="00D25A68" w:rsidTr="004B35BD">
        <w:trPr>
          <w:trHeight w:val="300"/>
        </w:trPr>
        <w:tc>
          <w:tcPr>
            <w:tcW w:w="1299" w:type="dxa"/>
            <w:tcBorders>
              <w:top w:val="single" w:sz="8" w:space="0" w:color="C0504D"/>
              <w:bottom w:val="single" w:sz="8" w:space="0" w:color="C0504D"/>
            </w:tcBorders>
            <w:shd w:val="clear" w:color="auto" w:fill="auto"/>
            <w:noWrap/>
            <w:hideMark/>
          </w:tcPr>
          <w:p w:rsidR="004B35BD" w:rsidRPr="00D25A68" w:rsidRDefault="004B35BD" w:rsidP="00D25A68">
            <w:pPr>
              <w:spacing w:after="0" w:line="240" w:lineRule="auto"/>
              <w:ind w:left="263" w:hanging="263"/>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Кыргыздар</w:t>
            </w:r>
          </w:p>
        </w:tc>
        <w:tc>
          <w:tcPr>
            <w:tcW w:w="960" w:type="dxa"/>
            <w:tcBorders>
              <w:top w:val="single" w:sz="8" w:space="0" w:color="C0504D"/>
              <w:bottom w:val="single" w:sz="8" w:space="0" w:color="C0504D"/>
            </w:tcBorders>
            <w:shd w:val="clear" w:color="auto" w:fill="auto"/>
            <w:noWrap/>
            <w:hideMark/>
          </w:tcPr>
          <w:p w:rsidR="004B35BD" w:rsidRPr="00D25A68" w:rsidRDefault="004B35BD"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331</w:t>
            </w:r>
          </w:p>
        </w:tc>
      </w:tr>
      <w:tr w:rsidR="004B35BD" w:rsidRPr="00D25A68" w:rsidTr="004B35BD">
        <w:trPr>
          <w:trHeight w:val="300"/>
        </w:trPr>
        <w:tc>
          <w:tcPr>
            <w:tcW w:w="1299" w:type="dxa"/>
            <w:shd w:val="clear" w:color="auto" w:fill="EFD3D2"/>
            <w:noWrap/>
            <w:hideMark/>
          </w:tcPr>
          <w:p w:rsidR="004B35BD" w:rsidRPr="00D25A68" w:rsidRDefault="004B35BD"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Өзбектер</w:t>
            </w:r>
          </w:p>
        </w:tc>
        <w:tc>
          <w:tcPr>
            <w:tcW w:w="960" w:type="dxa"/>
            <w:tcBorders>
              <w:left w:val="nil"/>
              <w:right w:val="nil"/>
            </w:tcBorders>
            <w:shd w:val="clear" w:color="auto" w:fill="EFD3D2"/>
            <w:noWrap/>
            <w:hideMark/>
          </w:tcPr>
          <w:p w:rsidR="004B35BD" w:rsidRPr="00D25A68" w:rsidRDefault="004B35BD" w:rsidP="00D25A68">
            <w:pPr>
              <w:spacing w:after="0" w:line="240" w:lineRule="auto"/>
              <w:jc w:val="both"/>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30</w:t>
            </w:r>
          </w:p>
        </w:tc>
      </w:tr>
      <w:tr w:rsidR="004B35BD" w:rsidRPr="00D25A68" w:rsidTr="004B35BD">
        <w:trPr>
          <w:trHeight w:val="300"/>
        </w:trPr>
        <w:tc>
          <w:tcPr>
            <w:tcW w:w="1299" w:type="dxa"/>
            <w:shd w:val="clear" w:color="auto" w:fill="auto"/>
            <w:noWrap/>
            <w:hideMark/>
          </w:tcPr>
          <w:p w:rsidR="004B35BD" w:rsidRPr="00D25A68" w:rsidRDefault="004B35BD"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Орустар</w:t>
            </w:r>
          </w:p>
        </w:tc>
        <w:tc>
          <w:tcPr>
            <w:tcW w:w="960" w:type="dxa"/>
            <w:shd w:val="clear" w:color="auto" w:fill="auto"/>
            <w:noWrap/>
            <w:hideMark/>
          </w:tcPr>
          <w:p w:rsidR="004B35BD" w:rsidRPr="00D25A68" w:rsidRDefault="004B35BD" w:rsidP="00D25A68">
            <w:pPr>
              <w:spacing w:after="0" w:line="240" w:lineRule="auto"/>
              <w:jc w:val="both"/>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18</w:t>
            </w:r>
          </w:p>
        </w:tc>
      </w:tr>
      <w:tr w:rsidR="004B35BD" w:rsidRPr="00D25A68" w:rsidTr="004B35BD">
        <w:trPr>
          <w:trHeight w:val="300"/>
        </w:trPr>
        <w:tc>
          <w:tcPr>
            <w:tcW w:w="1299" w:type="dxa"/>
            <w:shd w:val="clear" w:color="auto" w:fill="EFD3D2"/>
            <w:noWrap/>
            <w:hideMark/>
          </w:tcPr>
          <w:p w:rsidR="004B35BD" w:rsidRPr="00D25A68" w:rsidRDefault="004B35BD"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Казактар</w:t>
            </w:r>
          </w:p>
        </w:tc>
        <w:tc>
          <w:tcPr>
            <w:tcW w:w="960" w:type="dxa"/>
            <w:tcBorders>
              <w:left w:val="nil"/>
              <w:right w:val="nil"/>
            </w:tcBorders>
            <w:shd w:val="clear" w:color="auto" w:fill="EFD3D2"/>
            <w:noWrap/>
            <w:hideMark/>
          </w:tcPr>
          <w:p w:rsidR="004B35BD" w:rsidRPr="00D25A68" w:rsidRDefault="004B35BD" w:rsidP="00D25A68">
            <w:pPr>
              <w:spacing w:after="0" w:line="240" w:lineRule="auto"/>
              <w:jc w:val="both"/>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2</w:t>
            </w:r>
          </w:p>
        </w:tc>
      </w:tr>
      <w:tr w:rsidR="004B35BD" w:rsidRPr="00D25A68" w:rsidTr="004B35BD">
        <w:trPr>
          <w:trHeight w:val="300"/>
        </w:trPr>
        <w:tc>
          <w:tcPr>
            <w:tcW w:w="1299" w:type="dxa"/>
            <w:shd w:val="clear" w:color="auto" w:fill="auto"/>
            <w:noWrap/>
            <w:hideMark/>
          </w:tcPr>
          <w:p w:rsidR="004B35BD" w:rsidRPr="00D25A68" w:rsidRDefault="004B35BD"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Уйгурлар</w:t>
            </w:r>
          </w:p>
        </w:tc>
        <w:tc>
          <w:tcPr>
            <w:tcW w:w="960" w:type="dxa"/>
            <w:shd w:val="clear" w:color="auto" w:fill="auto"/>
            <w:noWrap/>
            <w:hideMark/>
          </w:tcPr>
          <w:p w:rsidR="004B35BD" w:rsidRPr="00D25A68" w:rsidRDefault="004B35BD" w:rsidP="00D25A68">
            <w:pPr>
              <w:spacing w:after="0" w:line="240" w:lineRule="auto"/>
              <w:jc w:val="both"/>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2</w:t>
            </w:r>
          </w:p>
        </w:tc>
      </w:tr>
      <w:tr w:rsidR="004B35BD" w:rsidRPr="00D25A68" w:rsidTr="004B35BD">
        <w:trPr>
          <w:trHeight w:val="300"/>
        </w:trPr>
        <w:tc>
          <w:tcPr>
            <w:tcW w:w="1299" w:type="dxa"/>
            <w:shd w:val="clear" w:color="auto" w:fill="EFD3D2"/>
            <w:noWrap/>
            <w:hideMark/>
          </w:tcPr>
          <w:p w:rsidR="004B35BD" w:rsidRPr="00D25A68" w:rsidRDefault="004B35BD"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Цыгандар</w:t>
            </w:r>
          </w:p>
        </w:tc>
        <w:tc>
          <w:tcPr>
            <w:tcW w:w="960" w:type="dxa"/>
            <w:tcBorders>
              <w:left w:val="nil"/>
              <w:right w:val="nil"/>
            </w:tcBorders>
            <w:shd w:val="clear" w:color="auto" w:fill="EFD3D2"/>
            <w:noWrap/>
            <w:hideMark/>
          </w:tcPr>
          <w:p w:rsidR="004B35BD" w:rsidRPr="00D25A68" w:rsidRDefault="004B35BD" w:rsidP="00D25A68">
            <w:pPr>
              <w:spacing w:after="0" w:line="240" w:lineRule="auto"/>
              <w:jc w:val="both"/>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2</w:t>
            </w:r>
          </w:p>
        </w:tc>
      </w:tr>
      <w:tr w:rsidR="004B35BD" w:rsidRPr="00D25A68" w:rsidTr="004B35BD">
        <w:trPr>
          <w:trHeight w:val="300"/>
        </w:trPr>
        <w:tc>
          <w:tcPr>
            <w:tcW w:w="1299" w:type="dxa"/>
            <w:shd w:val="clear" w:color="auto" w:fill="auto"/>
            <w:noWrap/>
            <w:hideMark/>
          </w:tcPr>
          <w:p w:rsidR="004B35BD" w:rsidRPr="00D25A68" w:rsidRDefault="004B35BD"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Молдавандар</w:t>
            </w:r>
          </w:p>
        </w:tc>
        <w:tc>
          <w:tcPr>
            <w:tcW w:w="960" w:type="dxa"/>
            <w:shd w:val="clear" w:color="auto" w:fill="auto"/>
            <w:noWrap/>
            <w:hideMark/>
          </w:tcPr>
          <w:p w:rsidR="004B35BD" w:rsidRPr="00D25A68" w:rsidRDefault="004B35BD" w:rsidP="00D25A68">
            <w:pPr>
              <w:spacing w:after="0" w:line="240" w:lineRule="auto"/>
              <w:jc w:val="both"/>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1</w:t>
            </w:r>
          </w:p>
        </w:tc>
      </w:tr>
      <w:tr w:rsidR="004B35BD" w:rsidRPr="00D25A68" w:rsidTr="004B35BD">
        <w:trPr>
          <w:trHeight w:val="300"/>
        </w:trPr>
        <w:tc>
          <w:tcPr>
            <w:tcW w:w="1299" w:type="dxa"/>
            <w:shd w:val="clear" w:color="auto" w:fill="EFD3D2"/>
            <w:noWrap/>
            <w:hideMark/>
          </w:tcPr>
          <w:p w:rsidR="004B35BD" w:rsidRPr="00D25A68" w:rsidRDefault="004B35BD"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Украиндер</w:t>
            </w:r>
          </w:p>
        </w:tc>
        <w:tc>
          <w:tcPr>
            <w:tcW w:w="960" w:type="dxa"/>
            <w:tcBorders>
              <w:left w:val="nil"/>
              <w:right w:val="nil"/>
            </w:tcBorders>
            <w:shd w:val="clear" w:color="auto" w:fill="EFD3D2"/>
            <w:noWrap/>
            <w:hideMark/>
          </w:tcPr>
          <w:p w:rsidR="004B35BD" w:rsidRPr="00D25A68" w:rsidRDefault="004B35BD" w:rsidP="00D25A68">
            <w:pPr>
              <w:spacing w:after="0" w:line="240" w:lineRule="auto"/>
              <w:jc w:val="both"/>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1</w:t>
            </w:r>
          </w:p>
        </w:tc>
      </w:tr>
    </w:tbl>
    <w:p w:rsidR="004B35BD" w:rsidRPr="00D25A68" w:rsidRDefault="00B0731B" w:rsidP="00D25A68">
      <w:pPr>
        <w:ind w:left="567"/>
        <w:jc w:val="both"/>
        <w:rPr>
          <w:rFonts w:ascii="Times New Roman" w:hAnsi="Times New Roman" w:cs="Times New Roman"/>
          <w:sz w:val="24"/>
          <w:szCs w:val="24"/>
        </w:rPr>
      </w:pPr>
      <w:r w:rsidRPr="00D25A68">
        <w:rPr>
          <w:rStyle w:val="a8"/>
          <w:rFonts w:ascii="Times New Roman" w:hAnsi="Times New Roman" w:cs="Times New Roman"/>
          <w:i w:val="0"/>
          <w:color w:val="C00000"/>
          <w:sz w:val="24"/>
          <w:szCs w:val="24"/>
        </w:rPr>
        <w:fldChar w:fldCharType="begin"/>
      </w:r>
      <w:r w:rsidR="004B35BD" w:rsidRPr="00D25A68">
        <w:rPr>
          <w:rStyle w:val="a8"/>
          <w:rFonts w:ascii="Times New Roman" w:hAnsi="Times New Roman" w:cs="Times New Roman"/>
          <w:color w:val="C00000"/>
          <w:sz w:val="24"/>
          <w:szCs w:val="24"/>
        </w:rPr>
        <w:instrText xml:space="preserve"> LINK Excel.Sheet.12 "C:\\WINDOWS\\Temp\\возраст, пол_ИВС, СИЗО, ИУ.xlsx" ГСИН!R6C14:R13C15 \a \f 4 \h  \* MERGEFORMAT </w:instrText>
      </w:r>
      <w:r w:rsidRPr="00D25A68">
        <w:rPr>
          <w:rStyle w:val="a8"/>
          <w:rFonts w:ascii="Times New Roman" w:hAnsi="Times New Roman" w:cs="Times New Roman"/>
          <w:i w:val="0"/>
          <w:color w:val="C00000"/>
          <w:sz w:val="24"/>
          <w:szCs w:val="24"/>
        </w:rPr>
        <w:fldChar w:fldCharType="end"/>
      </w:r>
    </w:p>
    <w:p w:rsidR="004B35BD" w:rsidRPr="00D25A68" w:rsidRDefault="00B0731B" w:rsidP="00D25A68">
      <w:pPr>
        <w:ind w:left="567"/>
        <w:jc w:val="both"/>
        <w:rPr>
          <w:rStyle w:val="a8"/>
          <w:rFonts w:ascii="Times New Roman" w:hAnsi="Times New Roman" w:cs="Times New Roman"/>
          <w:i w:val="0"/>
          <w:color w:val="C00000"/>
          <w:sz w:val="24"/>
          <w:szCs w:val="24"/>
        </w:rPr>
      </w:pPr>
      <w:r w:rsidRPr="00D25A68">
        <w:rPr>
          <w:rStyle w:val="a8"/>
          <w:i w:val="0"/>
          <w:color w:val="C00000"/>
        </w:rPr>
        <w:fldChar w:fldCharType="begin"/>
      </w:r>
      <w:r w:rsidR="004B35BD" w:rsidRPr="00D25A68">
        <w:rPr>
          <w:rFonts w:ascii="Times New Roman" w:hAnsi="Times New Roman" w:cs="Times New Roman"/>
          <w:sz w:val="24"/>
          <w:szCs w:val="24"/>
        </w:rPr>
        <w:instrText xml:space="preserve"> LINK Excel.Sheet.12 "C:\\WINDOWS\\Temp\\возраст, пол_ИВС, СИЗО, ИУ.xlsx" ГСИН!R6C14:R13C15 \a \f 4 \h  \* MERGEFORMAT </w:instrText>
      </w:r>
      <w:r w:rsidRPr="00D25A68">
        <w:rPr>
          <w:rFonts w:ascii="Times New Roman" w:hAnsi="Times New Roman" w:cs="Times New Roman"/>
          <w:sz w:val="24"/>
          <w:szCs w:val="24"/>
        </w:rPr>
        <w:fldChar w:fldCharType="end"/>
      </w:r>
    </w:p>
    <w:p w:rsidR="004B35BD" w:rsidRPr="00D25A68" w:rsidRDefault="004B35BD" w:rsidP="00D25A68">
      <w:pPr>
        <w:ind w:left="567"/>
        <w:jc w:val="both"/>
        <w:rPr>
          <w:rStyle w:val="a8"/>
          <w:rFonts w:ascii="Times New Roman" w:hAnsi="Times New Roman" w:cs="Times New Roman"/>
          <w:i w:val="0"/>
          <w:sz w:val="24"/>
          <w:szCs w:val="24"/>
        </w:rPr>
      </w:pPr>
    </w:p>
    <w:p w:rsidR="004B35BD" w:rsidRPr="00D25A68" w:rsidRDefault="004B35BD" w:rsidP="00D25A68">
      <w:pPr>
        <w:ind w:left="567"/>
        <w:jc w:val="both"/>
        <w:rPr>
          <w:rStyle w:val="a8"/>
          <w:rFonts w:ascii="Times New Roman" w:hAnsi="Times New Roman" w:cs="Times New Roman"/>
          <w:i w:val="0"/>
          <w:sz w:val="24"/>
          <w:szCs w:val="24"/>
        </w:rPr>
      </w:pPr>
    </w:p>
    <w:p w:rsidR="004B35BD" w:rsidRPr="00D25A68" w:rsidRDefault="004B35BD" w:rsidP="00D25A68">
      <w:pPr>
        <w:ind w:left="567"/>
        <w:jc w:val="both"/>
        <w:rPr>
          <w:rStyle w:val="a8"/>
          <w:rFonts w:ascii="Times New Roman" w:hAnsi="Times New Roman" w:cs="Times New Roman"/>
          <w:i w:val="0"/>
          <w:sz w:val="24"/>
          <w:szCs w:val="24"/>
        </w:rPr>
      </w:pPr>
    </w:p>
    <w:p w:rsidR="004B35BD" w:rsidRPr="00D25A68" w:rsidRDefault="004B35BD" w:rsidP="00D25A68">
      <w:pPr>
        <w:ind w:left="567"/>
        <w:jc w:val="both"/>
        <w:rPr>
          <w:rStyle w:val="a8"/>
          <w:rFonts w:ascii="Times New Roman" w:hAnsi="Times New Roman" w:cs="Times New Roman"/>
          <w:b/>
          <w:i w:val="0"/>
          <w:sz w:val="24"/>
          <w:szCs w:val="24"/>
        </w:rPr>
      </w:pPr>
    </w:p>
    <w:p w:rsidR="004B35BD" w:rsidRPr="00D25A68" w:rsidRDefault="004B35BD" w:rsidP="00D25A68">
      <w:pPr>
        <w:pStyle w:val="a6"/>
        <w:numPr>
          <w:ilvl w:val="1"/>
          <w:numId w:val="10"/>
        </w:numPr>
        <w:ind w:left="1134"/>
        <w:jc w:val="both"/>
        <w:rPr>
          <w:rStyle w:val="a8"/>
          <w:rFonts w:ascii="Times New Roman" w:hAnsi="Times New Roman"/>
          <w:b/>
          <w:color w:val="C00000"/>
          <w:sz w:val="24"/>
          <w:szCs w:val="24"/>
        </w:rPr>
      </w:pPr>
      <w:r w:rsidRPr="00D25A68">
        <w:rPr>
          <w:rStyle w:val="a8"/>
          <w:rFonts w:ascii="Times New Roman" w:hAnsi="Times New Roman"/>
          <w:b/>
          <w:color w:val="C00000"/>
          <w:sz w:val="24"/>
          <w:szCs w:val="24"/>
        </w:rPr>
        <w:t>Алдын алма барууларынын жыйынтыктары</w:t>
      </w:r>
    </w:p>
    <w:p w:rsidR="004B35BD" w:rsidRPr="00D25A68" w:rsidRDefault="004B35BD" w:rsidP="00D25A68">
      <w:pPr>
        <w:spacing w:after="0" w:line="240" w:lineRule="auto"/>
        <w:ind w:firstLine="720"/>
        <w:jc w:val="both"/>
        <w:rPr>
          <w:rFonts w:ascii="Times New Roman" w:eastAsia="Times New Roman" w:hAnsi="Times New Roman" w:cs="Times New Roman"/>
          <w:sz w:val="24"/>
          <w:szCs w:val="24"/>
        </w:rPr>
      </w:pPr>
      <w:r w:rsidRPr="00B651FD">
        <w:rPr>
          <w:rFonts w:ascii="Times New Roman" w:hAnsi="Times New Roman" w:cs="Times New Roman"/>
          <w:sz w:val="24"/>
          <w:szCs w:val="24"/>
          <w:lang w:val="ky-KG"/>
        </w:rPr>
        <w:t>2017-жылы Улуттук борбор тарабынан 910 алдын алуу баруулары уюштурулган. Ар тараптуу текшерүүлөрдү жүргүзүү максатында барууларды жүргүзүү боюнча чыгымдардын бир бөлүгү   жана тартылган эксперттердин  кызматтарын төлөө Европа Биримдигинин " Өз мандатынын алкагында стратегиялык максаттарды ишке ашыруу боюнча Кыргыз Республикасынын Кыйноолордун алдын а</w:t>
      </w:r>
      <w:r w:rsidR="00F033AF" w:rsidRPr="00B651FD">
        <w:rPr>
          <w:rFonts w:ascii="Times New Roman" w:hAnsi="Times New Roman" w:cs="Times New Roman"/>
          <w:sz w:val="24"/>
          <w:szCs w:val="24"/>
          <w:lang w:val="ky-KG"/>
        </w:rPr>
        <w:t>луу боюнча Улуттук борборунун по</w:t>
      </w:r>
      <w:r w:rsidRPr="00B651FD">
        <w:rPr>
          <w:rFonts w:ascii="Times New Roman" w:hAnsi="Times New Roman" w:cs="Times New Roman"/>
          <w:sz w:val="24"/>
          <w:szCs w:val="24"/>
          <w:lang w:val="ky-KG"/>
        </w:rPr>
        <w:t>тенциалын күчөтүү" долбоорунун алкагында   "Сорос-Кыргызстан"  Фонду тарабынан каржыланды.</w:t>
      </w:r>
      <w:r w:rsidRPr="00D25A68">
        <w:rPr>
          <w:rStyle w:val="a5"/>
          <w:rFonts w:ascii="Times New Roman" w:hAnsi="Times New Roman" w:cs="Times New Roman"/>
          <w:sz w:val="24"/>
          <w:szCs w:val="24"/>
        </w:rPr>
        <w:footnoteReference w:id="7"/>
      </w:r>
      <w:r w:rsidRPr="00B651FD">
        <w:rPr>
          <w:rFonts w:ascii="Times New Roman" w:hAnsi="Times New Roman" w:cs="Times New Roman"/>
          <w:sz w:val="24"/>
          <w:szCs w:val="24"/>
          <w:lang w:val="ky-KG"/>
        </w:rPr>
        <w:t xml:space="preserve"> </w:t>
      </w:r>
      <w:r w:rsidRPr="00D25A68">
        <w:rPr>
          <w:rFonts w:ascii="Times New Roman" w:hAnsi="Times New Roman" w:cs="Times New Roman"/>
          <w:sz w:val="24"/>
          <w:szCs w:val="24"/>
        </w:rPr>
        <w:t xml:space="preserve">Донордук колдоо менен республиканын бардык аймактарында Стамбул протоколунун принциптерине ылайык, кыйноолордун издерин медициналык документтештирүү практикасы жайылтылды. Долбоордук ишмердүүлүктүн  мезгилинде, 2016-жылдын  май айынан баштап 2017-жылдын октябрь айына чейин Улуттук борбордун тартылган эксперттеринин ичиндеги дарыгерлер тарабынан кыйноолор жана катаал мамиле менен кайрылуу/түшкөн учурда 45 медициналык кароо формасы толтурулган.  Аталган мезгил ичинде Улуттук борбор тарабынан табылган эки факты боюнча медициналык документтештирүү жүргүзүлүп, кылмыш иштери козголгон, алар азыркы учурда сотто каралып жатат. </w:t>
      </w:r>
    </w:p>
    <w:p w:rsidR="004B35BD" w:rsidRPr="00D25A68" w:rsidRDefault="004B35BD" w:rsidP="00D25A68">
      <w:pPr>
        <w:spacing w:after="0" w:line="240" w:lineRule="auto"/>
        <w:ind w:firstLine="709"/>
        <w:jc w:val="both"/>
        <w:rPr>
          <w:rFonts w:ascii="Times New Roman" w:eastAsia="Times New Roman" w:hAnsi="Times New Roman" w:cs="Times New Roman"/>
          <w:sz w:val="24"/>
          <w:szCs w:val="24"/>
        </w:rPr>
      </w:pPr>
    </w:p>
    <w:p w:rsidR="004B35BD" w:rsidRPr="00AE7B32" w:rsidRDefault="004B35BD" w:rsidP="00D25A68">
      <w:pPr>
        <w:pStyle w:val="a6"/>
        <w:numPr>
          <w:ilvl w:val="0"/>
          <w:numId w:val="13"/>
        </w:numPr>
        <w:ind w:left="993" w:hanging="426"/>
        <w:jc w:val="both"/>
        <w:rPr>
          <w:rStyle w:val="a8"/>
          <w:rFonts w:ascii="Times New Roman" w:hAnsi="Times New Roman"/>
          <w:b/>
          <w:color w:val="C00000"/>
          <w:sz w:val="24"/>
          <w:szCs w:val="24"/>
          <w:u w:val="single"/>
        </w:rPr>
      </w:pPr>
      <w:r w:rsidRPr="00AE7B32">
        <w:rPr>
          <w:rStyle w:val="a8"/>
          <w:rFonts w:ascii="Times New Roman" w:hAnsi="Times New Roman"/>
          <w:b/>
          <w:color w:val="C00000"/>
          <w:sz w:val="24"/>
          <w:szCs w:val="24"/>
          <w:u w:val="single"/>
        </w:rPr>
        <w:t>Кыргыз Республикасынын ички иштер органдарынын убактылуу кармоо жайларындагы  кармоолордун мыйзамдуулугу</w:t>
      </w:r>
    </w:p>
    <w:p w:rsidR="004B35BD" w:rsidRPr="00B651FD" w:rsidRDefault="004B35BD"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Улуттук борбордун 2017-жылдагы ишмердүүлүктүн приоритеттүү багыттарынын бири болуп, Кыргыз Республикасынын ички иштер органдарынын убактылуу кармоочу жайларында кармалып жаткан жактардын, шектүүлөрдүн жана айыпкерлердин кармоо тартиби жөнүндө мыйзамдын жоболорунун практикага шайкештигин изилдөө болуп калды </w:t>
      </w:r>
    </w:p>
    <w:p w:rsidR="004B35BD" w:rsidRPr="00B651FD" w:rsidRDefault="004B35BD"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Бул изилдөөнүн максаттары үчүн үч аспект белгиленди: </w:t>
      </w:r>
    </w:p>
    <w:p w:rsidR="004B35BD" w:rsidRPr="00B651FD" w:rsidRDefault="004B35BD" w:rsidP="00D25A68">
      <w:pPr>
        <w:numPr>
          <w:ilvl w:val="0"/>
          <w:numId w:val="11"/>
        </w:numPr>
        <w:spacing w:after="0" w:line="256" w:lineRule="auto"/>
        <w:contextualSpacing/>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Сот органдары тарабынан камакка алуу түрүндө бөгөт коюу чараларын тандоонун максаттуулугу</w:t>
      </w:r>
      <w:r w:rsidR="00F033AF" w:rsidRPr="00B651FD">
        <w:rPr>
          <w:rFonts w:ascii="Times New Roman" w:hAnsi="Times New Roman" w:cs="Times New Roman"/>
          <w:sz w:val="24"/>
          <w:szCs w:val="24"/>
          <w:lang w:val="ky-KG"/>
        </w:rPr>
        <w:t>.</w:t>
      </w:r>
    </w:p>
    <w:p w:rsidR="004B35BD" w:rsidRPr="00D25A68" w:rsidRDefault="004B35BD" w:rsidP="00D25A68">
      <w:pPr>
        <w:numPr>
          <w:ilvl w:val="0"/>
          <w:numId w:val="11"/>
        </w:numPr>
        <w:spacing w:after="0" w:line="256" w:lineRule="auto"/>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Камакта кармоо мөөнөтүнүн мыйзамдуулугу. </w:t>
      </w:r>
    </w:p>
    <w:p w:rsidR="004B35BD" w:rsidRPr="00D25A68" w:rsidRDefault="004B35BD" w:rsidP="00D25A68">
      <w:pPr>
        <w:numPr>
          <w:ilvl w:val="0"/>
          <w:numId w:val="11"/>
        </w:numPr>
        <w:spacing w:after="0" w:line="256" w:lineRule="auto"/>
        <w:contextualSpacing/>
        <w:jc w:val="both"/>
        <w:rPr>
          <w:rFonts w:ascii="Times New Roman" w:hAnsi="Times New Roman" w:cs="Times New Roman"/>
          <w:sz w:val="24"/>
          <w:szCs w:val="24"/>
        </w:rPr>
      </w:pPr>
      <w:r w:rsidRPr="00D25A68">
        <w:rPr>
          <w:rFonts w:ascii="Times New Roman" w:hAnsi="Times New Roman" w:cs="Times New Roman"/>
          <w:sz w:val="24"/>
          <w:szCs w:val="24"/>
        </w:rPr>
        <w:t>Медициналык жардамга болгон укук</w:t>
      </w:r>
      <w:r w:rsidR="00F033AF" w:rsidRPr="00D25A68">
        <w:rPr>
          <w:rFonts w:ascii="Times New Roman" w:hAnsi="Times New Roman" w:cs="Times New Roman"/>
          <w:sz w:val="24"/>
          <w:szCs w:val="24"/>
        </w:rPr>
        <w:t>.</w:t>
      </w:r>
      <w:r w:rsidRPr="00D25A68">
        <w:rPr>
          <w:rFonts w:ascii="Times New Roman" w:hAnsi="Times New Roman" w:cs="Times New Roman"/>
          <w:sz w:val="24"/>
          <w:szCs w:val="24"/>
        </w:rPr>
        <w:t xml:space="preserve"> </w:t>
      </w:r>
    </w:p>
    <w:p w:rsidR="004B35BD" w:rsidRPr="00D25A68" w:rsidRDefault="004B35BD"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Ар кандай профилдеги эксперттерди тартуу менен, 2017-жылы  </w:t>
      </w:r>
      <w:r w:rsidR="00F033AF" w:rsidRPr="00D25A68">
        <w:rPr>
          <w:rFonts w:ascii="Times New Roman" w:hAnsi="Times New Roman" w:cs="Times New Roman"/>
          <w:sz w:val="24"/>
          <w:szCs w:val="24"/>
        </w:rPr>
        <w:t xml:space="preserve">КРнын ИИМнин </w:t>
      </w:r>
      <w:r w:rsidRPr="00D25A68">
        <w:rPr>
          <w:rFonts w:ascii="Times New Roman" w:hAnsi="Times New Roman" w:cs="Times New Roman"/>
          <w:sz w:val="24"/>
          <w:szCs w:val="24"/>
        </w:rPr>
        <w:t>46 убактылуу карм</w:t>
      </w:r>
      <w:r w:rsidR="00F033AF" w:rsidRPr="00D25A68">
        <w:rPr>
          <w:rFonts w:ascii="Times New Roman" w:hAnsi="Times New Roman" w:cs="Times New Roman"/>
          <w:sz w:val="24"/>
          <w:szCs w:val="24"/>
        </w:rPr>
        <w:t>оо</w:t>
      </w:r>
      <w:r w:rsidRPr="00D25A68">
        <w:rPr>
          <w:rFonts w:ascii="Times New Roman" w:hAnsi="Times New Roman" w:cs="Times New Roman"/>
          <w:sz w:val="24"/>
          <w:szCs w:val="24"/>
        </w:rPr>
        <w:t xml:space="preserve"> жайын</w:t>
      </w:r>
      <w:r w:rsidR="00F033AF" w:rsidRPr="00D25A68">
        <w:rPr>
          <w:rFonts w:ascii="Times New Roman" w:hAnsi="Times New Roman" w:cs="Times New Roman"/>
          <w:sz w:val="24"/>
          <w:szCs w:val="24"/>
        </w:rPr>
        <w:t>а</w:t>
      </w:r>
      <w:r w:rsidRPr="00D25A68">
        <w:rPr>
          <w:rFonts w:ascii="Times New Roman" w:hAnsi="Times New Roman" w:cs="Times New Roman"/>
          <w:sz w:val="24"/>
          <w:szCs w:val="24"/>
        </w:rPr>
        <w:t xml:space="preserve">  ар тараптуу текшерүү максатында алдын алма баруулар жүргүзүлгөн. </w:t>
      </w:r>
    </w:p>
    <w:p w:rsidR="004B35BD" w:rsidRPr="00D25A68" w:rsidRDefault="004B35BD" w:rsidP="00D25A68">
      <w:pPr>
        <w:spacing w:after="0" w:line="240" w:lineRule="auto"/>
        <w:ind w:left="360"/>
        <w:jc w:val="both"/>
        <w:rPr>
          <w:rFonts w:ascii="Times New Roman" w:hAnsi="Times New Roman" w:cs="Times New Roman"/>
          <w:b/>
          <w:sz w:val="24"/>
          <w:szCs w:val="24"/>
        </w:rPr>
      </w:pPr>
    </w:p>
    <w:p w:rsidR="004B35BD" w:rsidRPr="00D25A68" w:rsidRDefault="004B35BD" w:rsidP="00793F55">
      <w:pPr>
        <w:pStyle w:val="a6"/>
        <w:numPr>
          <w:ilvl w:val="0"/>
          <w:numId w:val="14"/>
        </w:numPr>
        <w:spacing w:after="0" w:line="240" w:lineRule="auto"/>
        <w:ind w:left="0" w:firstLine="0"/>
        <w:jc w:val="center"/>
        <w:rPr>
          <w:rFonts w:ascii="Times New Roman" w:hAnsi="Times New Roman"/>
          <w:b/>
          <w:sz w:val="24"/>
          <w:szCs w:val="24"/>
        </w:rPr>
      </w:pPr>
      <w:r w:rsidRPr="00D25A68">
        <w:rPr>
          <w:rFonts w:ascii="Times New Roman" w:hAnsi="Times New Roman"/>
          <w:b/>
          <w:sz w:val="24"/>
          <w:szCs w:val="24"/>
        </w:rPr>
        <w:t xml:space="preserve">Сот органдары  тарабынан камакка </w:t>
      </w:r>
      <w:r w:rsidR="00F033AF" w:rsidRPr="00ED3A5C">
        <w:rPr>
          <w:rFonts w:ascii="Times New Roman" w:hAnsi="Times New Roman"/>
          <w:b/>
          <w:sz w:val="24"/>
          <w:szCs w:val="24"/>
        </w:rPr>
        <w:t>алуу</w:t>
      </w:r>
      <w:r w:rsidRPr="00ED3A5C">
        <w:rPr>
          <w:rFonts w:ascii="Times New Roman" w:hAnsi="Times New Roman"/>
          <w:b/>
          <w:sz w:val="24"/>
          <w:szCs w:val="24"/>
        </w:rPr>
        <w:t xml:space="preserve"> </w:t>
      </w:r>
      <w:r w:rsidRPr="00D25A68">
        <w:rPr>
          <w:rFonts w:ascii="Times New Roman" w:hAnsi="Times New Roman"/>
          <w:b/>
          <w:sz w:val="24"/>
          <w:szCs w:val="24"/>
        </w:rPr>
        <w:t>түрүндө</w:t>
      </w:r>
    </w:p>
    <w:p w:rsidR="004B35BD" w:rsidRPr="00D25A68" w:rsidRDefault="004B35BD" w:rsidP="00793F55">
      <w:pPr>
        <w:spacing w:after="0" w:line="240" w:lineRule="auto"/>
        <w:ind w:left="-567" w:firstLine="1275"/>
        <w:jc w:val="center"/>
        <w:rPr>
          <w:rFonts w:ascii="Times New Roman" w:hAnsi="Times New Roman" w:cs="Times New Roman"/>
          <w:b/>
          <w:sz w:val="24"/>
          <w:szCs w:val="24"/>
        </w:rPr>
      </w:pPr>
      <w:r w:rsidRPr="00D25A68">
        <w:rPr>
          <w:rFonts w:ascii="Times New Roman" w:hAnsi="Times New Roman" w:cs="Times New Roman"/>
          <w:b/>
          <w:sz w:val="24"/>
          <w:szCs w:val="24"/>
        </w:rPr>
        <w:t>бөгөт коюу чарасын тандоонун максаттуулугу</w:t>
      </w:r>
    </w:p>
    <w:p w:rsidR="004B35BD" w:rsidRPr="00D25A68" w:rsidRDefault="004B35BD" w:rsidP="00D25A68">
      <w:pPr>
        <w:spacing w:before="240"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Жазык процесстик мыйзамдарга ылайык, жазык иши боюнча тергөө жана териштирүү ишин жүргүзүүдө айыпкердин туура эмес жүрүш-турушуна жол бербөө жана өкүмдүн аткарылышын камсыз кылуу үчүн ага карата колдонулуучу мажбурлоо чаралары бөгөт коюу чаралары деп аталат.</w:t>
      </w:r>
      <w:r w:rsidRPr="00D25A68">
        <w:rPr>
          <w:rFonts w:ascii="Times New Roman" w:hAnsi="Times New Roman" w:cs="Times New Roman"/>
          <w:color w:val="2B2B2B"/>
          <w:sz w:val="24"/>
          <w:szCs w:val="24"/>
          <w:vertAlign w:val="superscript"/>
        </w:rPr>
        <w:footnoteReference w:id="8"/>
      </w:r>
    </w:p>
    <w:p w:rsidR="004B35BD" w:rsidRPr="00D25A68" w:rsidRDefault="004B35BD" w:rsidP="00D25A68">
      <w:pPr>
        <w:spacing w:after="0" w:line="240" w:lineRule="auto"/>
        <w:ind w:firstLine="708"/>
        <w:jc w:val="both"/>
        <w:rPr>
          <w:rFonts w:ascii="Times New Roman" w:hAnsi="Times New Roman" w:cs="Times New Roman"/>
          <w:color w:val="2B2B2B"/>
          <w:sz w:val="24"/>
          <w:szCs w:val="24"/>
          <w:shd w:val="clear" w:color="auto" w:fill="FFFFFF"/>
        </w:rPr>
      </w:pPr>
      <w:r w:rsidRPr="00D25A68">
        <w:rPr>
          <w:rFonts w:ascii="Times New Roman" w:hAnsi="Times New Roman" w:cs="Times New Roman"/>
          <w:color w:val="2B2B2B"/>
          <w:sz w:val="24"/>
          <w:szCs w:val="24"/>
          <w:shd w:val="clear" w:color="auto" w:fill="FFFFFF"/>
        </w:rPr>
        <w:t xml:space="preserve">Бөгөт коюу чарасы катары камакка алуу, кылмыш жаза мыйзамдары тарабынан  башка, андан жумшак бөгөт коюу чараларын колдонууга мүмкүн болбогон учурда, үч жылдан жогорку мөөнөткө эркинен ажыратуу түрүндө жазаны караган кылмыштарды жасаган айыпталуучуга карата соттун чечими боюнча  колдонулат. </w:t>
      </w:r>
    </w:p>
    <w:p w:rsidR="004B35BD" w:rsidRPr="00D25A68" w:rsidRDefault="004B35BD" w:rsidP="00ED3A5C">
      <w:pPr>
        <w:spacing w:after="0" w:line="240" w:lineRule="auto"/>
        <w:jc w:val="both"/>
        <w:rPr>
          <w:rFonts w:ascii="Times New Roman" w:hAnsi="Times New Roman" w:cs="Times New Roman"/>
          <w:color w:val="2B2B2B"/>
          <w:sz w:val="24"/>
          <w:szCs w:val="24"/>
          <w:shd w:val="clear" w:color="auto" w:fill="FFFFFF"/>
        </w:rPr>
      </w:pPr>
      <w:r w:rsidRPr="00D25A68">
        <w:rPr>
          <w:rFonts w:ascii="Times New Roman" w:hAnsi="Times New Roman" w:cs="Times New Roman"/>
          <w:color w:val="2B2B2B"/>
          <w:sz w:val="24"/>
          <w:szCs w:val="24"/>
          <w:shd w:val="clear" w:color="auto" w:fill="FFFFFF"/>
        </w:rPr>
        <w:lastRenderedPageBreak/>
        <w:t xml:space="preserve"> Алдын алма баруулардын жүрүшүндө </w:t>
      </w:r>
      <w:r w:rsidR="00F033AF" w:rsidRPr="00D25A68">
        <w:rPr>
          <w:rFonts w:ascii="Times New Roman" w:hAnsi="Times New Roman" w:cs="Times New Roman"/>
          <w:color w:val="2B2B2B"/>
          <w:sz w:val="24"/>
          <w:szCs w:val="24"/>
          <w:shd w:val="clear" w:color="auto" w:fill="FFFFFF"/>
        </w:rPr>
        <w:t>Р</w:t>
      </w:r>
      <w:r w:rsidRPr="00D25A68">
        <w:rPr>
          <w:rFonts w:ascii="Times New Roman" w:hAnsi="Times New Roman" w:cs="Times New Roman"/>
          <w:color w:val="2B2B2B"/>
          <w:sz w:val="24"/>
          <w:szCs w:val="24"/>
          <w:shd w:val="clear" w:color="auto" w:fill="FFFFFF"/>
        </w:rPr>
        <w:t xml:space="preserve">еспубликанын ички иштер органдарынын убактылуу кармоо жайларында  554 адам болгон, алардын ичинен 172 адам суралды,   </w:t>
      </w:r>
      <w:r w:rsidRPr="00D25A68">
        <w:rPr>
          <w:rFonts w:ascii="Times New Roman" w:hAnsi="Times New Roman" w:cs="Times New Roman"/>
          <w:sz w:val="24"/>
          <w:szCs w:val="24"/>
        </w:rPr>
        <w:t xml:space="preserve">сурамжылоо жүргүзүү убагында кокусунан тандоо  ыкмасы колдонулду жана интервьюга ыктыярдуу катышуу принциби кармалды. </w:t>
      </w:r>
    </w:p>
    <w:p w:rsidR="004B35BD" w:rsidRPr="00D25A68" w:rsidRDefault="003E0E6C" w:rsidP="00D25A68">
      <w:pPr>
        <w:spacing w:after="0" w:line="240" w:lineRule="auto"/>
        <w:ind w:firstLine="708"/>
        <w:jc w:val="both"/>
        <w:rPr>
          <w:rFonts w:ascii="Times New Roman" w:hAnsi="Times New Roman" w:cs="Times New Roman"/>
          <w:color w:val="2B2B2B"/>
          <w:sz w:val="24"/>
          <w:szCs w:val="24"/>
          <w:shd w:val="clear" w:color="auto" w:fill="FFFFFF"/>
        </w:rPr>
      </w:pPr>
      <w:r w:rsidRPr="00D25A68">
        <w:rPr>
          <w:rFonts w:ascii="Times New Roman" w:hAnsi="Times New Roman" w:cs="Times New Roman"/>
          <w:color w:val="2B2B2B"/>
          <w:sz w:val="24"/>
          <w:szCs w:val="24"/>
          <w:shd w:val="clear" w:color="auto" w:fill="FFFFFF"/>
        </w:rPr>
        <w:t xml:space="preserve">Интервью  жүргүзгөн убакта суралгандардын ичинен 51,5% мурда кылмыш жоопкерчилигине тартылбагандыгын билдиришти,  17% - мурда соттолгондор, бирок өз мөөнөтүн өтөп бүткөн жана 14,5% - УКЖда эки күнгө чейин кармалгандар,  жана барган учурда </w:t>
      </w:r>
      <w:r w:rsidR="00F033AF" w:rsidRPr="00D25A68">
        <w:rPr>
          <w:rFonts w:ascii="Times New Roman" w:hAnsi="Times New Roman" w:cs="Times New Roman"/>
          <w:color w:val="2B2B2B"/>
          <w:sz w:val="24"/>
          <w:szCs w:val="24"/>
          <w:shd w:val="clear" w:color="auto" w:fill="FFFFFF"/>
        </w:rPr>
        <w:t xml:space="preserve">аларга карата </w:t>
      </w:r>
      <w:r w:rsidRPr="00D25A68">
        <w:rPr>
          <w:rFonts w:ascii="Times New Roman" w:hAnsi="Times New Roman" w:cs="Times New Roman"/>
          <w:color w:val="2B2B2B"/>
          <w:sz w:val="24"/>
          <w:szCs w:val="24"/>
          <w:shd w:val="clear" w:color="auto" w:fill="FFFFFF"/>
        </w:rPr>
        <w:t>бөгөт коюу чаралары кабыл алына элек болгон.</w:t>
      </w:r>
      <w:r w:rsidR="00F033AF" w:rsidRPr="00D25A68">
        <w:rPr>
          <w:rFonts w:ascii="Times New Roman" w:hAnsi="Times New Roman" w:cs="Times New Roman"/>
          <w:color w:val="2B2B2B"/>
          <w:sz w:val="24"/>
          <w:szCs w:val="24"/>
          <w:shd w:val="clear" w:color="auto" w:fill="FFFFFF"/>
        </w:rPr>
        <w:t xml:space="preserve"> </w:t>
      </w:r>
      <w:r w:rsidRPr="00D25A68">
        <w:rPr>
          <w:rFonts w:ascii="Times New Roman" w:hAnsi="Times New Roman" w:cs="Times New Roman"/>
          <w:color w:val="2B2B2B"/>
          <w:sz w:val="24"/>
          <w:szCs w:val="24"/>
          <w:shd w:val="clear" w:color="auto" w:fill="FFFFFF"/>
        </w:rPr>
        <w:t xml:space="preserve">    </w:t>
      </w:r>
    </w:p>
    <w:p w:rsidR="004B35BD" w:rsidRPr="00D25A68" w:rsidRDefault="004B35BD" w:rsidP="00D25A68">
      <w:pPr>
        <w:spacing w:after="0" w:line="240" w:lineRule="auto"/>
        <w:ind w:firstLine="708"/>
        <w:jc w:val="both"/>
        <w:rPr>
          <w:rFonts w:ascii="Times New Roman" w:hAnsi="Times New Roman" w:cs="Times New Roman"/>
          <w:color w:val="2B2B2B"/>
          <w:sz w:val="24"/>
          <w:szCs w:val="24"/>
          <w:shd w:val="clear" w:color="auto" w:fill="FFFFFF"/>
        </w:rPr>
      </w:pPr>
      <w:r w:rsidRPr="00D25A68">
        <w:rPr>
          <w:rFonts w:ascii="Times New Roman" w:hAnsi="Times New Roman" w:cs="Times New Roman"/>
          <w:color w:val="2B2B2B"/>
          <w:sz w:val="24"/>
          <w:szCs w:val="24"/>
          <w:shd w:val="clear" w:color="auto" w:fill="FFFFFF"/>
        </w:rPr>
        <w:t>172 суралган адамдардын ичинен дээрлик жарымы (46%)  өтө оор эмес чоңдуктагы кылмыш жасаганы үчүн айыпталуучу жана соттолу</w:t>
      </w:r>
      <w:r w:rsidR="00ED3A5C" w:rsidRPr="00ED3A5C">
        <w:rPr>
          <w:rFonts w:ascii="Times New Roman" w:hAnsi="Times New Roman" w:cs="Times New Roman"/>
          <w:color w:val="2B2B2B"/>
          <w:sz w:val="24"/>
          <w:szCs w:val="24"/>
          <w:shd w:val="clear" w:color="auto" w:fill="FFFFFF"/>
        </w:rPr>
        <w:t>учу</w:t>
      </w:r>
      <w:r w:rsidRPr="00D25A68">
        <w:rPr>
          <w:rFonts w:ascii="Times New Roman" w:hAnsi="Times New Roman" w:cs="Times New Roman"/>
          <w:color w:val="2B2B2B"/>
          <w:sz w:val="24"/>
          <w:szCs w:val="24"/>
          <w:shd w:val="clear" w:color="auto" w:fill="FFFFFF"/>
        </w:rPr>
        <w:t xml:space="preserve"> деген статуска ээ. </w:t>
      </w:r>
    </w:p>
    <w:p w:rsidR="004B35BD" w:rsidRPr="00D25A68" w:rsidRDefault="004B35BD" w:rsidP="00D25A68">
      <w:pPr>
        <w:pBdr>
          <w:left w:val="single" w:sz="4" w:space="4" w:color="auto"/>
        </w:pBdr>
        <w:spacing w:after="0" w:line="240" w:lineRule="auto"/>
        <w:ind w:left="709"/>
        <w:jc w:val="both"/>
        <w:rPr>
          <w:rFonts w:ascii="Times New Roman" w:hAnsi="Times New Roman" w:cs="Times New Roman"/>
          <w:color w:val="2B2B2B"/>
          <w:sz w:val="24"/>
          <w:szCs w:val="24"/>
          <w:shd w:val="clear" w:color="auto" w:fill="FFFFFF"/>
        </w:rPr>
      </w:pPr>
      <w:r w:rsidRPr="00D25A68">
        <w:rPr>
          <w:rFonts w:ascii="Times New Roman" w:hAnsi="Times New Roman" w:cs="Times New Roman"/>
          <w:i/>
          <w:color w:val="2B2B2B"/>
          <w:sz w:val="24"/>
          <w:szCs w:val="24"/>
          <w:shd w:val="clear" w:color="auto" w:fill="FFFFFF"/>
        </w:rPr>
        <w:t>Чоң коркунуч келтирбеген кылмыштарга - эки жылга эркиндигинен ажыратуудан ашпаган эң жогорку жаза колдонулган, атайылап жасалган, ошондой эле эң жогорку жазасы беш жылга эркиндигинен ажыратуудан ашпаган байкабастыктан жасалган кылмыштар таандык.</w:t>
      </w:r>
      <w:r w:rsidRPr="00D25A68">
        <w:rPr>
          <w:rFonts w:ascii="Times New Roman" w:hAnsi="Times New Roman" w:cs="Times New Roman"/>
          <w:color w:val="2B2B2B"/>
          <w:sz w:val="24"/>
          <w:szCs w:val="24"/>
          <w:shd w:val="clear" w:color="auto" w:fill="FFFFFF"/>
        </w:rPr>
        <w:t>.</w:t>
      </w:r>
      <w:r w:rsidRPr="00D25A68">
        <w:rPr>
          <w:rStyle w:val="a5"/>
          <w:rFonts w:ascii="Times New Roman" w:hAnsi="Times New Roman" w:cs="Times New Roman"/>
          <w:color w:val="2B2B2B"/>
          <w:sz w:val="24"/>
          <w:szCs w:val="24"/>
          <w:shd w:val="clear" w:color="auto" w:fill="FFFFFF"/>
        </w:rPr>
        <w:footnoteReference w:id="9"/>
      </w:r>
      <w:r w:rsidRPr="00D25A68">
        <w:rPr>
          <w:rFonts w:ascii="Times New Roman" w:hAnsi="Times New Roman" w:cs="Times New Roman"/>
          <w:color w:val="2B2B2B"/>
          <w:sz w:val="24"/>
          <w:szCs w:val="24"/>
          <w:shd w:val="clear" w:color="auto" w:fill="FFFFFF"/>
        </w:rPr>
        <w:t xml:space="preserve"> </w:t>
      </w:r>
    </w:p>
    <w:p w:rsidR="004B35BD" w:rsidRPr="00D25A68" w:rsidRDefault="004B35BD" w:rsidP="00D25A68">
      <w:pPr>
        <w:spacing w:after="0" w:line="240" w:lineRule="auto"/>
        <w:ind w:firstLine="708"/>
        <w:jc w:val="both"/>
        <w:rPr>
          <w:rFonts w:ascii="Times New Roman" w:hAnsi="Times New Roman" w:cs="Times New Roman"/>
          <w:color w:val="2B2B2B"/>
          <w:sz w:val="24"/>
          <w:szCs w:val="24"/>
          <w:shd w:val="clear" w:color="auto" w:fill="FFFFFF"/>
        </w:rPr>
      </w:pPr>
      <w:r w:rsidRPr="002C25E5">
        <w:rPr>
          <w:rFonts w:ascii="Times New Roman" w:hAnsi="Times New Roman" w:cs="Times New Roman"/>
          <w:color w:val="2B2B2B"/>
          <w:sz w:val="24"/>
          <w:szCs w:val="24"/>
          <w:shd w:val="clear" w:color="auto" w:fill="FFFFFF"/>
        </w:rPr>
        <w:t>Буга байланыштуу, сот органдары  бөгөт коюу чараларын тандоо туурасындагы чечим кабыл алуу учурунда инкриминациялаган жоруктун оордугу катары жагдайларды</w:t>
      </w:r>
      <w:r w:rsidR="00056DBF" w:rsidRPr="00056DBF">
        <w:rPr>
          <w:rFonts w:ascii="Times New Roman" w:hAnsi="Times New Roman" w:cs="Times New Roman"/>
          <w:color w:val="2B2B2B"/>
          <w:sz w:val="24"/>
          <w:szCs w:val="24"/>
          <w:shd w:val="clear" w:color="auto" w:fill="FFFFFF"/>
        </w:rPr>
        <w:t>,</w:t>
      </w:r>
      <w:r w:rsidRPr="002C25E5">
        <w:rPr>
          <w:rFonts w:ascii="Times New Roman" w:hAnsi="Times New Roman" w:cs="Times New Roman"/>
          <w:color w:val="2B2B2B"/>
          <w:sz w:val="24"/>
          <w:szCs w:val="24"/>
          <w:shd w:val="clear" w:color="auto" w:fill="FFFFFF"/>
        </w:rPr>
        <w:t xml:space="preserve"> канчалык эске алышат деген суроо жаралат.</w:t>
      </w:r>
      <w:r w:rsidRPr="00D25A68">
        <w:rPr>
          <w:rFonts w:ascii="Times New Roman" w:hAnsi="Times New Roman" w:cs="Times New Roman"/>
          <w:color w:val="2B2B2B"/>
          <w:sz w:val="24"/>
          <w:szCs w:val="24"/>
          <w:shd w:val="clear" w:color="auto" w:fill="FFFFFF"/>
        </w:rPr>
        <w:t xml:space="preserve">  </w:t>
      </w:r>
    </w:p>
    <w:p w:rsidR="004B35BD" w:rsidRPr="00D25A68" w:rsidRDefault="004B35BD" w:rsidP="00D25A68">
      <w:pPr>
        <w:spacing w:after="0" w:line="240" w:lineRule="auto"/>
        <w:ind w:firstLine="708"/>
        <w:jc w:val="both"/>
        <w:rPr>
          <w:rFonts w:ascii="Times New Roman" w:hAnsi="Times New Roman" w:cs="Times New Roman"/>
          <w:color w:val="2B2B2B"/>
          <w:sz w:val="24"/>
          <w:szCs w:val="24"/>
          <w:shd w:val="clear" w:color="auto" w:fill="FFFFFF"/>
        </w:rPr>
      </w:pPr>
      <w:r w:rsidRPr="00D25A68">
        <w:rPr>
          <w:rFonts w:ascii="Times New Roman" w:hAnsi="Times New Roman" w:cs="Times New Roman"/>
          <w:color w:val="2B2B2B"/>
          <w:sz w:val="24"/>
          <w:szCs w:val="24"/>
          <w:shd w:val="clear" w:color="auto" w:fill="FFFFFF"/>
        </w:rPr>
        <w:t>Изилдөө көргөзгөндөй, УКЖда кармалгандардын 51,5% мурда соттолбогондор, бирок бул факт  бөгөт коюу чарасын тандоо туурасында чечим кабыл алуу учурда  жумшартуучу жагдай  болгон жок.</w:t>
      </w:r>
    </w:p>
    <w:p w:rsidR="004B35BD" w:rsidRPr="00D25A68" w:rsidRDefault="004B35BD" w:rsidP="00D25A68">
      <w:pPr>
        <w:spacing w:after="0" w:line="240" w:lineRule="auto"/>
        <w:ind w:firstLine="708"/>
        <w:jc w:val="both"/>
        <w:rPr>
          <w:rFonts w:ascii="Times New Roman" w:hAnsi="Times New Roman" w:cs="Times New Roman"/>
          <w:color w:val="2B2B2B"/>
          <w:sz w:val="24"/>
          <w:szCs w:val="24"/>
          <w:shd w:val="clear" w:color="auto" w:fill="FFFFFF"/>
        </w:rPr>
      </w:pPr>
      <w:r w:rsidRPr="00D25A68">
        <w:rPr>
          <w:rFonts w:ascii="Times New Roman" w:hAnsi="Times New Roman" w:cs="Times New Roman"/>
          <w:color w:val="2B2B2B"/>
          <w:sz w:val="24"/>
          <w:szCs w:val="24"/>
          <w:shd w:val="clear" w:color="auto" w:fill="FFFFFF"/>
        </w:rPr>
        <w:t xml:space="preserve">Көпчүлүк учурларда тергөө органдарынын корутундулары болушу мүмкүн деген мүнөзгө ээ болгондугуна карабай, негиз болуп эсептелген иш боюнча маалыматтар чындык болушу керек. Тергөөчү өз чечимдерин айыптоочунун ниетин кыйыр көрсөткөн маалыматтарга </w:t>
      </w:r>
      <w:r w:rsidR="003E0E6C" w:rsidRPr="00D25A68">
        <w:rPr>
          <w:rFonts w:ascii="Times New Roman" w:hAnsi="Times New Roman" w:cs="Times New Roman"/>
          <w:color w:val="2B2B2B"/>
          <w:sz w:val="24"/>
          <w:szCs w:val="24"/>
          <w:shd w:val="clear" w:color="auto" w:fill="FFFFFF"/>
        </w:rPr>
        <w:t>негиздөөгө</w:t>
      </w:r>
      <w:r w:rsidRPr="00D25A68">
        <w:rPr>
          <w:rFonts w:ascii="Times New Roman" w:hAnsi="Times New Roman" w:cs="Times New Roman"/>
          <w:color w:val="2B2B2B"/>
          <w:sz w:val="24"/>
          <w:szCs w:val="24"/>
          <w:shd w:val="clear" w:color="auto" w:fill="FFFFFF"/>
        </w:rPr>
        <w:t xml:space="preserve"> мажбур болот. Камакка алуу түрүндөгү бөгөт коюу чарасын тандоого жетишүү үчүн, тергөөчү КР ЖПКсынын 102-беренесинде каралган негиздерди санап чыгуусу эле жетиштүү, же айыптоочу кылмыштын оордугу жана ал адамдын туруктуу жашаган жери, үй-бүлөсү жоктугу ж.б. жөнүндөгү көнүмүш  айыптоо сөздөрүн колдонсо болот.  </w:t>
      </w:r>
      <w:r w:rsidRPr="00DF6DD1">
        <w:rPr>
          <w:rFonts w:ascii="Times New Roman" w:hAnsi="Times New Roman" w:cs="Times New Roman"/>
          <w:color w:val="2B2B2B"/>
          <w:sz w:val="24"/>
          <w:szCs w:val="24"/>
          <w:shd w:val="clear" w:color="auto" w:fill="FFFFFF"/>
        </w:rPr>
        <w:t xml:space="preserve">Жада калса, айыпталуучунун туруктуу жашаган жери туурасында каттоосу жок болсо, </w:t>
      </w:r>
      <w:r w:rsidR="0030100A" w:rsidRPr="0030100A">
        <w:rPr>
          <w:rFonts w:ascii="Times New Roman" w:hAnsi="Times New Roman" w:cs="Times New Roman"/>
          <w:color w:val="2B2B2B"/>
          <w:sz w:val="24"/>
          <w:szCs w:val="24"/>
          <w:shd w:val="clear" w:color="auto" w:fill="FFFFFF"/>
        </w:rPr>
        <w:t xml:space="preserve">бирок </w:t>
      </w:r>
      <w:r w:rsidRPr="00DF6DD1">
        <w:rPr>
          <w:rFonts w:ascii="Times New Roman" w:hAnsi="Times New Roman" w:cs="Times New Roman"/>
          <w:color w:val="2B2B2B"/>
          <w:sz w:val="24"/>
          <w:szCs w:val="24"/>
          <w:shd w:val="clear" w:color="auto" w:fill="FFFFFF"/>
        </w:rPr>
        <w:t>ал мамилесин үзбөгөн ата-энеси, жумушу, иштеген жеринен жана убактылуу жашаган жериндеги кошуналарынан жакшы мүнөздөмө</w:t>
      </w:r>
      <w:r w:rsidR="007C2545" w:rsidRPr="007C2545">
        <w:rPr>
          <w:rFonts w:ascii="Times New Roman" w:hAnsi="Times New Roman" w:cs="Times New Roman"/>
          <w:color w:val="2B2B2B"/>
          <w:sz w:val="24"/>
          <w:szCs w:val="24"/>
          <w:shd w:val="clear" w:color="auto" w:fill="FFFFFF"/>
        </w:rPr>
        <w:t>лордун бардыгына карабастан</w:t>
      </w:r>
      <w:r w:rsidR="007C5540" w:rsidRPr="00DF6DD1">
        <w:rPr>
          <w:rFonts w:ascii="Times New Roman" w:hAnsi="Times New Roman" w:cs="Times New Roman"/>
          <w:color w:val="2B2B2B"/>
          <w:sz w:val="24"/>
          <w:szCs w:val="24"/>
          <w:shd w:val="clear" w:color="auto" w:fill="FFFFFF"/>
        </w:rPr>
        <w:t xml:space="preserve">, сот бөгөт коюу чарасы катары камакка алуу чарасын тандайт.  </w:t>
      </w:r>
    </w:p>
    <w:p w:rsidR="004B35BD" w:rsidRPr="00D25A68" w:rsidRDefault="004B35BD" w:rsidP="00D25A68">
      <w:pPr>
        <w:spacing w:after="0" w:line="240" w:lineRule="auto"/>
        <w:ind w:firstLine="708"/>
        <w:jc w:val="both"/>
        <w:rPr>
          <w:rFonts w:ascii="Times New Roman" w:hAnsi="Times New Roman" w:cs="Times New Roman"/>
          <w:color w:val="2B2B2B"/>
          <w:sz w:val="24"/>
          <w:szCs w:val="24"/>
          <w:shd w:val="clear" w:color="auto" w:fill="FFFFFF"/>
        </w:rPr>
      </w:pPr>
      <w:r w:rsidRPr="00D25A68">
        <w:rPr>
          <w:rFonts w:ascii="Times New Roman" w:hAnsi="Times New Roman" w:cs="Times New Roman"/>
          <w:color w:val="2B2B2B"/>
          <w:sz w:val="24"/>
          <w:szCs w:val="24"/>
          <w:shd w:val="clear" w:color="auto" w:fill="FFFFFF"/>
        </w:rPr>
        <w:t xml:space="preserve">Камакка алуу түрүндөгү бөгөт коюу чарасын колдонуу - бул адамга абдан күчтүү психикалык таасир болуп эсептелет. Биринчи жолу коомдон бөлүнүп калган адам коркунучту, абдырагандыкты жана ишенимсиздикти башынан өткөрөт, анын аркасында ал "эптеп акталып чыгуудан" баштап, бардык моюнга алуучу көрсөтмөлөрдү берүүгө толук даяр болуп калат.  </w:t>
      </w:r>
    </w:p>
    <w:p w:rsidR="004B35BD" w:rsidRPr="00D25A68" w:rsidRDefault="004B35BD" w:rsidP="00D25A68">
      <w:pPr>
        <w:spacing w:after="0" w:line="240" w:lineRule="auto"/>
        <w:ind w:firstLine="708"/>
        <w:jc w:val="both"/>
        <w:rPr>
          <w:rFonts w:ascii="Times New Roman" w:hAnsi="Times New Roman" w:cs="Times New Roman"/>
          <w:color w:val="2B2B2B"/>
          <w:sz w:val="24"/>
          <w:szCs w:val="24"/>
          <w:shd w:val="clear" w:color="auto" w:fill="FFFFFF"/>
        </w:rPr>
      </w:pPr>
      <w:r w:rsidRPr="00D25A68">
        <w:rPr>
          <w:rFonts w:ascii="Times New Roman" w:hAnsi="Times New Roman" w:cs="Times New Roman"/>
          <w:color w:val="2B2B2B"/>
          <w:sz w:val="24"/>
          <w:szCs w:val="24"/>
          <w:shd w:val="clear" w:color="auto" w:fill="FFFFFF"/>
        </w:rPr>
        <w:t>Бөгөт коюу чараларын мыйзамсыз жана негизсиз колдонуу адамдын жана жарандын негизги укугунун бирин - эркиндикке жана жеке кол тийбестикке болгон укугун бузуу болуп саналат. Камакка алуу алдын алма мүнөзгө ээ чара болуп саналат, бирок, тилекке каршы бүгүнкү күнү   биздин республикабыздагы укук коргоо органынын кызматкерлери көпчүлүк  учурларда бул чараны жазалоо чарасы жана акча өндүрүүнүн бир ыкмасы катары колдонуп келишет.</w:t>
      </w:r>
    </w:p>
    <w:p w:rsidR="004B35BD" w:rsidRPr="00D25A68" w:rsidRDefault="004B35BD" w:rsidP="00D25A68">
      <w:pPr>
        <w:spacing w:after="0" w:line="240" w:lineRule="auto"/>
        <w:ind w:firstLine="708"/>
        <w:jc w:val="both"/>
        <w:rPr>
          <w:rFonts w:ascii="Times New Roman" w:eastAsia="Times New Roman" w:hAnsi="Times New Roman" w:cs="Times New Roman"/>
          <w:color w:val="2B2B2B"/>
          <w:sz w:val="24"/>
          <w:szCs w:val="24"/>
        </w:rPr>
      </w:pPr>
      <w:r w:rsidRPr="00D25A68">
        <w:rPr>
          <w:rFonts w:ascii="Times New Roman" w:hAnsi="Times New Roman" w:cs="Times New Roman"/>
          <w:color w:val="2B2B2B"/>
          <w:sz w:val="24"/>
          <w:szCs w:val="24"/>
          <w:shd w:val="clear" w:color="auto" w:fill="FFFFFF"/>
        </w:rPr>
        <w:t>Качан гана тергөө жана сот органдары тарабынан,  камакка алуу менен байланышпаган башка бөгөт коюу чарасын тандоого негиз боло турган бардык жагдайлар эске алынуу менен бөгөт коюу чарасын тандоо жөнүндө чечимди кабыл алган учурда гана, мындай чечимдер мыйзамдуу жана негизделген болуп эсептелет</w:t>
      </w:r>
      <w:r w:rsidR="00E856BB" w:rsidRPr="00E856BB">
        <w:rPr>
          <w:rFonts w:ascii="Times New Roman" w:hAnsi="Times New Roman" w:cs="Times New Roman"/>
          <w:color w:val="2B2B2B"/>
          <w:sz w:val="24"/>
          <w:szCs w:val="24"/>
          <w:shd w:val="clear" w:color="auto" w:fill="FFFFFF"/>
        </w:rPr>
        <w:t>.</w:t>
      </w:r>
      <w:r w:rsidRPr="00D25A68">
        <w:rPr>
          <w:rFonts w:ascii="Times New Roman" w:hAnsi="Times New Roman" w:cs="Times New Roman"/>
          <w:color w:val="2B2B2B"/>
          <w:sz w:val="24"/>
          <w:szCs w:val="24"/>
          <w:shd w:val="clear" w:color="auto" w:fill="FFFFFF"/>
        </w:rPr>
        <w:t xml:space="preserve"> </w:t>
      </w:r>
      <w:r w:rsidRPr="00D25A68">
        <w:rPr>
          <w:rFonts w:ascii="Times New Roman" w:hAnsi="Times New Roman" w:cs="Times New Roman"/>
          <w:color w:val="2B2B2B"/>
          <w:sz w:val="24"/>
          <w:szCs w:val="24"/>
        </w:rPr>
        <w:t xml:space="preserve">  </w:t>
      </w:r>
    </w:p>
    <w:p w:rsidR="004B35BD" w:rsidRPr="00D25A68" w:rsidRDefault="004B35BD" w:rsidP="00D25A68">
      <w:pPr>
        <w:spacing w:after="0" w:line="240" w:lineRule="auto"/>
        <w:jc w:val="both"/>
        <w:rPr>
          <w:rFonts w:ascii="Times New Roman" w:hAnsi="Times New Roman" w:cs="Times New Roman"/>
          <w:sz w:val="24"/>
          <w:szCs w:val="24"/>
        </w:rPr>
      </w:pPr>
    </w:p>
    <w:p w:rsidR="004B35BD" w:rsidRPr="00D25A68" w:rsidRDefault="004B35BD" w:rsidP="00793F55">
      <w:pPr>
        <w:pStyle w:val="a6"/>
        <w:numPr>
          <w:ilvl w:val="0"/>
          <w:numId w:val="14"/>
        </w:numPr>
        <w:spacing w:after="0" w:line="240" w:lineRule="auto"/>
        <w:jc w:val="center"/>
        <w:rPr>
          <w:rFonts w:ascii="Times New Roman" w:hAnsi="Times New Roman"/>
          <w:b/>
          <w:sz w:val="24"/>
          <w:szCs w:val="24"/>
        </w:rPr>
      </w:pPr>
      <w:r w:rsidRPr="00D25A68">
        <w:rPr>
          <w:rFonts w:ascii="Times New Roman" w:hAnsi="Times New Roman"/>
          <w:b/>
          <w:sz w:val="24"/>
          <w:szCs w:val="24"/>
        </w:rPr>
        <w:t>Кармоонун  жана камакка алуунун мөөнөттөрүнүн мыйзамдуулугу</w:t>
      </w:r>
    </w:p>
    <w:p w:rsidR="004B35BD" w:rsidRPr="00D25A68" w:rsidRDefault="004B35BD" w:rsidP="00D25A68">
      <w:pPr>
        <w:spacing w:after="0" w:line="240" w:lineRule="auto"/>
        <w:ind w:left="-567" w:firstLine="567"/>
        <w:jc w:val="both"/>
        <w:rPr>
          <w:rFonts w:ascii="Times New Roman" w:hAnsi="Times New Roman" w:cs="Times New Roman"/>
          <w:sz w:val="24"/>
          <w:szCs w:val="24"/>
        </w:rPr>
      </w:pPr>
    </w:p>
    <w:p w:rsidR="004B35BD" w:rsidRPr="00D25A68" w:rsidRDefault="004B35BD" w:rsidP="00D25A68">
      <w:pPr>
        <w:spacing w:after="0" w:line="240" w:lineRule="auto"/>
        <w:ind w:firstLine="708"/>
        <w:jc w:val="both"/>
        <w:rPr>
          <w:rFonts w:ascii="Times New Roman" w:hAnsi="Times New Roman" w:cs="Times New Roman"/>
          <w:color w:val="2B2B2B"/>
          <w:sz w:val="24"/>
          <w:szCs w:val="24"/>
          <w:shd w:val="clear" w:color="auto" w:fill="FFFFFF"/>
        </w:rPr>
      </w:pPr>
      <w:r w:rsidRPr="00D25A68">
        <w:rPr>
          <w:rFonts w:ascii="Times New Roman" w:hAnsi="Times New Roman" w:cs="Times New Roman"/>
          <w:color w:val="2B2B2B"/>
          <w:sz w:val="24"/>
          <w:szCs w:val="24"/>
          <w:shd w:val="clear" w:color="auto" w:fill="FFFFFF"/>
        </w:rPr>
        <w:t xml:space="preserve">Изилдөө жүргүзүүнүн жүрүшүндө, кылмыш жасалганга шектүү адамдар республиканын жазык-процесстик талаптарынын жоболоруна ылайык түзүлгөн </w:t>
      </w:r>
      <w:r w:rsidRPr="00D25A68">
        <w:rPr>
          <w:rFonts w:ascii="Times New Roman" w:hAnsi="Times New Roman" w:cs="Times New Roman"/>
          <w:color w:val="2B2B2B"/>
          <w:sz w:val="24"/>
          <w:szCs w:val="24"/>
          <w:shd w:val="clear" w:color="auto" w:fill="FFFFFF"/>
        </w:rPr>
        <w:lastRenderedPageBreak/>
        <w:t>протоколдордун негизинде УКЖларга кармалгандыгы такталды. Ага карабай КР ЖПКсынын 95-беренесинин талаптарын бузуу фактысы табылды, ага ылайык кылмыш жасоодо шектүү болгон адамды кармоо жөнүндө протокол кармалган адам жеткирилгенден тартып үч сааттан ашпаган мөөнөттө түзүлөт.</w:t>
      </w:r>
      <w:r w:rsidRPr="00D25A68">
        <w:rPr>
          <w:rStyle w:val="a5"/>
          <w:rFonts w:ascii="Times New Roman" w:hAnsi="Times New Roman" w:cs="Times New Roman"/>
          <w:color w:val="2B2B2B"/>
          <w:sz w:val="24"/>
          <w:szCs w:val="24"/>
          <w:shd w:val="clear" w:color="auto" w:fill="FFFFFF"/>
        </w:rPr>
        <w:footnoteReference w:id="10"/>
      </w:r>
      <w:r w:rsidRPr="00D25A68">
        <w:rPr>
          <w:rFonts w:ascii="Times New Roman" w:hAnsi="Times New Roman" w:cs="Times New Roman"/>
          <w:color w:val="2B2B2B"/>
          <w:sz w:val="24"/>
          <w:szCs w:val="24"/>
          <w:shd w:val="clear" w:color="auto" w:fill="FFFFFF"/>
        </w:rPr>
        <w:t xml:space="preserve">   </w:t>
      </w:r>
    </w:p>
    <w:p w:rsidR="004B35BD" w:rsidRPr="00D25A68" w:rsidRDefault="004B35BD" w:rsidP="00D25A68">
      <w:pPr>
        <w:spacing w:after="0" w:line="240" w:lineRule="auto"/>
        <w:ind w:firstLine="708"/>
        <w:jc w:val="both"/>
        <w:rPr>
          <w:rFonts w:ascii="Times New Roman" w:hAnsi="Times New Roman" w:cs="Times New Roman"/>
          <w:color w:val="2B2B2B"/>
          <w:sz w:val="24"/>
          <w:szCs w:val="24"/>
          <w:shd w:val="clear" w:color="auto" w:fill="FFFFFF"/>
        </w:rPr>
      </w:pPr>
      <w:r w:rsidRPr="00D25A68">
        <w:rPr>
          <w:rFonts w:ascii="Times New Roman" w:hAnsi="Times New Roman" w:cs="Times New Roman"/>
          <w:color w:val="2B2B2B"/>
          <w:sz w:val="24"/>
          <w:szCs w:val="24"/>
          <w:shd w:val="clear" w:color="auto" w:fill="FFFFFF"/>
        </w:rPr>
        <w:t xml:space="preserve">Алдын алма баруулардын жүрүшүндө  суралган адамдардын 32% факты жүзүндө кармалган учурдан баштап УКЖга  киргизилгенге чейин </w:t>
      </w:r>
      <w:r w:rsidRPr="0028032E">
        <w:rPr>
          <w:rFonts w:ascii="Times New Roman" w:hAnsi="Times New Roman" w:cs="Times New Roman"/>
          <w:sz w:val="24"/>
          <w:szCs w:val="24"/>
          <w:shd w:val="clear" w:color="auto" w:fill="FFFFFF"/>
        </w:rPr>
        <w:t>үч сааттан ашык</w:t>
      </w:r>
      <w:r w:rsidRPr="00D25A68">
        <w:rPr>
          <w:rFonts w:ascii="Times New Roman" w:hAnsi="Times New Roman" w:cs="Times New Roman"/>
          <w:color w:val="2B2B2B"/>
          <w:sz w:val="24"/>
          <w:szCs w:val="24"/>
          <w:shd w:val="clear" w:color="auto" w:fill="FFFFFF"/>
        </w:rPr>
        <w:t xml:space="preserve"> тергөөчүнүн кабинетинде, ыкчам кызматкерлердин каб</w:t>
      </w:r>
      <w:r w:rsidR="003D7647">
        <w:rPr>
          <w:rFonts w:ascii="Times New Roman" w:hAnsi="Times New Roman" w:cs="Times New Roman"/>
          <w:color w:val="2B2B2B"/>
          <w:sz w:val="24"/>
          <w:szCs w:val="24"/>
          <w:shd w:val="clear" w:color="auto" w:fill="FFFFFF"/>
        </w:rPr>
        <w:t>инеттеринде жана башка жерлерде</w:t>
      </w:r>
      <w:r w:rsidRPr="00D25A68">
        <w:rPr>
          <w:rFonts w:ascii="Times New Roman" w:hAnsi="Times New Roman" w:cs="Times New Roman"/>
          <w:color w:val="2B2B2B"/>
          <w:sz w:val="24"/>
          <w:szCs w:val="24"/>
          <w:shd w:val="clear" w:color="auto" w:fill="FFFFFF"/>
        </w:rPr>
        <w:t xml:space="preserve">,   13% - 12 сааттан ашык, 9% - бир күндөн ашык,  12% - эки күндөн ашык болгонун билдиришти. Болгону 34% гана факты жүзүндө  кармалган учурдан УКЖга  үч сааттын ичинде киргизилген. </w:t>
      </w:r>
    </w:p>
    <w:p w:rsidR="004B35BD" w:rsidRPr="00D25A68" w:rsidRDefault="004B35BD"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color w:val="2B2B2B"/>
          <w:sz w:val="24"/>
          <w:szCs w:val="24"/>
          <w:shd w:val="clear" w:color="auto" w:fill="FFFFFF"/>
        </w:rPr>
        <w:t xml:space="preserve">Ошентип, Жазык процесстик мыйзамдагы  кылмыш жасоодо шектүү болгон адамды кармоо жөнүндө протокол кармалган адам жеткирилгенден тартып үч сааттан ашпаган мөөнөттө түзүлүүгө тийиш  </w:t>
      </w:r>
      <w:r w:rsidRPr="00D25A68">
        <w:rPr>
          <w:rFonts w:ascii="Times New Roman" w:hAnsi="Times New Roman" w:cs="Times New Roman"/>
          <w:sz w:val="24"/>
          <w:szCs w:val="24"/>
        </w:rPr>
        <w:t xml:space="preserve"> болгон талап 66% учурда кармалбайт.</w:t>
      </w:r>
    </w:p>
    <w:p w:rsidR="004B35BD" w:rsidRPr="00D25A68" w:rsidRDefault="004B35BD" w:rsidP="00D25A68">
      <w:pPr>
        <w:spacing w:after="0" w:line="240" w:lineRule="auto"/>
        <w:ind w:left="-567" w:firstLine="1275"/>
        <w:jc w:val="both"/>
        <w:rPr>
          <w:rFonts w:ascii="Times New Roman" w:hAnsi="Times New Roman" w:cs="Times New Roman"/>
          <w:sz w:val="24"/>
          <w:szCs w:val="24"/>
        </w:rPr>
      </w:pPr>
      <w:r w:rsidRPr="00D25A68">
        <w:rPr>
          <w:rFonts w:ascii="Times New Roman" w:hAnsi="Times New Roman" w:cs="Times New Roman"/>
          <w:sz w:val="24"/>
          <w:szCs w:val="24"/>
        </w:rPr>
        <w:t>Суралган адамдардын статусун талдоо төмөнкүлөрдү көргөздү:</w:t>
      </w:r>
    </w:p>
    <w:p w:rsidR="004B35BD" w:rsidRPr="00D25A68" w:rsidRDefault="004B35BD" w:rsidP="00D25A68">
      <w:pPr>
        <w:pStyle w:val="a6"/>
        <w:numPr>
          <w:ilvl w:val="2"/>
          <w:numId w:val="17"/>
        </w:numPr>
        <w:spacing w:after="0" w:line="240" w:lineRule="auto"/>
        <w:ind w:left="709" w:hanging="283"/>
        <w:jc w:val="both"/>
        <w:rPr>
          <w:rFonts w:ascii="Times New Roman" w:hAnsi="Times New Roman"/>
          <w:sz w:val="24"/>
          <w:szCs w:val="24"/>
        </w:rPr>
      </w:pPr>
      <w:r w:rsidRPr="00D25A68">
        <w:rPr>
          <w:rFonts w:ascii="Times New Roman" w:hAnsi="Times New Roman"/>
          <w:sz w:val="24"/>
          <w:szCs w:val="24"/>
        </w:rPr>
        <w:t>дээрлик жарымы (43%) - айыпталуучулар;</w:t>
      </w:r>
    </w:p>
    <w:p w:rsidR="004B35BD" w:rsidRPr="00D25A68" w:rsidRDefault="00D6300E" w:rsidP="00D25A68">
      <w:pPr>
        <w:pStyle w:val="a6"/>
        <w:numPr>
          <w:ilvl w:val="2"/>
          <w:numId w:val="17"/>
        </w:numPr>
        <w:spacing w:after="0" w:line="240" w:lineRule="auto"/>
        <w:ind w:left="709" w:hanging="283"/>
        <w:jc w:val="both"/>
        <w:rPr>
          <w:rFonts w:ascii="Times New Roman" w:hAnsi="Times New Roman"/>
          <w:sz w:val="24"/>
          <w:szCs w:val="24"/>
        </w:rPr>
      </w:pPr>
      <w:r>
        <w:rPr>
          <w:rFonts w:ascii="Times New Roman" w:hAnsi="Times New Roman"/>
          <w:sz w:val="24"/>
          <w:szCs w:val="24"/>
        </w:rPr>
        <w:t>ар бир үчүнчүсү  (33%) - соттолуучулар</w:t>
      </w:r>
      <w:r w:rsidR="004B35BD" w:rsidRPr="00D25A68">
        <w:rPr>
          <w:rFonts w:ascii="Times New Roman" w:hAnsi="Times New Roman"/>
          <w:sz w:val="24"/>
          <w:szCs w:val="24"/>
        </w:rPr>
        <w:t>;</w:t>
      </w:r>
    </w:p>
    <w:p w:rsidR="004B35BD" w:rsidRPr="00D25A68" w:rsidRDefault="004B35BD" w:rsidP="00D25A68">
      <w:pPr>
        <w:pStyle w:val="a6"/>
        <w:numPr>
          <w:ilvl w:val="2"/>
          <w:numId w:val="17"/>
        </w:numPr>
        <w:spacing w:after="0" w:line="240" w:lineRule="auto"/>
        <w:ind w:left="709" w:hanging="283"/>
        <w:jc w:val="both"/>
        <w:rPr>
          <w:rFonts w:ascii="Times New Roman" w:hAnsi="Times New Roman"/>
          <w:sz w:val="24"/>
          <w:szCs w:val="24"/>
        </w:rPr>
      </w:pPr>
      <w:r w:rsidRPr="00D25A68">
        <w:rPr>
          <w:rFonts w:ascii="Times New Roman" w:hAnsi="Times New Roman"/>
          <w:sz w:val="24"/>
          <w:szCs w:val="24"/>
        </w:rPr>
        <w:t>онунчу бөлүгү (12%) - шектүүлөр;</w:t>
      </w:r>
    </w:p>
    <w:p w:rsidR="004B35BD" w:rsidRPr="00D25A68" w:rsidRDefault="004B35BD" w:rsidP="00D25A68">
      <w:pPr>
        <w:pStyle w:val="a6"/>
        <w:numPr>
          <w:ilvl w:val="2"/>
          <w:numId w:val="17"/>
        </w:numPr>
        <w:spacing w:after="0" w:line="240" w:lineRule="auto"/>
        <w:ind w:left="709" w:hanging="283"/>
        <w:jc w:val="both"/>
        <w:rPr>
          <w:rFonts w:ascii="Times New Roman" w:hAnsi="Times New Roman"/>
          <w:sz w:val="24"/>
          <w:szCs w:val="24"/>
        </w:rPr>
      </w:pPr>
      <w:r w:rsidRPr="00D25A68">
        <w:rPr>
          <w:rFonts w:ascii="Times New Roman" w:hAnsi="Times New Roman"/>
          <w:sz w:val="24"/>
          <w:szCs w:val="24"/>
        </w:rPr>
        <w:t xml:space="preserve">7% - </w:t>
      </w:r>
      <w:r w:rsidR="00D6300E" w:rsidRPr="00D25A68">
        <w:rPr>
          <w:rFonts w:ascii="Times New Roman" w:hAnsi="Times New Roman"/>
          <w:sz w:val="24"/>
          <w:szCs w:val="24"/>
        </w:rPr>
        <w:t>соттолгондор</w:t>
      </w:r>
      <w:r w:rsidRPr="00D25A68">
        <w:rPr>
          <w:rFonts w:ascii="Times New Roman" w:hAnsi="Times New Roman"/>
          <w:sz w:val="24"/>
          <w:szCs w:val="24"/>
        </w:rPr>
        <w:t>;</w:t>
      </w:r>
    </w:p>
    <w:p w:rsidR="004B35BD" w:rsidRPr="00D25A68" w:rsidRDefault="004B35BD" w:rsidP="00D25A68">
      <w:pPr>
        <w:pStyle w:val="a6"/>
        <w:numPr>
          <w:ilvl w:val="2"/>
          <w:numId w:val="17"/>
        </w:numPr>
        <w:spacing w:after="0" w:line="240" w:lineRule="auto"/>
        <w:ind w:left="709" w:hanging="283"/>
        <w:jc w:val="both"/>
        <w:rPr>
          <w:rFonts w:ascii="Times New Roman" w:hAnsi="Times New Roman"/>
          <w:sz w:val="24"/>
          <w:szCs w:val="24"/>
        </w:rPr>
      </w:pPr>
      <w:r w:rsidRPr="00D25A68">
        <w:rPr>
          <w:rFonts w:ascii="Times New Roman" w:hAnsi="Times New Roman"/>
          <w:sz w:val="24"/>
          <w:szCs w:val="24"/>
        </w:rPr>
        <w:t>5% - административдик-камактагылар.</w:t>
      </w:r>
    </w:p>
    <w:p w:rsidR="004B35BD" w:rsidRPr="00D25A68" w:rsidRDefault="004B35BD" w:rsidP="00D25A68">
      <w:pPr>
        <w:spacing w:after="0" w:line="240" w:lineRule="auto"/>
        <w:ind w:firstLine="708"/>
        <w:jc w:val="both"/>
        <w:rPr>
          <w:rFonts w:ascii="Times New Roman" w:hAnsi="Times New Roman" w:cs="Times New Roman"/>
          <w:color w:val="2B2B2B"/>
          <w:sz w:val="24"/>
          <w:szCs w:val="24"/>
          <w:shd w:val="clear" w:color="auto" w:fill="FFFFFF"/>
        </w:rPr>
      </w:pPr>
      <w:r w:rsidRPr="00D25A68">
        <w:rPr>
          <w:rFonts w:ascii="Times New Roman" w:hAnsi="Times New Roman" w:cs="Times New Roman"/>
          <w:color w:val="2B2B2B"/>
          <w:sz w:val="24"/>
          <w:szCs w:val="24"/>
          <w:shd w:val="clear" w:color="auto" w:fill="FFFFFF"/>
        </w:rPr>
        <w:t>Алдын алма барууларды жүргүзгөн учурда айыпталуучулардын, соттол</w:t>
      </w:r>
      <w:r w:rsidR="002C6FDE" w:rsidRPr="002C6FDE">
        <w:rPr>
          <w:rFonts w:ascii="Times New Roman" w:hAnsi="Times New Roman" w:cs="Times New Roman"/>
          <w:color w:val="2B2B2B"/>
          <w:sz w:val="24"/>
          <w:szCs w:val="24"/>
          <w:shd w:val="clear" w:color="auto" w:fill="FFFFFF"/>
        </w:rPr>
        <w:t xml:space="preserve">уучулардын </w:t>
      </w:r>
      <w:r w:rsidRPr="00D25A68">
        <w:rPr>
          <w:rFonts w:ascii="Times New Roman" w:hAnsi="Times New Roman" w:cs="Times New Roman"/>
          <w:color w:val="2B2B2B"/>
          <w:sz w:val="24"/>
          <w:szCs w:val="24"/>
          <w:shd w:val="clear" w:color="auto" w:fill="FFFFFF"/>
        </w:rPr>
        <w:t xml:space="preserve"> жана камалгандардын статусуна ээ адамдардын жалпы саны 83% түздү, анын ичинен 75%  УКЖда камакта он күн кармоо тартиби туурасында Мыйзам тарабынан аныкталган мөөнөттөн ашык жатышкан.</w:t>
      </w:r>
      <w:r w:rsidRPr="00D25A68">
        <w:rPr>
          <w:rStyle w:val="a5"/>
          <w:rFonts w:ascii="Times New Roman" w:hAnsi="Times New Roman" w:cs="Times New Roman"/>
          <w:color w:val="2B2B2B"/>
          <w:sz w:val="24"/>
          <w:szCs w:val="24"/>
          <w:shd w:val="clear" w:color="auto" w:fill="FFFFFF"/>
        </w:rPr>
        <w:footnoteReference w:id="11"/>
      </w:r>
      <w:r w:rsidRPr="00D25A68">
        <w:rPr>
          <w:rFonts w:ascii="Times New Roman" w:hAnsi="Times New Roman" w:cs="Times New Roman"/>
          <w:color w:val="2B2B2B"/>
          <w:sz w:val="24"/>
          <w:szCs w:val="24"/>
          <w:shd w:val="clear" w:color="auto" w:fill="FFFFFF"/>
        </w:rPr>
        <w:t xml:space="preserve"> Буга ылайык, УКЖда болгону 25% адамдар мыйзамдуу кармалышкан, анын ичинде: 12% - шектүүлөр, 5% - административдик камалгандар жана  8% - айыпталуучулар жана соттол</w:t>
      </w:r>
      <w:r w:rsidR="002C6FDE" w:rsidRPr="0053335B">
        <w:rPr>
          <w:rFonts w:ascii="Times New Roman" w:hAnsi="Times New Roman" w:cs="Times New Roman"/>
          <w:color w:val="2B2B2B"/>
          <w:sz w:val="24"/>
          <w:szCs w:val="24"/>
          <w:shd w:val="clear" w:color="auto" w:fill="FFFFFF"/>
        </w:rPr>
        <w:t>уучулар</w:t>
      </w:r>
      <w:r w:rsidRPr="00D25A68">
        <w:rPr>
          <w:rFonts w:ascii="Times New Roman" w:hAnsi="Times New Roman" w:cs="Times New Roman"/>
          <w:color w:val="2B2B2B"/>
          <w:sz w:val="24"/>
          <w:szCs w:val="24"/>
          <w:shd w:val="clear" w:color="auto" w:fill="FFFFFF"/>
        </w:rPr>
        <w:t>.</w:t>
      </w:r>
    </w:p>
    <w:p w:rsidR="004B35BD" w:rsidRPr="00D25A68" w:rsidRDefault="004B35BD" w:rsidP="00D25A68">
      <w:pPr>
        <w:spacing w:after="0" w:line="240" w:lineRule="auto"/>
        <w:ind w:firstLine="708"/>
        <w:jc w:val="both"/>
        <w:rPr>
          <w:rFonts w:ascii="Times New Roman" w:hAnsi="Times New Roman" w:cs="Times New Roman"/>
          <w:color w:val="2B2B2B"/>
          <w:sz w:val="24"/>
          <w:szCs w:val="24"/>
          <w:shd w:val="clear" w:color="auto" w:fill="FFFFFF"/>
        </w:rPr>
      </w:pPr>
      <w:r w:rsidRPr="00D25A68">
        <w:rPr>
          <w:rFonts w:ascii="Times New Roman" w:hAnsi="Times New Roman" w:cs="Times New Roman"/>
          <w:color w:val="2B2B2B"/>
          <w:sz w:val="24"/>
          <w:szCs w:val="24"/>
          <w:shd w:val="clear" w:color="auto" w:fill="FFFFFF"/>
        </w:rPr>
        <w:t xml:space="preserve">Суралгандардын жалпы санынын төрттөн үч бөлүгү (75%) УКЖда өтө узакка кармалышкан: </w:t>
      </w:r>
    </w:p>
    <w:p w:rsidR="004B35BD" w:rsidRPr="00D25A68" w:rsidRDefault="004B35BD" w:rsidP="00D25A68">
      <w:pPr>
        <w:pStyle w:val="a6"/>
        <w:numPr>
          <w:ilvl w:val="0"/>
          <w:numId w:val="18"/>
        </w:numPr>
        <w:spacing w:after="0" w:line="240" w:lineRule="auto"/>
        <w:ind w:left="709" w:hanging="283"/>
        <w:jc w:val="both"/>
        <w:rPr>
          <w:rFonts w:ascii="Times New Roman" w:hAnsi="Times New Roman"/>
          <w:color w:val="2B2B2B"/>
          <w:sz w:val="24"/>
          <w:szCs w:val="24"/>
          <w:shd w:val="clear" w:color="auto" w:fill="FFFFFF"/>
        </w:rPr>
      </w:pPr>
      <w:r w:rsidRPr="00D25A68">
        <w:rPr>
          <w:rFonts w:ascii="Times New Roman" w:hAnsi="Times New Roman"/>
          <w:color w:val="2B2B2B"/>
          <w:sz w:val="24"/>
          <w:szCs w:val="24"/>
          <w:shd w:val="clear" w:color="auto" w:fill="FFFFFF"/>
        </w:rPr>
        <w:t>он күндөн ашык  – 42%,</w:t>
      </w:r>
    </w:p>
    <w:p w:rsidR="004B35BD" w:rsidRPr="00D25A68" w:rsidRDefault="004B35BD" w:rsidP="00D25A68">
      <w:pPr>
        <w:pStyle w:val="a6"/>
        <w:numPr>
          <w:ilvl w:val="0"/>
          <w:numId w:val="18"/>
        </w:numPr>
        <w:spacing w:after="0" w:line="240" w:lineRule="auto"/>
        <w:ind w:left="709" w:hanging="283"/>
        <w:jc w:val="both"/>
        <w:rPr>
          <w:rFonts w:ascii="Times New Roman" w:hAnsi="Times New Roman"/>
          <w:color w:val="2B2B2B"/>
          <w:sz w:val="24"/>
          <w:szCs w:val="24"/>
          <w:shd w:val="clear" w:color="auto" w:fill="FFFFFF"/>
        </w:rPr>
      </w:pPr>
      <w:r w:rsidRPr="00D25A68">
        <w:rPr>
          <w:rFonts w:ascii="Times New Roman" w:hAnsi="Times New Roman"/>
          <w:color w:val="2B2B2B"/>
          <w:sz w:val="24"/>
          <w:szCs w:val="24"/>
          <w:shd w:val="clear" w:color="auto" w:fill="FFFFFF"/>
        </w:rPr>
        <w:t xml:space="preserve">бир айдан  ашык  – 19%, </w:t>
      </w:r>
    </w:p>
    <w:p w:rsidR="004B35BD" w:rsidRPr="00D25A68" w:rsidRDefault="004B35BD" w:rsidP="00D25A68">
      <w:pPr>
        <w:pStyle w:val="a6"/>
        <w:numPr>
          <w:ilvl w:val="0"/>
          <w:numId w:val="18"/>
        </w:numPr>
        <w:spacing w:after="0" w:line="240" w:lineRule="auto"/>
        <w:ind w:left="709" w:hanging="283"/>
        <w:jc w:val="both"/>
        <w:rPr>
          <w:rFonts w:ascii="Times New Roman" w:hAnsi="Times New Roman"/>
          <w:color w:val="2B2B2B"/>
          <w:sz w:val="24"/>
          <w:szCs w:val="24"/>
          <w:shd w:val="clear" w:color="auto" w:fill="FFFFFF"/>
        </w:rPr>
      </w:pPr>
      <w:r w:rsidRPr="00D25A68">
        <w:rPr>
          <w:rFonts w:ascii="Times New Roman" w:hAnsi="Times New Roman"/>
          <w:color w:val="2B2B2B"/>
          <w:sz w:val="24"/>
          <w:szCs w:val="24"/>
          <w:shd w:val="clear" w:color="auto" w:fill="FFFFFF"/>
        </w:rPr>
        <w:t xml:space="preserve">үч  айдан  ашык  – 8,5%, </w:t>
      </w:r>
    </w:p>
    <w:p w:rsidR="004B35BD" w:rsidRPr="00D25A68" w:rsidRDefault="004B35BD" w:rsidP="00D25A68">
      <w:pPr>
        <w:pStyle w:val="a6"/>
        <w:numPr>
          <w:ilvl w:val="0"/>
          <w:numId w:val="18"/>
        </w:numPr>
        <w:spacing w:after="0" w:line="240" w:lineRule="auto"/>
        <w:ind w:left="709" w:hanging="283"/>
        <w:jc w:val="both"/>
        <w:rPr>
          <w:rFonts w:ascii="Times New Roman" w:hAnsi="Times New Roman"/>
          <w:color w:val="2B2B2B"/>
          <w:sz w:val="24"/>
          <w:szCs w:val="24"/>
          <w:shd w:val="clear" w:color="auto" w:fill="FFFFFF"/>
        </w:rPr>
      </w:pPr>
      <w:r w:rsidRPr="00D25A68">
        <w:rPr>
          <w:rFonts w:ascii="Times New Roman" w:hAnsi="Times New Roman"/>
          <w:color w:val="2B2B2B"/>
          <w:sz w:val="24"/>
          <w:szCs w:val="24"/>
          <w:shd w:val="clear" w:color="auto" w:fill="FFFFFF"/>
        </w:rPr>
        <w:t xml:space="preserve">алты  айдан  ашык  – 3%, </w:t>
      </w:r>
    </w:p>
    <w:p w:rsidR="004B35BD" w:rsidRPr="00D25A68" w:rsidRDefault="004B35BD" w:rsidP="00D25A68">
      <w:pPr>
        <w:pStyle w:val="a6"/>
        <w:numPr>
          <w:ilvl w:val="0"/>
          <w:numId w:val="18"/>
        </w:numPr>
        <w:spacing w:after="0" w:line="240" w:lineRule="auto"/>
        <w:ind w:left="709" w:hanging="283"/>
        <w:jc w:val="both"/>
        <w:rPr>
          <w:rFonts w:ascii="Times New Roman" w:hAnsi="Times New Roman"/>
          <w:color w:val="2B2B2B"/>
          <w:sz w:val="24"/>
          <w:szCs w:val="24"/>
          <w:shd w:val="clear" w:color="auto" w:fill="FFFFFF"/>
        </w:rPr>
      </w:pPr>
      <w:r w:rsidRPr="00D25A68">
        <w:rPr>
          <w:rFonts w:ascii="Times New Roman" w:hAnsi="Times New Roman"/>
          <w:color w:val="2B2B2B"/>
          <w:sz w:val="24"/>
          <w:szCs w:val="24"/>
          <w:shd w:val="clear" w:color="auto" w:fill="FFFFFF"/>
        </w:rPr>
        <w:t xml:space="preserve">бир жылдан   ашык  – 2,5%, </w:t>
      </w:r>
    </w:p>
    <w:p w:rsidR="004B35BD" w:rsidRPr="00D25A68" w:rsidRDefault="004B35BD" w:rsidP="00D25A68">
      <w:pPr>
        <w:spacing w:after="0" w:line="240" w:lineRule="auto"/>
        <w:ind w:firstLine="708"/>
        <w:jc w:val="both"/>
        <w:rPr>
          <w:rFonts w:ascii="Times New Roman" w:hAnsi="Times New Roman" w:cs="Times New Roman"/>
          <w:color w:val="2B2B2B"/>
          <w:sz w:val="24"/>
          <w:szCs w:val="24"/>
          <w:shd w:val="clear" w:color="auto" w:fill="FFFFFF"/>
        </w:rPr>
      </w:pPr>
      <w:r w:rsidRPr="00D25A68">
        <w:rPr>
          <w:rFonts w:ascii="Times New Roman" w:hAnsi="Times New Roman" w:cs="Times New Roman"/>
          <w:color w:val="2B2B2B"/>
          <w:sz w:val="24"/>
          <w:szCs w:val="24"/>
          <w:shd w:val="clear" w:color="auto" w:fill="FFFFFF"/>
        </w:rPr>
        <w:t xml:space="preserve">Адамдарды республиканын  УКЖларында кармоонун мөөнөтүн бузуу себептери  ар кандай: </w:t>
      </w:r>
    </w:p>
    <w:p w:rsidR="004B35BD" w:rsidRPr="00D25A68" w:rsidRDefault="004B35BD" w:rsidP="00D25A68">
      <w:pPr>
        <w:numPr>
          <w:ilvl w:val="0"/>
          <w:numId w:val="12"/>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"Транспорттук каражаттар" беренеси  боюнча мамлекеттик бюджеттен өз убагында каржылоо проблемалары, анын ичинен күйүүчү-майлоочу майларды сатып алууга.  </w:t>
      </w:r>
    </w:p>
    <w:p w:rsidR="004B35BD" w:rsidRPr="00D25A68" w:rsidRDefault="004B35BD" w:rsidP="00D25A68">
      <w:pPr>
        <w:numPr>
          <w:ilvl w:val="0"/>
          <w:numId w:val="12"/>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Тергөө изоляторлорунун алыстыгы. </w:t>
      </w:r>
    </w:p>
    <w:p w:rsidR="004B35BD" w:rsidRPr="00D25A68" w:rsidRDefault="004B35BD" w:rsidP="00D25A68">
      <w:pPr>
        <w:numPr>
          <w:ilvl w:val="0"/>
          <w:numId w:val="12"/>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Жалал-Абад жана Талас обл</w:t>
      </w:r>
      <w:r w:rsidR="003917C6" w:rsidRPr="00D25A68">
        <w:rPr>
          <w:rFonts w:ascii="Times New Roman" w:hAnsi="Times New Roman" w:cs="Times New Roman"/>
          <w:sz w:val="24"/>
          <w:szCs w:val="24"/>
        </w:rPr>
        <w:t>ус</w:t>
      </w:r>
      <w:r w:rsidRPr="00D25A68">
        <w:rPr>
          <w:rFonts w:ascii="Times New Roman" w:hAnsi="Times New Roman" w:cs="Times New Roman"/>
          <w:sz w:val="24"/>
          <w:szCs w:val="24"/>
        </w:rPr>
        <w:t>тарындагы тергөө изоляторлорунун жоктугу. Тергөө изоляторунун чыныгы функциясы убактылуу кармоо жайларына жүктөлгөн.</w:t>
      </w:r>
    </w:p>
    <w:p w:rsidR="004B35BD" w:rsidRPr="00D25A68" w:rsidRDefault="004B35BD" w:rsidP="00D25A68">
      <w:pPr>
        <w:numPr>
          <w:ilvl w:val="0"/>
          <w:numId w:val="12"/>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Кылмыш иштерин сот органдары тарабынан өз убагында карабашы.</w:t>
      </w:r>
    </w:p>
    <w:p w:rsidR="004B35BD" w:rsidRPr="00D25A68" w:rsidRDefault="004B35BD"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Жогоруда каралган себептерге карабай, УКЖда узакка кармоонун себептери өлкөдөгү социалдык-экономикалык кырдаалдын күчү менен жетиштүү </w:t>
      </w:r>
      <w:r w:rsidR="00501B5A" w:rsidRPr="00D25A68">
        <w:rPr>
          <w:rFonts w:ascii="Times New Roman" w:hAnsi="Times New Roman" w:cs="Times New Roman"/>
          <w:sz w:val="24"/>
          <w:szCs w:val="24"/>
        </w:rPr>
        <w:t>объект</w:t>
      </w:r>
      <w:r w:rsidRPr="00D25A68">
        <w:rPr>
          <w:rFonts w:ascii="Times New Roman" w:hAnsi="Times New Roman" w:cs="Times New Roman"/>
          <w:sz w:val="24"/>
          <w:szCs w:val="24"/>
        </w:rPr>
        <w:t xml:space="preserve">ивдүү болуп саналгандыгына карабастан, республиканын ИИБ УКЖдагы мындай көп сандагы адамдардын  кармалгандыгы жазык-процесстик мыйзамды </w:t>
      </w:r>
      <w:r w:rsidR="0053335B" w:rsidRPr="00D25A68">
        <w:rPr>
          <w:rFonts w:ascii="Times New Roman" w:hAnsi="Times New Roman" w:cs="Times New Roman"/>
          <w:sz w:val="24"/>
          <w:szCs w:val="24"/>
        </w:rPr>
        <w:t>ө</w:t>
      </w:r>
      <w:r w:rsidRPr="00D25A68">
        <w:rPr>
          <w:rFonts w:ascii="Times New Roman" w:hAnsi="Times New Roman" w:cs="Times New Roman"/>
          <w:sz w:val="24"/>
          <w:szCs w:val="24"/>
        </w:rPr>
        <w:t>д</w:t>
      </w:r>
      <w:r w:rsidR="0053335B" w:rsidRPr="00D25A68">
        <w:rPr>
          <w:rFonts w:ascii="Times New Roman" w:hAnsi="Times New Roman" w:cs="Times New Roman"/>
          <w:sz w:val="24"/>
          <w:szCs w:val="24"/>
        </w:rPr>
        <w:t>ө</w:t>
      </w:r>
      <w:r w:rsidRPr="00D25A68">
        <w:rPr>
          <w:rFonts w:ascii="Times New Roman" w:hAnsi="Times New Roman" w:cs="Times New Roman"/>
          <w:sz w:val="24"/>
          <w:szCs w:val="24"/>
        </w:rPr>
        <w:t>н</w:t>
      </w:r>
      <w:r w:rsidR="0053335B" w:rsidRPr="00D25A68">
        <w:rPr>
          <w:rFonts w:ascii="Times New Roman" w:hAnsi="Times New Roman" w:cs="Times New Roman"/>
          <w:sz w:val="24"/>
          <w:szCs w:val="24"/>
        </w:rPr>
        <w:t>ө</w:t>
      </w:r>
      <w:r w:rsidRPr="00D25A68">
        <w:rPr>
          <w:rFonts w:ascii="Times New Roman" w:hAnsi="Times New Roman" w:cs="Times New Roman"/>
          <w:sz w:val="24"/>
          <w:szCs w:val="24"/>
        </w:rPr>
        <w:t xml:space="preserve"> бузуу болуп эсептелет. </w:t>
      </w:r>
    </w:p>
    <w:p w:rsidR="004B35BD" w:rsidRPr="00D25A68" w:rsidRDefault="004B35BD" w:rsidP="00D25A68">
      <w:pPr>
        <w:spacing w:after="0" w:line="240" w:lineRule="auto"/>
        <w:contextualSpacing/>
        <w:jc w:val="both"/>
        <w:rPr>
          <w:rFonts w:ascii="Times New Roman" w:hAnsi="Times New Roman" w:cs="Times New Roman"/>
          <w:sz w:val="24"/>
          <w:szCs w:val="24"/>
        </w:rPr>
      </w:pPr>
    </w:p>
    <w:p w:rsidR="004B35BD" w:rsidRPr="00D25A68" w:rsidRDefault="004B35BD" w:rsidP="00793F55">
      <w:pPr>
        <w:pStyle w:val="a6"/>
        <w:numPr>
          <w:ilvl w:val="0"/>
          <w:numId w:val="14"/>
        </w:numPr>
        <w:spacing w:after="0"/>
        <w:jc w:val="center"/>
        <w:rPr>
          <w:rFonts w:ascii="Times New Roman" w:hAnsi="Times New Roman"/>
          <w:b/>
          <w:sz w:val="24"/>
          <w:szCs w:val="24"/>
        </w:rPr>
      </w:pPr>
      <w:r w:rsidRPr="00D25A68">
        <w:rPr>
          <w:rFonts w:ascii="Times New Roman" w:hAnsi="Times New Roman"/>
          <w:b/>
          <w:sz w:val="24"/>
          <w:szCs w:val="24"/>
        </w:rPr>
        <w:t>Медициналык жардамга болгон укук</w:t>
      </w:r>
    </w:p>
    <w:p w:rsidR="004B35BD" w:rsidRPr="00D25A68" w:rsidRDefault="004B35BD" w:rsidP="00D25A68">
      <w:pPr>
        <w:spacing w:before="240"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Кыргыз Республикасынын Конституциясы ар кимдин ден соолугун коргоого укуктуу экенин,  кызмат адамдары кишилердин өмүрү жана ден соолугу үчүн коркунуч туудурган </w:t>
      </w:r>
      <w:r w:rsidRPr="00D25A68">
        <w:rPr>
          <w:rFonts w:ascii="Times New Roman" w:hAnsi="Times New Roman" w:cs="Times New Roman"/>
          <w:sz w:val="24"/>
          <w:szCs w:val="24"/>
        </w:rPr>
        <w:lastRenderedPageBreak/>
        <w:t>фактыларды жана жагдайларды жашырып койсо, мыйзамда көрсөтүлгөн жоопкерчиликке кириптер болоорун бекитет.</w:t>
      </w:r>
      <w:r w:rsidRPr="00D25A68">
        <w:rPr>
          <w:rStyle w:val="a5"/>
          <w:rFonts w:ascii="Times New Roman" w:hAnsi="Times New Roman" w:cs="Times New Roman"/>
          <w:sz w:val="24"/>
          <w:szCs w:val="24"/>
        </w:rPr>
        <w:footnoteReference w:id="12"/>
      </w:r>
      <w:r w:rsidRPr="00D25A68">
        <w:rPr>
          <w:rFonts w:ascii="Times New Roman" w:hAnsi="Times New Roman" w:cs="Times New Roman"/>
          <w:sz w:val="24"/>
          <w:szCs w:val="24"/>
        </w:rPr>
        <w:t xml:space="preserve"> </w:t>
      </w:r>
    </w:p>
    <w:p w:rsidR="004B35BD" w:rsidRPr="00D25A68" w:rsidRDefault="004B35BD"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Кыргыз Республикасынын Жазык-процесстик кодекси,  шектүүнү жана айыпталуучуну  убактылуу бөлөк кармоочу жайга ар бир жолку жеткирүүдө, ошондой эле анын өзүнөн, анын жактоочусунан, жакындарынан ага карата алгачкы текшерүү жана тергөө органдарынын кызматкерлери тарабынан зомбулук жасалгандыгы туурасында даттануу түшкөн учурда, ал тиешелүү документти түзүү менен милдеттүү түрдө медициналык кароодон (күбөлөндүрүүдөн) өткөрүлүүгө тийиш.  Медициналык күбөлөндүрүүдөн өткөрүү милдети убактылуу бөлөк кармоочу жайдын администрациясына </w:t>
      </w:r>
      <w:r w:rsidR="003E0E6C" w:rsidRPr="00D25A68">
        <w:rPr>
          <w:rFonts w:ascii="Times New Roman" w:hAnsi="Times New Roman" w:cs="Times New Roman"/>
          <w:sz w:val="24"/>
          <w:szCs w:val="24"/>
        </w:rPr>
        <w:t>жүктөлөт.</w:t>
      </w:r>
      <w:r w:rsidRPr="00D25A68">
        <w:rPr>
          <w:rStyle w:val="a5"/>
          <w:rFonts w:ascii="Times New Roman" w:hAnsi="Times New Roman" w:cs="Times New Roman"/>
          <w:sz w:val="24"/>
          <w:szCs w:val="24"/>
        </w:rPr>
        <w:footnoteReference w:id="13"/>
      </w:r>
      <w:r w:rsidRPr="00D25A68">
        <w:rPr>
          <w:rFonts w:ascii="Times New Roman" w:hAnsi="Times New Roman" w:cs="Times New Roman"/>
          <w:sz w:val="24"/>
          <w:szCs w:val="24"/>
        </w:rPr>
        <w:t xml:space="preserve"> </w:t>
      </w:r>
    </w:p>
    <w:p w:rsidR="004B35BD" w:rsidRPr="00D25A68" w:rsidRDefault="004B35BD"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Камакта кармоо тартиби жөнүндөгү мыйзам шектүүлөрдүн жана айыпталуучулардын  акысыз тамактанууга, материалдык-тиричилик жана медициналык-санитардык жактан камсыз болууга болгон укугун бекитет, анын ичинде өздөрү тергөө аракеттерине жана сот заседаниелерине катышкан мезгилде да.</w:t>
      </w:r>
      <w:r w:rsidRPr="00D25A68">
        <w:rPr>
          <w:rStyle w:val="a5"/>
          <w:rFonts w:ascii="Times New Roman" w:hAnsi="Times New Roman" w:cs="Times New Roman"/>
          <w:sz w:val="24"/>
          <w:szCs w:val="24"/>
        </w:rPr>
        <w:footnoteReference w:id="14"/>
      </w:r>
    </w:p>
    <w:p w:rsidR="004B35BD" w:rsidRPr="00D25A68" w:rsidRDefault="004B35BD"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Кыргыз Республикасынын "Кыргыз Республикасындагы жарандардын саламаттыгын сактоо жөнүндө" Мыйзамы, соттун өкүмү мыйзамдуу негизде чыгарылбаган сот өкүмү боюнча жазаны эркиндигинен ажыратуудан сырткаркы орундарда убактылуу камоо изоляторлорунда жайгашкан эркиндиги чектелген адамдарга жазык-аткаруу тутумдарынын атайын мекемелеринде медициналык-санитардык жардамды Кыргыз Республикасынын Өкмөтү белгилеген тартипте түзүлгөн келишимдин негизинде ведомстволук медициналык-санитардык кызматтар же мамлекеттик болбосо муниципалдык саламаттыкты сактоо уюмдары көрсөтүшөөрүн бекитет.</w:t>
      </w:r>
      <w:r w:rsidRPr="00D25A68">
        <w:rPr>
          <w:rStyle w:val="a5"/>
          <w:rFonts w:ascii="Times New Roman" w:hAnsi="Times New Roman" w:cs="Times New Roman"/>
          <w:sz w:val="24"/>
          <w:szCs w:val="24"/>
        </w:rPr>
        <w:footnoteReference w:id="15"/>
      </w:r>
      <w:r w:rsidRPr="00D25A68">
        <w:rPr>
          <w:rFonts w:ascii="Times New Roman" w:hAnsi="Times New Roman" w:cs="Times New Roman"/>
          <w:sz w:val="24"/>
          <w:szCs w:val="24"/>
        </w:rPr>
        <w:t xml:space="preserve"> </w:t>
      </w:r>
    </w:p>
    <w:p w:rsidR="004B35BD" w:rsidRPr="00D25A68" w:rsidRDefault="004B35BD"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Ички тартип эрежелеринде, УКЖдагы  дарылоо-алдын алуу жана санитардык-эпидемиологиялык иш аталган жерлердин жетекчилиги аткарууга милдеттүү болгон Кыргыз Республикасынын жарандарынын ден-соолугун сактоо жөнүндө мыйзамдарга ылайык жүргүзүлөт.</w:t>
      </w:r>
      <w:r w:rsidRPr="00D25A68">
        <w:rPr>
          <w:rStyle w:val="a5"/>
          <w:rFonts w:ascii="Times New Roman" w:hAnsi="Times New Roman" w:cs="Times New Roman"/>
          <w:sz w:val="24"/>
          <w:szCs w:val="24"/>
        </w:rPr>
        <w:footnoteReference w:id="16"/>
      </w:r>
      <w:r w:rsidRPr="00D25A68">
        <w:rPr>
          <w:rFonts w:ascii="Times New Roman" w:hAnsi="Times New Roman" w:cs="Times New Roman"/>
          <w:sz w:val="24"/>
          <w:szCs w:val="24"/>
        </w:rPr>
        <w:t xml:space="preserve"> </w:t>
      </w:r>
    </w:p>
    <w:p w:rsidR="004B35BD" w:rsidRPr="00D25A68" w:rsidRDefault="004B35BD" w:rsidP="00D25A68">
      <w:pPr>
        <w:spacing w:after="0" w:line="240" w:lineRule="auto"/>
        <w:ind w:firstLine="708"/>
        <w:jc w:val="both"/>
        <w:rPr>
          <w:rFonts w:ascii="Times New Roman" w:eastAsia="Times New Roman" w:hAnsi="Times New Roman" w:cs="Times New Roman"/>
          <w:bCs/>
          <w:color w:val="2B2B2B"/>
          <w:sz w:val="24"/>
          <w:szCs w:val="24"/>
        </w:rPr>
      </w:pPr>
      <w:r w:rsidRPr="00D25A68">
        <w:rPr>
          <w:rFonts w:ascii="Times New Roman" w:hAnsi="Times New Roman" w:cs="Times New Roman"/>
          <w:sz w:val="24"/>
          <w:szCs w:val="24"/>
        </w:rPr>
        <w:t xml:space="preserve">УКИда кармоо үчүн алынып келгендерди камераларга жайгаштыруудан мурда токтоосуз жардам көрсөтүүгө муктаждарын аныктоо максатында УКИ боюнча нөөмөтчү алардын ден соолугунун абалын сурамжылайт.  Алардын кимдир бирөөсү ден-соолугунун жаман экенине даттанса, же оорунун белгилери даана байкалса УКИ боюнча нөөмөтчү кечиктирбестен "тез жардам" бригадасын чакырууга милдеттүү. Шектүүлөргө жана айыпталуучуларга медициналык шашылыш жардам саламаттык сактоонун аймактык </w:t>
      </w:r>
      <w:r w:rsidR="003E0E6C" w:rsidRPr="00D25A68">
        <w:rPr>
          <w:rFonts w:ascii="Times New Roman" w:hAnsi="Times New Roman" w:cs="Times New Roman"/>
          <w:sz w:val="24"/>
          <w:szCs w:val="24"/>
        </w:rPr>
        <w:t xml:space="preserve">органдарынын </w:t>
      </w:r>
      <w:r w:rsidRPr="00D25A68">
        <w:rPr>
          <w:rFonts w:ascii="Times New Roman" w:hAnsi="Times New Roman" w:cs="Times New Roman"/>
          <w:sz w:val="24"/>
          <w:szCs w:val="24"/>
        </w:rPr>
        <w:t xml:space="preserve"> кечиктирилгис "тез жардам" бригадасы тарабынан көрсөтүлөт.  Эгерде медицина кызматкеринин же медициналык "тез жардам" бригадасынын корутундусу боюнча шектүү же айыпталуучу стационарда дарыланууга муктаж болсо, ал саламаттыкты сактоонун аймактык тиешелүү дарылоо-алдын алуучу мекемесине жиберилет.</w:t>
      </w:r>
      <w:r w:rsidRPr="00D25A68">
        <w:rPr>
          <w:rFonts w:ascii="Times New Roman" w:hAnsi="Times New Roman" w:cs="Times New Roman"/>
          <w:color w:val="2B2B2B"/>
          <w:sz w:val="24"/>
          <w:szCs w:val="24"/>
        </w:rPr>
        <w:t xml:space="preserve"> Кармалган жана кайтарыкка алынган адамдарга медикаменттерди УКИдын же медициналык "тез жардам" бригадасынын медициналык кызматкерлери жазып беришет, дарылар УКИ боюнча нөөмөтчүдө сакталат жана сыркоолор дарыны нөөмөтчүнүн көз алдында гана кабылдашат.</w:t>
      </w:r>
      <w:r w:rsidRPr="00D25A68">
        <w:rPr>
          <w:rStyle w:val="a5"/>
          <w:rFonts w:ascii="Times New Roman" w:hAnsi="Times New Roman" w:cs="Times New Roman"/>
          <w:color w:val="2B2B2B"/>
          <w:sz w:val="24"/>
          <w:szCs w:val="24"/>
        </w:rPr>
        <w:footnoteReference w:id="17"/>
      </w:r>
      <w:r w:rsidRPr="00D25A68">
        <w:rPr>
          <w:rFonts w:ascii="Times New Roman" w:hAnsi="Times New Roman" w:cs="Times New Roman"/>
          <w:color w:val="2B2B2B"/>
          <w:sz w:val="24"/>
          <w:szCs w:val="24"/>
        </w:rPr>
        <w:t xml:space="preserve"> </w:t>
      </w:r>
    </w:p>
    <w:p w:rsidR="004B35BD" w:rsidRPr="00D25A68" w:rsidRDefault="004B35BD"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Бүгүнкү күнү республиканын 25 УКЖсында медициналык кызматкерлер иштешет, алардын эмгегин төлөө  эл аралык уюмдардын колдоосунун эсебинен жүргүзүлөт.</w:t>
      </w:r>
    </w:p>
    <w:p w:rsidR="004B35BD" w:rsidRPr="00D25A68" w:rsidRDefault="004B35BD" w:rsidP="00D25A68">
      <w:pPr>
        <w:spacing w:after="0" w:line="240" w:lineRule="auto"/>
        <w:ind w:firstLine="708"/>
        <w:jc w:val="both"/>
        <w:rPr>
          <w:rFonts w:ascii="Times New Roman" w:eastAsia="Times New Roman" w:hAnsi="Times New Roman" w:cs="Times New Roman"/>
          <w:bCs/>
          <w:color w:val="2B2B2B"/>
          <w:sz w:val="24"/>
          <w:szCs w:val="24"/>
        </w:rPr>
      </w:pPr>
      <w:r w:rsidRPr="00D25A68">
        <w:rPr>
          <w:rFonts w:ascii="Times New Roman" w:hAnsi="Times New Roman" w:cs="Times New Roman"/>
          <w:color w:val="2B2B2B"/>
          <w:sz w:val="24"/>
          <w:szCs w:val="24"/>
        </w:rPr>
        <w:t>УКЖга камоо учурундагы медициналык жардам берүү туурасындагы маселеге:</w:t>
      </w:r>
    </w:p>
    <w:p w:rsidR="004B35BD" w:rsidRPr="00D25A68" w:rsidRDefault="004B35BD" w:rsidP="00D25A68">
      <w:pPr>
        <w:pStyle w:val="a6"/>
        <w:numPr>
          <w:ilvl w:val="0"/>
          <w:numId w:val="19"/>
        </w:numPr>
        <w:spacing w:after="0" w:line="240" w:lineRule="auto"/>
        <w:ind w:left="426" w:hanging="426"/>
        <w:jc w:val="both"/>
        <w:rPr>
          <w:rFonts w:ascii="Times New Roman" w:eastAsia="Times New Roman" w:hAnsi="Times New Roman"/>
          <w:bCs/>
          <w:color w:val="2B2B2B"/>
          <w:sz w:val="24"/>
          <w:szCs w:val="24"/>
        </w:rPr>
      </w:pPr>
      <w:r w:rsidRPr="00D25A68">
        <w:rPr>
          <w:rFonts w:ascii="Times New Roman" w:hAnsi="Times New Roman"/>
          <w:color w:val="2B2B2B"/>
          <w:sz w:val="24"/>
          <w:szCs w:val="24"/>
        </w:rPr>
        <w:t xml:space="preserve">суралгандардын 5%, алар медициналык жардамга муктаж болгондугун, аларга жардам көрсөтүлгөнүн,  бирок абалы жакшырбагандыгын билдиришти; </w:t>
      </w:r>
    </w:p>
    <w:p w:rsidR="004B35BD" w:rsidRPr="00D25A68" w:rsidRDefault="004B35BD" w:rsidP="00D25A68">
      <w:pPr>
        <w:pStyle w:val="a6"/>
        <w:numPr>
          <w:ilvl w:val="0"/>
          <w:numId w:val="19"/>
        </w:numPr>
        <w:spacing w:after="0" w:line="240" w:lineRule="auto"/>
        <w:ind w:left="426" w:hanging="426"/>
        <w:jc w:val="both"/>
        <w:rPr>
          <w:rFonts w:ascii="Times New Roman" w:eastAsia="Times New Roman" w:hAnsi="Times New Roman"/>
          <w:bCs/>
          <w:color w:val="2B2B2B"/>
          <w:sz w:val="24"/>
          <w:szCs w:val="24"/>
        </w:rPr>
      </w:pPr>
      <w:r w:rsidRPr="00D25A68">
        <w:rPr>
          <w:rFonts w:ascii="Times New Roman" w:hAnsi="Times New Roman"/>
          <w:color w:val="2B2B2B"/>
          <w:sz w:val="24"/>
          <w:szCs w:val="24"/>
        </w:rPr>
        <w:lastRenderedPageBreak/>
        <w:t>1%, медициналык жардам алардын абалы жакшыргандан кийин көргөзүлгөнүн билдиришти;</w:t>
      </w:r>
    </w:p>
    <w:p w:rsidR="004B35BD" w:rsidRPr="00D25A68" w:rsidRDefault="004B35BD" w:rsidP="00D25A68">
      <w:pPr>
        <w:pStyle w:val="a6"/>
        <w:numPr>
          <w:ilvl w:val="0"/>
          <w:numId w:val="19"/>
        </w:numPr>
        <w:spacing w:after="0" w:line="240" w:lineRule="auto"/>
        <w:ind w:left="426" w:hanging="426"/>
        <w:jc w:val="both"/>
        <w:rPr>
          <w:rFonts w:ascii="Times New Roman" w:eastAsia="Times New Roman" w:hAnsi="Times New Roman"/>
          <w:bCs/>
          <w:color w:val="2B2B2B"/>
          <w:sz w:val="24"/>
          <w:szCs w:val="24"/>
        </w:rPr>
      </w:pPr>
      <w:r w:rsidRPr="00D25A68">
        <w:rPr>
          <w:rFonts w:ascii="Times New Roman" w:hAnsi="Times New Roman"/>
          <w:color w:val="2B2B2B"/>
          <w:sz w:val="24"/>
          <w:szCs w:val="24"/>
        </w:rPr>
        <w:t>суралгандардын 3% медициналык жардамга муктаж болгондугун, бул туурасында  УКЖга камоо учурунда айтышкандыгын, бирок жардам көргөзүлбөгөнүн билдиришти.</w:t>
      </w:r>
    </w:p>
    <w:p w:rsidR="004B35BD" w:rsidRPr="00D25A68" w:rsidRDefault="004B35BD" w:rsidP="00D25A68">
      <w:pPr>
        <w:pStyle w:val="a6"/>
        <w:numPr>
          <w:ilvl w:val="0"/>
          <w:numId w:val="19"/>
        </w:numPr>
        <w:spacing w:after="0" w:line="240" w:lineRule="auto"/>
        <w:ind w:left="426" w:hanging="426"/>
        <w:jc w:val="both"/>
        <w:rPr>
          <w:rFonts w:ascii="Times New Roman" w:eastAsia="Times New Roman" w:hAnsi="Times New Roman"/>
          <w:bCs/>
          <w:color w:val="2B2B2B"/>
          <w:sz w:val="24"/>
          <w:szCs w:val="24"/>
        </w:rPr>
      </w:pPr>
      <w:r w:rsidRPr="00D25A68">
        <w:rPr>
          <w:rFonts w:ascii="Times New Roman" w:hAnsi="Times New Roman"/>
          <w:color w:val="2B2B2B"/>
          <w:sz w:val="24"/>
          <w:szCs w:val="24"/>
        </w:rPr>
        <w:t>медициналык жардамга муктаж болгондордун 5% бул туурасында билдиришкен эмес.</w:t>
      </w:r>
    </w:p>
    <w:p w:rsidR="004B35BD" w:rsidRPr="00D25A68" w:rsidRDefault="004B35BD" w:rsidP="00D25A68">
      <w:pPr>
        <w:spacing w:after="0" w:line="240" w:lineRule="auto"/>
        <w:ind w:firstLine="708"/>
        <w:jc w:val="both"/>
        <w:rPr>
          <w:rFonts w:ascii="Times New Roman" w:eastAsia="Times New Roman" w:hAnsi="Times New Roman" w:cs="Times New Roman"/>
          <w:bCs/>
          <w:color w:val="2B2B2B"/>
          <w:sz w:val="24"/>
          <w:szCs w:val="24"/>
        </w:rPr>
      </w:pPr>
      <w:r w:rsidRPr="00D25A68">
        <w:rPr>
          <w:rFonts w:ascii="Times New Roman" w:hAnsi="Times New Roman" w:cs="Times New Roman"/>
          <w:color w:val="2B2B2B"/>
          <w:sz w:val="24"/>
          <w:szCs w:val="24"/>
        </w:rPr>
        <w:t>Улуттук борбордун кызматкерлери барган учурда суралгандардын 82% медициналык жардамга муктаж эмес болгон, 12% - муктаж болгон, бирок медициналык жардам алгандан кийин да абалы жакшырган эмес, 2% муктаж болушкан, медициналык жардам алгандан кийин абалы жакшырган жана 3% муктаж болгон, бирок бул туурасында билдиришкен эмес. Суралгандардын 1% медициналык жардам туурасында суранганына карабай, жардам берилбегенин билдиришти.</w:t>
      </w:r>
    </w:p>
    <w:p w:rsidR="004B35BD" w:rsidRPr="00D25A68" w:rsidRDefault="004B35BD" w:rsidP="00D25A68">
      <w:pPr>
        <w:spacing w:after="0" w:line="240" w:lineRule="auto"/>
        <w:ind w:firstLine="708"/>
        <w:jc w:val="both"/>
        <w:rPr>
          <w:rFonts w:ascii="Times New Roman" w:eastAsia="Times New Roman" w:hAnsi="Times New Roman" w:cs="Times New Roman"/>
          <w:bCs/>
          <w:color w:val="2B2B2B"/>
          <w:sz w:val="24"/>
          <w:szCs w:val="24"/>
        </w:rPr>
      </w:pPr>
      <w:r w:rsidRPr="00D25A68">
        <w:rPr>
          <w:rFonts w:ascii="Times New Roman" w:hAnsi="Times New Roman" w:cs="Times New Roman"/>
          <w:color w:val="2B2B2B"/>
          <w:sz w:val="24"/>
          <w:szCs w:val="24"/>
        </w:rPr>
        <w:t xml:space="preserve">УКЖнын персоналынын сөзүнөн улам, медициналык күбөлөндүрүү </w:t>
      </w:r>
      <w:r w:rsidR="00501B5A" w:rsidRPr="00D25A68">
        <w:rPr>
          <w:rFonts w:ascii="Times New Roman" w:hAnsi="Times New Roman" w:cs="Times New Roman"/>
          <w:color w:val="2B2B2B"/>
          <w:sz w:val="24"/>
          <w:szCs w:val="24"/>
        </w:rPr>
        <w:t>медициналык</w:t>
      </w:r>
      <w:r w:rsidRPr="00D25A68">
        <w:rPr>
          <w:rFonts w:ascii="Times New Roman" w:hAnsi="Times New Roman" w:cs="Times New Roman"/>
          <w:color w:val="2B2B2B"/>
          <w:sz w:val="24"/>
          <w:szCs w:val="24"/>
        </w:rPr>
        <w:t xml:space="preserve"> мекемелерде медициналык кызматкерлер тарабынан жүргүзүлөт. Бирок, УКЖда кармалгандардын 10% медициналык кароо фельдшерлер тарабынан жүргүзүлгөнүн билдиришсе, 2,5% кароо УКЖ кызматкерлери тарабынан жүргүзүлгөнүн билдирди.</w:t>
      </w:r>
    </w:p>
    <w:p w:rsidR="004B35BD" w:rsidRPr="00D25A68" w:rsidRDefault="004B35BD" w:rsidP="00D25A68">
      <w:pPr>
        <w:spacing w:after="0" w:line="240" w:lineRule="auto"/>
        <w:ind w:firstLine="708"/>
        <w:jc w:val="both"/>
        <w:rPr>
          <w:rFonts w:ascii="Times New Roman" w:eastAsia="Times New Roman" w:hAnsi="Times New Roman" w:cs="Times New Roman"/>
          <w:bCs/>
          <w:color w:val="2B2B2B"/>
          <w:sz w:val="24"/>
          <w:szCs w:val="24"/>
        </w:rPr>
      </w:pPr>
      <w:r w:rsidRPr="00D25A68">
        <w:rPr>
          <w:rFonts w:ascii="Times New Roman" w:hAnsi="Times New Roman" w:cs="Times New Roman"/>
          <w:color w:val="2B2B2B"/>
          <w:sz w:val="24"/>
          <w:szCs w:val="24"/>
        </w:rPr>
        <w:t xml:space="preserve">Мониторинг жүргүзүүнүн жүрүшүндө, республиканын бардык УКЖларында универсалдык медициналык дары салгычтар болгонуна карабастан, алар медициналык каражаттардын жана дары каражаттарынын тизмесине ылайык жыйнакталган эмес, анда 18 дарыны камтыйт. </w:t>
      </w:r>
      <w:r w:rsidR="003E0E6C" w:rsidRPr="00D25A68">
        <w:rPr>
          <w:rFonts w:ascii="Times New Roman" w:hAnsi="Times New Roman" w:cs="Times New Roman"/>
          <w:color w:val="2B2B2B"/>
          <w:sz w:val="24"/>
          <w:szCs w:val="24"/>
        </w:rPr>
        <w:t>Жыйнакталбаган дары салгычтар Баткен обл</w:t>
      </w:r>
      <w:r w:rsidR="003917C6" w:rsidRPr="00D25A68">
        <w:rPr>
          <w:rFonts w:ascii="Times New Roman" w:hAnsi="Times New Roman" w:cs="Times New Roman"/>
          <w:color w:val="2B2B2B"/>
          <w:sz w:val="24"/>
          <w:szCs w:val="24"/>
        </w:rPr>
        <w:t xml:space="preserve">усунун </w:t>
      </w:r>
      <w:r w:rsidR="003E0E6C" w:rsidRPr="00D25A68">
        <w:rPr>
          <w:rFonts w:ascii="Times New Roman" w:hAnsi="Times New Roman" w:cs="Times New Roman"/>
          <w:color w:val="2B2B2B"/>
          <w:sz w:val="24"/>
          <w:szCs w:val="24"/>
        </w:rPr>
        <w:t>ИИБ  бардык УКЖларында, Ош обл</w:t>
      </w:r>
      <w:r w:rsidR="003917C6" w:rsidRPr="00D25A68">
        <w:rPr>
          <w:rFonts w:ascii="Times New Roman" w:hAnsi="Times New Roman" w:cs="Times New Roman"/>
          <w:color w:val="2B2B2B"/>
          <w:sz w:val="24"/>
          <w:szCs w:val="24"/>
        </w:rPr>
        <w:t xml:space="preserve">усунун </w:t>
      </w:r>
      <w:r w:rsidR="003E0E6C" w:rsidRPr="00D25A68">
        <w:rPr>
          <w:rFonts w:ascii="Times New Roman" w:hAnsi="Times New Roman" w:cs="Times New Roman"/>
          <w:color w:val="2B2B2B"/>
          <w:sz w:val="24"/>
          <w:szCs w:val="24"/>
        </w:rPr>
        <w:t>Чоң-Алай районунун ИИБ УКЖда жана Ысык-Көл обл</w:t>
      </w:r>
      <w:r w:rsidR="003917C6" w:rsidRPr="00D25A68">
        <w:rPr>
          <w:rFonts w:ascii="Times New Roman" w:hAnsi="Times New Roman" w:cs="Times New Roman"/>
          <w:color w:val="2B2B2B"/>
          <w:sz w:val="24"/>
          <w:szCs w:val="24"/>
        </w:rPr>
        <w:t xml:space="preserve">усунун </w:t>
      </w:r>
      <w:r w:rsidR="003E0E6C" w:rsidRPr="00D25A68">
        <w:rPr>
          <w:rFonts w:ascii="Times New Roman" w:hAnsi="Times New Roman" w:cs="Times New Roman"/>
          <w:color w:val="2B2B2B"/>
          <w:sz w:val="24"/>
          <w:szCs w:val="24"/>
        </w:rPr>
        <w:t>Каракол шаарынын ИИБ УКЖда табылган. Бул факт ИИОнун ар бир УК</w:t>
      </w:r>
      <w:r w:rsidR="003917C6" w:rsidRPr="00D25A68">
        <w:rPr>
          <w:rFonts w:ascii="Times New Roman" w:hAnsi="Times New Roman" w:cs="Times New Roman"/>
          <w:color w:val="2B2B2B"/>
          <w:sz w:val="24"/>
          <w:szCs w:val="24"/>
        </w:rPr>
        <w:t>Ж</w:t>
      </w:r>
      <w:r w:rsidR="003E0E6C" w:rsidRPr="00D25A68">
        <w:rPr>
          <w:rFonts w:ascii="Times New Roman" w:hAnsi="Times New Roman" w:cs="Times New Roman"/>
          <w:color w:val="2B2B2B"/>
          <w:sz w:val="24"/>
          <w:szCs w:val="24"/>
        </w:rPr>
        <w:t>да универсалдуу медициналык дары салгыч  болууга тийиш экенин, андагы медициналык препараттардын курамын медициналык кызмат аныктайт жана чыгымдалышына жараша кайрадан толукталып тураары тууралуу</w:t>
      </w:r>
      <w:r w:rsidR="00253953" w:rsidRPr="00253953">
        <w:rPr>
          <w:rFonts w:ascii="Times New Roman" w:hAnsi="Times New Roman" w:cs="Times New Roman"/>
          <w:color w:val="2B2B2B"/>
          <w:sz w:val="24"/>
          <w:szCs w:val="24"/>
        </w:rPr>
        <w:t xml:space="preserve"> </w:t>
      </w:r>
      <w:r w:rsidR="003E0E6C" w:rsidRPr="00D25A68">
        <w:rPr>
          <w:rFonts w:ascii="Times New Roman" w:hAnsi="Times New Roman" w:cs="Times New Roman"/>
          <w:color w:val="2B2B2B"/>
          <w:sz w:val="24"/>
          <w:szCs w:val="24"/>
        </w:rPr>
        <w:t>Ички тартиптин эрежелеринин талабын бузат.</w:t>
      </w:r>
      <w:r w:rsidR="003E0E6C" w:rsidRPr="00D25A68">
        <w:rPr>
          <w:rStyle w:val="a5"/>
          <w:rFonts w:ascii="Times New Roman" w:hAnsi="Times New Roman" w:cs="Times New Roman"/>
          <w:color w:val="2B2B2B"/>
          <w:sz w:val="24"/>
          <w:szCs w:val="24"/>
        </w:rPr>
        <w:footnoteReference w:id="18"/>
      </w:r>
      <w:r w:rsidR="003E0E6C" w:rsidRPr="00D25A68">
        <w:rPr>
          <w:rFonts w:ascii="Times New Roman" w:hAnsi="Times New Roman" w:cs="Times New Roman"/>
          <w:color w:val="2B2B2B"/>
          <w:sz w:val="24"/>
          <w:szCs w:val="24"/>
        </w:rPr>
        <w:t xml:space="preserve"> </w:t>
      </w:r>
    </w:p>
    <w:p w:rsidR="004B35BD" w:rsidRPr="00D25A68" w:rsidRDefault="004B35BD" w:rsidP="00D25A68">
      <w:pPr>
        <w:spacing w:after="0" w:line="240" w:lineRule="auto"/>
        <w:ind w:firstLine="708"/>
        <w:jc w:val="both"/>
        <w:rPr>
          <w:rFonts w:ascii="Times New Roman" w:eastAsia="Times New Roman" w:hAnsi="Times New Roman" w:cs="Times New Roman"/>
          <w:bCs/>
          <w:color w:val="2B2B2B"/>
          <w:sz w:val="24"/>
          <w:szCs w:val="24"/>
        </w:rPr>
      </w:pPr>
      <w:r w:rsidRPr="00D25A68">
        <w:rPr>
          <w:rFonts w:ascii="Times New Roman" w:hAnsi="Times New Roman" w:cs="Times New Roman"/>
          <w:color w:val="2B2B2B"/>
          <w:sz w:val="24"/>
          <w:szCs w:val="24"/>
        </w:rPr>
        <w:t>Улуттук борбордун алдын алма барууларынын анализи, республиканын ИИБ УКЖда кармалгандардын  медициналык жардамга карата болгон укугу көпчүлүк учурда толук өлчөмдө кармалбайт. Мурунку жылдарга салыштырмалуу, бул проблема боюнча анча чоң эмес жакшыруу тенденциясы байкалып жатканына байланыштуу, Кыргыз Республикасынын мыйзамдары тарабынан каралган медициналык жардамга болгон укук бузуулар фактысынын саны, тилекке каршы, дагы эле көп бойдон калууда.</w:t>
      </w:r>
    </w:p>
    <w:p w:rsidR="004B35BD" w:rsidRPr="00D25A68" w:rsidRDefault="004B35BD" w:rsidP="00D25A68">
      <w:pPr>
        <w:spacing w:after="0" w:line="240" w:lineRule="auto"/>
        <w:ind w:left="-567" w:firstLine="567"/>
        <w:jc w:val="both"/>
        <w:rPr>
          <w:rFonts w:ascii="Times New Roman" w:eastAsia="Times New Roman" w:hAnsi="Times New Roman" w:cs="Times New Roman"/>
          <w:bCs/>
          <w:color w:val="2B2B2B"/>
          <w:sz w:val="24"/>
          <w:szCs w:val="24"/>
        </w:rPr>
      </w:pPr>
      <w:r w:rsidRPr="00D25A68">
        <w:rPr>
          <w:rFonts w:ascii="Times New Roman" w:hAnsi="Times New Roman" w:cs="Times New Roman"/>
          <w:color w:val="2B2B2B"/>
          <w:sz w:val="24"/>
          <w:szCs w:val="24"/>
        </w:rPr>
        <w:t xml:space="preserve">   </w:t>
      </w:r>
    </w:p>
    <w:p w:rsidR="004B35BD" w:rsidRPr="00253953" w:rsidRDefault="004B35BD" w:rsidP="00253953">
      <w:pPr>
        <w:pStyle w:val="a6"/>
        <w:numPr>
          <w:ilvl w:val="0"/>
          <w:numId w:val="13"/>
        </w:numPr>
        <w:spacing w:before="240"/>
        <w:jc w:val="center"/>
        <w:rPr>
          <w:rStyle w:val="a8"/>
          <w:rFonts w:ascii="Times New Roman" w:hAnsi="Times New Roman"/>
          <w:b/>
          <w:color w:val="C00000"/>
          <w:sz w:val="24"/>
          <w:szCs w:val="24"/>
          <w:u w:val="single"/>
        </w:rPr>
      </w:pPr>
      <w:r w:rsidRPr="00253953">
        <w:rPr>
          <w:rStyle w:val="a8"/>
          <w:rFonts w:ascii="Times New Roman" w:hAnsi="Times New Roman"/>
          <w:b/>
          <w:color w:val="C00000"/>
          <w:sz w:val="24"/>
          <w:szCs w:val="24"/>
          <w:u w:val="single"/>
        </w:rPr>
        <w:t>Кыргыз Республикасынын убактылуу кармоо жайларындагы кармоо шарттары жана кыйноолордон жана катаал мамиледен эркин болуу укугунун сакталышы</w:t>
      </w:r>
    </w:p>
    <w:p w:rsidR="004B35BD" w:rsidRPr="00D25A68" w:rsidRDefault="004B35BD" w:rsidP="00D25A68">
      <w:pPr>
        <w:spacing w:after="0" w:line="240" w:lineRule="auto"/>
        <w:jc w:val="both"/>
        <w:rPr>
          <w:rFonts w:ascii="Times New Roman" w:hAnsi="Times New Roman" w:cs="Times New Roman"/>
          <w:iCs/>
          <w:sz w:val="24"/>
          <w:szCs w:val="24"/>
        </w:rPr>
      </w:pPr>
      <w:r w:rsidRPr="00D25A68">
        <w:rPr>
          <w:rFonts w:ascii="Times New Roman" w:hAnsi="Times New Roman" w:cs="Times New Roman"/>
          <w:sz w:val="24"/>
          <w:szCs w:val="24"/>
        </w:rPr>
        <w:tab/>
        <w:t xml:space="preserve">Ички иштер бөлүмүнүн убактылуу кармоо жайы - кылмыштарды жасагандыгына шектелгендиги боюнча кармалгандарды камакка алуу үчүн багытталган милициянын бөлүмү. Андан сырткары, ИИБ УКЖсында тергөө изоляторунда кармалган жана тергөө аракеттерин аткаруу үчүн, соттук кароолор тергөө изолятору жайгашкан калктуу пункттан алыс өткөн учурда жана күндө аларды жеткирүүгө мүмкүн болбогон учурда, аталган аракеттерди жана сот процессин аткаруу убагында зарыл болгон учурларда УКЖга которулган, жасаган кылмышы үчүн айыпталган адамдар кармалышат.  </w:t>
      </w:r>
    </w:p>
    <w:p w:rsidR="004B35BD" w:rsidRPr="00D25A68" w:rsidRDefault="004B35BD" w:rsidP="00D25A68">
      <w:pPr>
        <w:spacing w:after="0" w:line="240" w:lineRule="auto"/>
        <w:jc w:val="both"/>
        <w:rPr>
          <w:rFonts w:ascii="Times New Roman" w:hAnsi="Times New Roman" w:cs="Times New Roman"/>
          <w:sz w:val="24"/>
          <w:szCs w:val="24"/>
        </w:rPr>
      </w:pPr>
      <w:r w:rsidRPr="00D25A68">
        <w:rPr>
          <w:rFonts w:ascii="Times New Roman" w:hAnsi="Times New Roman" w:cs="Times New Roman"/>
          <w:sz w:val="24"/>
          <w:szCs w:val="24"/>
        </w:rPr>
        <w:tab/>
        <w:t>Жарандык жана саясий укуктар жөнүндөгү эл аралык пакт (ЖСУЭАП) эркинен ажыратылган бардык адамдарды адамдын инсандыгына таандык болгон гумандуу кайрылууга жана кадыр баркын сыйлоого болгон укукту бекитет жана катышуучу-мамлекеттерди бул укукту камсыз кылууга милдеттендирет.</w:t>
      </w:r>
      <w:r w:rsidRPr="00D25A68">
        <w:rPr>
          <w:rFonts w:ascii="Times New Roman" w:hAnsi="Times New Roman" w:cs="Times New Roman"/>
          <w:sz w:val="24"/>
          <w:szCs w:val="24"/>
          <w:vertAlign w:val="superscript"/>
        </w:rPr>
        <w:footnoteReference w:id="19"/>
      </w:r>
    </w:p>
    <w:p w:rsidR="004B35BD" w:rsidRPr="00D25A68" w:rsidRDefault="004B35BD"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Камакта кармоонун тартиби жөнүндө мыйзам, шектүүлөргө жана айыпкерлерге Кыргыз Республикасынын ченемдик укуктук актыларында белгиленген гигиеналык, санитариялык жана өрт коопсуздугунун талаптарына жооп берген тиричилик шарттар </w:t>
      </w:r>
      <w:r w:rsidRPr="00D25A68">
        <w:rPr>
          <w:rFonts w:ascii="Times New Roman" w:hAnsi="Times New Roman" w:cs="Times New Roman"/>
          <w:sz w:val="24"/>
          <w:szCs w:val="24"/>
        </w:rPr>
        <w:lastRenderedPageBreak/>
        <w:t>түзүлөөрүн,  өзүнчө уктай турган орун берилээрин жана  жууркан-төшөк, идиш-аяк жана тамак-аш ичип-жей турган буюмдар берилээрин бекитет</w:t>
      </w:r>
      <w:r w:rsidR="00A009CC" w:rsidRPr="00D25A68">
        <w:rPr>
          <w:rFonts w:ascii="Times New Roman" w:hAnsi="Times New Roman" w:cs="Times New Roman"/>
          <w:sz w:val="24"/>
          <w:szCs w:val="24"/>
        </w:rPr>
        <w:t>.</w:t>
      </w:r>
    </w:p>
    <w:p w:rsidR="004B35BD" w:rsidRPr="00D25A68" w:rsidRDefault="004B35BD"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Мыйзам, ошондой эле бардык камералар радио уктуруу каражаттары менен, ал эми мүмкүнчүлүккө жараша - телевизорлор, муздаткычтар жана желдетүүчү жабдуулар менен камсыз кылынаарын бекитет</w:t>
      </w:r>
      <w:r w:rsidR="00A009CC" w:rsidRPr="00D25A68">
        <w:rPr>
          <w:rFonts w:ascii="Times New Roman" w:hAnsi="Times New Roman" w:cs="Times New Roman"/>
          <w:sz w:val="24"/>
          <w:szCs w:val="24"/>
        </w:rPr>
        <w:t xml:space="preserve">. </w:t>
      </w:r>
      <w:r w:rsidRPr="00D25A68">
        <w:rPr>
          <w:rFonts w:ascii="Times New Roman" w:hAnsi="Times New Roman" w:cs="Times New Roman"/>
          <w:sz w:val="24"/>
          <w:szCs w:val="24"/>
        </w:rPr>
        <w:t>Камерадагы бир адамга туура келген санитардык аянттын ченеми 3,25 чарчы метр өлчөмүндө белгиленет.</w:t>
      </w:r>
      <w:r w:rsidRPr="00D25A68">
        <w:rPr>
          <w:rFonts w:ascii="Times New Roman" w:hAnsi="Times New Roman" w:cs="Times New Roman"/>
          <w:sz w:val="24"/>
          <w:szCs w:val="24"/>
          <w:vertAlign w:val="superscript"/>
        </w:rPr>
        <w:footnoteReference w:id="20"/>
      </w:r>
    </w:p>
    <w:p w:rsidR="004B35BD" w:rsidRPr="00D25A68" w:rsidRDefault="004B35BD"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2017-жылы Улуттук борбор Кыргыз Республикасынын  ички иштер бөлүмүнүн 46 убактылуу кармоо  жайын ар тараптуу текшерүү максатында алдын алуу барууларын жүргүзгөн.</w:t>
      </w:r>
    </w:p>
    <w:p w:rsidR="004B35BD" w:rsidRPr="00D25A68" w:rsidRDefault="003E0E6C" w:rsidP="00D25A68">
      <w:pPr>
        <w:autoSpaceDE w:val="0"/>
        <w:autoSpaceDN w:val="0"/>
        <w:adjustRightInd w:val="0"/>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Баруулардын жүрүшүндө Улуттук борбордун кызматкерлери камералардын жалпы абалына көңүл бурушкан, тагыраак айтканда, дубалдарынын, шыбынын, полунун, санитардык түйүндөрдүн абалына, табигый жана жасалма жарык кылуунун болушуна жана деңгээлине, жылытуу жана желдетүү системаларынын болушуна ж.б. </w:t>
      </w:r>
      <w:r w:rsidR="004B35BD" w:rsidRPr="00D25A68">
        <w:rPr>
          <w:rFonts w:ascii="Times New Roman" w:hAnsi="Times New Roman" w:cs="Times New Roman"/>
          <w:sz w:val="24"/>
          <w:szCs w:val="24"/>
        </w:rPr>
        <w:t xml:space="preserve">көңүл бурушкан. </w:t>
      </w:r>
    </w:p>
    <w:p w:rsidR="004B35BD" w:rsidRPr="00D25A68" w:rsidRDefault="004B35BD" w:rsidP="00D25A68">
      <w:pPr>
        <w:autoSpaceDE w:val="0"/>
        <w:autoSpaceDN w:val="0"/>
        <w:adjustRightInd w:val="0"/>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Баруулардын жыйынтыгында, ИИБ УКЖлардын көпчүлүгүндөгү камералар улуттук мыйзамдын талаптарына да, эл аралык стандартка да ылайык келбейт деген жыйынтык чыгарышкан.</w:t>
      </w:r>
    </w:p>
    <w:p w:rsidR="004B35BD" w:rsidRPr="00D25A68" w:rsidRDefault="004B35BD"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Кыргыз Республикасында иштеп жаткан ички иштер бөлүмүнүн  46 убактылуу кармоо жайларынын  көпчүлүгү жарым кылым мурда курулган. </w:t>
      </w:r>
    </w:p>
    <w:p w:rsidR="004B35BD" w:rsidRPr="00D25A68" w:rsidRDefault="004B35BD" w:rsidP="00D25A68">
      <w:pPr>
        <w:spacing w:after="0" w:line="240" w:lineRule="auto"/>
        <w:ind w:firstLine="708"/>
        <w:jc w:val="both"/>
        <w:rPr>
          <w:rFonts w:ascii="Times New Roman" w:hAnsi="Times New Roman" w:cs="Times New Roman"/>
          <w:sz w:val="24"/>
          <w:szCs w:val="24"/>
        </w:rPr>
      </w:pPr>
    </w:p>
    <w:p w:rsidR="004B35BD" w:rsidRPr="00D25A68" w:rsidRDefault="007C5540" w:rsidP="00D25A68">
      <w:pPr>
        <w:spacing w:after="0" w:line="240" w:lineRule="auto"/>
        <w:ind w:firstLine="708"/>
        <w:jc w:val="both"/>
        <w:rPr>
          <w:rFonts w:ascii="Times New Roman" w:hAnsi="Times New Roman" w:cs="Times New Roman"/>
          <w:b/>
          <w:sz w:val="24"/>
          <w:szCs w:val="24"/>
        </w:rPr>
      </w:pPr>
      <w:r w:rsidRPr="00D25A68">
        <w:rPr>
          <w:rFonts w:ascii="Times New Roman" w:hAnsi="Times New Roman" w:cs="Times New Roman"/>
          <w:b/>
          <w:sz w:val="24"/>
          <w:szCs w:val="24"/>
        </w:rPr>
        <w:t>8-т</w:t>
      </w:r>
      <w:r w:rsidR="004B35BD" w:rsidRPr="00D25A68">
        <w:rPr>
          <w:rFonts w:ascii="Times New Roman" w:hAnsi="Times New Roman" w:cs="Times New Roman"/>
          <w:b/>
          <w:sz w:val="24"/>
          <w:szCs w:val="24"/>
        </w:rPr>
        <w:t>аблица.</w:t>
      </w:r>
    </w:p>
    <w:p w:rsidR="004B35BD" w:rsidRPr="00D25A68" w:rsidRDefault="004B35BD" w:rsidP="00D25A68">
      <w:pPr>
        <w:spacing w:after="0" w:line="240" w:lineRule="auto"/>
        <w:ind w:left="709" w:hanging="1"/>
        <w:jc w:val="both"/>
        <w:rPr>
          <w:rFonts w:ascii="Times New Roman" w:hAnsi="Times New Roman" w:cs="Times New Roman"/>
          <w:b/>
          <w:sz w:val="24"/>
          <w:szCs w:val="24"/>
        </w:rPr>
      </w:pPr>
      <w:r w:rsidRPr="00D25A68">
        <w:rPr>
          <w:rFonts w:ascii="Times New Roman" w:hAnsi="Times New Roman" w:cs="Times New Roman"/>
          <w:b/>
          <w:sz w:val="24"/>
          <w:szCs w:val="24"/>
        </w:rPr>
        <w:t>ИИБ УКЖларынын имараттарынын курулган жылы, оңдоо жүргүзүлгөн дата, ИИБ УКЖларынын имараттарынын жана камераларынын жайгашуусу</w:t>
      </w:r>
    </w:p>
    <w:p w:rsidR="004B35BD" w:rsidRPr="00D25A68" w:rsidRDefault="004B35BD" w:rsidP="00D25A68">
      <w:pPr>
        <w:spacing w:after="0" w:line="240" w:lineRule="auto"/>
        <w:ind w:firstLine="708"/>
        <w:jc w:val="both"/>
        <w:rPr>
          <w:rFonts w:ascii="Times New Roman" w:hAnsi="Times New Roman" w:cs="Times New Roman"/>
          <w:sz w:val="24"/>
          <w:szCs w:val="24"/>
        </w:rPr>
      </w:pPr>
    </w:p>
    <w:tbl>
      <w:tblPr>
        <w:tblStyle w:val="9"/>
        <w:tblW w:w="9781" w:type="dxa"/>
        <w:tblInd w:w="108" w:type="dxa"/>
        <w:tblLayout w:type="fixed"/>
        <w:tblLook w:val="04A0" w:firstRow="1" w:lastRow="0" w:firstColumn="1" w:lastColumn="0" w:noHBand="0" w:noVBand="1"/>
      </w:tblPr>
      <w:tblGrid>
        <w:gridCol w:w="426"/>
        <w:gridCol w:w="2551"/>
        <w:gridCol w:w="1559"/>
        <w:gridCol w:w="1560"/>
        <w:gridCol w:w="1842"/>
        <w:gridCol w:w="1843"/>
      </w:tblGrid>
      <w:tr w:rsidR="004B35BD" w:rsidRPr="00D205B3" w:rsidTr="004B35BD">
        <w:tc>
          <w:tcPr>
            <w:tcW w:w="426" w:type="dxa"/>
          </w:tcPr>
          <w:p w:rsidR="004B35BD" w:rsidRPr="00D205B3" w:rsidRDefault="004B35BD" w:rsidP="00D25A68">
            <w:pPr>
              <w:jc w:val="both"/>
              <w:rPr>
                <w:rFonts w:ascii="Times New Roman" w:hAnsi="Times New Roman" w:cs="Times New Roman"/>
                <w:b/>
                <w:sz w:val="20"/>
                <w:szCs w:val="20"/>
              </w:rPr>
            </w:pPr>
            <w:r w:rsidRPr="00D205B3">
              <w:rPr>
                <w:rFonts w:ascii="Times New Roman" w:hAnsi="Times New Roman" w:cs="Times New Roman"/>
                <w:b/>
                <w:sz w:val="20"/>
                <w:szCs w:val="20"/>
              </w:rPr>
              <w:t>№</w:t>
            </w:r>
          </w:p>
        </w:tc>
        <w:tc>
          <w:tcPr>
            <w:tcW w:w="2551" w:type="dxa"/>
          </w:tcPr>
          <w:p w:rsidR="004B35BD" w:rsidRPr="00D205B3" w:rsidRDefault="004B35BD" w:rsidP="00CB5FB2">
            <w:pPr>
              <w:rPr>
                <w:rFonts w:ascii="Times New Roman" w:hAnsi="Times New Roman" w:cs="Times New Roman"/>
                <w:b/>
                <w:sz w:val="20"/>
                <w:szCs w:val="20"/>
              </w:rPr>
            </w:pPr>
            <w:r w:rsidRPr="00D205B3">
              <w:rPr>
                <w:rFonts w:ascii="Times New Roman" w:hAnsi="Times New Roman" w:cs="Times New Roman"/>
                <w:b/>
                <w:sz w:val="20"/>
                <w:szCs w:val="20"/>
              </w:rPr>
              <w:t xml:space="preserve">УКЖнын  аталышы </w:t>
            </w:r>
          </w:p>
        </w:tc>
        <w:tc>
          <w:tcPr>
            <w:tcW w:w="1559" w:type="dxa"/>
          </w:tcPr>
          <w:p w:rsidR="004B35BD" w:rsidRPr="00D205B3" w:rsidRDefault="004B35BD" w:rsidP="00CB5FB2">
            <w:pPr>
              <w:rPr>
                <w:rFonts w:ascii="Times New Roman" w:hAnsi="Times New Roman" w:cs="Times New Roman"/>
                <w:b/>
                <w:sz w:val="20"/>
                <w:szCs w:val="20"/>
              </w:rPr>
            </w:pPr>
            <w:r w:rsidRPr="00D205B3">
              <w:rPr>
                <w:rFonts w:ascii="Times New Roman" w:hAnsi="Times New Roman" w:cs="Times New Roman"/>
                <w:b/>
                <w:sz w:val="20"/>
                <w:szCs w:val="20"/>
              </w:rPr>
              <w:t>УКЖнын имаратынын/ИИБ имаратынын курулган жылы</w:t>
            </w:r>
          </w:p>
          <w:p w:rsidR="004B35BD" w:rsidRPr="00D205B3" w:rsidRDefault="004B35BD" w:rsidP="00CB5FB2">
            <w:pPr>
              <w:rPr>
                <w:rFonts w:ascii="Times New Roman" w:hAnsi="Times New Roman" w:cs="Times New Roman"/>
                <w:b/>
                <w:sz w:val="20"/>
                <w:szCs w:val="20"/>
              </w:rPr>
            </w:pPr>
          </w:p>
        </w:tc>
        <w:tc>
          <w:tcPr>
            <w:tcW w:w="1560" w:type="dxa"/>
          </w:tcPr>
          <w:p w:rsidR="004B35BD" w:rsidRPr="00D205B3" w:rsidRDefault="004B35BD" w:rsidP="00CB5FB2">
            <w:pPr>
              <w:rPr>
                <w:rFonts w:ascii="Times New Roman" w:hAnsi="Times New Roman" w:cs="Times New Roman"/>
                <w:b/>
                <w:sz w:val="20"/>
                <w:szCs w:val="20"/>
              </w:rPr>
            </w:pPr>
            <w:r w:rsidRPr="00D205B3">
              <w:rPr>
                <w:rFonts w:ascii="Times New Roman" w:hAnsi="Times New Roman" w:cs="Times New Roman"/>
                <w:b/>
                <w:sz w:val="20"/>
                <w:szCs w:val="20"/>
              </w:rPr>
              <w:t xml:space="preserve">Акыркы капиталдык оңдоо жүргүзгөн дата </w:t>
            </w:r>
          </w:p>
        </w:tc>
        <w:tc>
          <w:tcPr>
            <w:tcW w:w="1842" w:type="dxa"/>
          </w:tcPr>
          <w:p w:rsidR="004B35BD" w:rsidRPr="00D205B3" w:rsidRDefault="004B35BD" w:rsidP="00CB5FB2">
            <w:pPr>
              <w:rPr>
                <w:rFonts w:ascii="Times New Roman" w:hAnsi="Times New Roman" w:cs="Times New Roman"/>
                <w:b/>
                <w:sz w:val="20"/>
                <w:szCs w:val="20"/>
              </w:rPr>
            </w:pPr>
            <w:r w:rsidRPr="00D205B3">
              <w:rPr>
                <w:rFonts w:ascii="Times New Roman" w:hAnsi="Times New Roman" w:cs="Times New Roman"/>
                <w:b/>
                <w:sz w:val="20"/>
                <w:szCs w:val="20"/>
              </w:rPr>
              <w:t>Акыркы косметикалык оңдоо жүргүзгөн дата</w:t>
            </w:r>
          </w:p>
        </w:tc>
        <w:tc>
          <w:tcPr>
            <w:tcW w:w="1843" w:type="dxa"/>
          </w:tcPr>
          <w:p w:rsidR="004B35BD" w:rsidRPr="00D205B3" w:rsidRDefault="004B35BD" w:rsidP="00CB5FB2">
            <w:pPr>
              <w:rPr>
                <w:rFonts w:ascii="Times New Roman" w:hAnsi="Times New Roman" w:cs="Times New Roman"/>
                <w:b/>
                <w:sz w:val="20"/>
                <w:szCs w:val="20"/>
              </w:rPr>
            </w:pPr>
            <w:r w:rsidRPr="00D205B3">
              <w:rPr>
                <w:rFonts w:ascii="Times New Roman" w:hAnsi="Times New Roman" w:cs="Times New Roman"/>
                <w:b/>
                <w:sz w:val="20"/>
                <w:szCs w:val="20"/>
              </w:rPr>
              <w:t xml:space="preserve">Имараттардын/УКЖ камераларынын </w:t>
            </w:r>
            <w:r w:rsidR="003E0E6C" w:rsidRPr="00D205B3">
              <w:rPr>
                <w:rFonts w:ascii="Times New Roman" w:hAnsi="Times New Roman" w:cs="Times New Roman"/>
                <w:b/>
                <w:sz w:val="20"/>
                <w:szCs w:val="20"/>
              </w:rPr>
              <w:t>жайгашуусу</w:t>
            </w:r>
          </w:p>
        </w:tc>
      </w:tr>
      <w:tr w:rsidR="004B35BD" w:rsidRPr="00D205B3" w:rsidTr="00D205B3">
        <w:tc>
          <w:tcPr>
            <w:tcW w:w="426" w:type="dxa"/>
            <w:shd w:val="clear" w:color="auto" w:fill="C6D9F1" w:themeFill="text2" w:themeFillTint="33"/>
          </w:tcPr>
          <w:p w:rsidR="004B35BD" w:rsidRPr="00D205B3" w:rsidRDefault="004B35BD" w:rsidP="00D25A68">
            <w:pPr>
              <w:jc w:val="both"/>
              <w:rPr>
                <w:rFonts w:ascii="Times New Roman" w:hAnsi="Times New Roman" w:cs="Times New Roman"/>
                <w:sz w:val="20"/>
                <w:szCs w:val="20"/>
              </w:rPr>
            </w:pPr>
            <w:r w:rsidRPr="00D205B3">
              <w:rPr>
                <w:rFonts w:ascii="Times New Roman" w:hAnsi="Times New Roman" w:cs="Times New Roman"/>
                <w:sz w:val="20"/>
                <w:szCs w:val="20"/>
              </w:rPr>
              <w:t>1</w:t>
            </w:r>
          </w:p>
        </w:tc>
        <w:tc>
          <w:tcPr>
            <w:tcW w:w="2551"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Бишкек шаарынын ИИШБ УКЖ</w:t>
            </w:r>
          </w:p>
        </w:tc>
        <w:tc>
          <w:tcPr>
            <w:tcW w:w="1559"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1950-ж.</w:t>
            </w:r>
          </w:p>
        </w:tc>
        <w:tc>
          <w:tcPr>
            <w:tcW w:w="1560"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2007-ж. </w:t>
            </w:r>
          </w:p>
        </w:tc>
        <w:tc>
          <w:tcPr>
            <w:tcW w:w="1842"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Жыл сайын</w:t>
            </w:r>
            <w:r w:rsidR="00A009CC" w:rsidRPr="00D205B3">
              <w:rPr>
                <w:rFonts w:ascii="Times New Roman" w:hAnsi="Times New Roman" w:cs="Times New Roman"/>
                <w:sz w:val="20"/>
                <w:szCs w:val="20"/>
              </w:rPr>
              <w:t xml:space="preserve"> </w:t>
            </w:r>
          </w:p>
        </w:tc>
        <w:tc>
          <w:tcPr>
            <w:tcW w:w="1843" w:type="dxa"/>
            <w:shd w:val="clear" w:color="auto" w:fill="C6D9F1" w:themeFill="text2" w:themeFillTint="33"/>
          </w:tcPr>
          <w:p w:rsidR="004B35BD" w:rsidRPr="00D205B3" w:rsidRDefault="00B24921" w:rsidP="00CB5FB2">
            <w:pPr>
              <w:rPr>
                <w:rFonts w:ascii="Times New Roman" w:hAnsi="Times New Roman" w:cs="Times New Roman"/>
                <w:strike/>
                <w:color w:val="FF0000"/>
                <w:sz w:val="20"/>
                <w:szCs w:val="20"/>
              </w:rPr>
            </w:pPr>
            <w:r w:rsidRPr="00D205B3">
              <w:rPr>
                <w:rFonts w:ascii="Times New Roman" w:hAnsi="Times New Roman" w:cs="Times New Roman"/>
                <w:sz w:val="20"/>
                <w:szCs w:val="20"/>
              </w:rPr>
              <w:t>Өзүнчө имарат</w:t>
            </w:r>
          </w:p>
        </w:tc>
      </w:tr>
      <w:tr w:rsidR="004B35BD" w:rsidRPr="00D205B3" w:rsidTr="004B35BD">
        <w:tc>
          <w:tcPr>
            <w:tcW w:w="426" w:type="dxa"/>
          </w:tcPr>
          <w:p w:rsidR="004B35BD" w:rsidRPr="00D205B3" w:rsidRDefault="004B35BD" w:rsidP="00D25A68">
            <w:pPr>
              <w:jc w:val="both"/>
              <w:rPr>
                <w:rFonts w:ascii="Times New Roman" w:hAnsi="Times New Roman" w:cs="Times New Roman"/>
                <w:sz w:val="20"/>
                <w:szCs w:val="20"/>
              </w:rPr>
            </w:pPr>
            <w:r w:rsidRPr="00D205B3">
              <w:rPr>
                <w:rFonts w:ascii="Times New Roman" w:hAnsi="Times New Roman" w:cs="Times New Roman"/>
                <w:sz w:val="20"/>
                <w:szCs w:val="20"/>
              </w:rPr>
              <w:t>2</w:t>
            </w:r>
          </w:p>
        </w:tc>
        <w:tc>
          <w:tcPr>
            <w:tcW w:w="2551"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Бишкек шаарынын ТИИБ УКЖ</w:t>
            </w:r>
          </w:p>
        </w:tc>
        <w:tc>
          <w:tcPr>
            <w:tcW w:w="1559" w:type="dxa"/>
          </w:tcPr>
          <w:p w:rsidR="004B35BD" w:rsidRPr="00D205B3" w:rsidRDefault="001403B8" w:rsidP="00CB5FB2">
            <w:pPr>
              <w:rPr>
                <w:rFonts w:ascii="Times New Roman" w:hAnsi="Times New Roman" w:cs="Times New Roman"/>
                <w:sz w:val="20"/>
                <w:szCs w:val="20"/>
              </w:rPr>
            </w:pPr>
            <w:r w:rsidRPr="00D205B3">
              <w:rPr>
                <w:rFonts w:ascii="Times New Roman" w:hAnsi="Times New Roman" w:cs="Times New Roman"/>
                <w:sz w:val="20"/>
                <w:szCs w:val="20"/>
              </w:rPr>
              <w:t>1990-ж</w:t>
            </w:r>
            <w:r w:rsidR="004B35BD" w:rsidRPr="00D205B3">
              <w:rPr>
                <w:rFonts w:ascii="Times New Roman" w:hAnsi="Times New Roman" w:cs="Times New Roman"/>
                <w:sz w:val="20"/>
                <w:szCs w:val="20"/>
              </w:rPr>
              <w:t xml:space="preserve"> </w:t>
            </w:r>
          </w:p>
        </w:tc>
        <w:tc>
          <w:tcPr>
            <w:tcW w:w="1560" w:type="dxa"/>
          </w:tcPr>
          <w:p w:rsidR="004B35BD" w:rsidRPr="00D205B3" w:rsidRDefault="001403B8" w:rsidP="00CB5FB2">
            <w:pPr>
              <w:rPr>
                <w:rFonts w:ascii="Times New Roman" w:hAnsi="Times New Roman" w:cs="Times New Roman"/>
                <w:sz w:val="20"/>
                <w:szCs w:val="20"/>
              </w:rPr>
            </w:pPr>
            <w:r w:rsidRPr="00D205B3">
              <w:rPr>
                <w:rFonts w:ascii="Times New Roman" w:hAnsi="Times New Roman" w:cs="Times New Roman"/>
                <w:sz w:val="20"/>
                <w:szCs w:val="20"/>
              </w:rPr>
              <w:t>Жүргүзүлгөн эмес</w:t>
            </w:r>
          </w:p>
        </w:tc>
        <w:tc>
          <w:tcPr>
            <w:tcW w:w="1842" w:type="dxa"/>
          </w:tcPr>
          <w:p w:rsidR="004B35BD" w:rsidRPr="00D205B3" w:rsidRDefault="001403B8" w:rsidP="00CB5FB2">
            <w:pPr>
              <w:rPr>
                <w:rFonts w:ascii="Times New Roman" w:hAnsi="Times New Roman" w:cs="Times New Roman"/>
                <w:sz w:val="20"/>
                <w:szCs w:val="20"/>
              </w:rPr>
            </w:pPr>
            <w:r w:rsidRPr="00D205B3">
              <w:rPr>
                <w:rFonts w:ascii="Times New Roman" w:hAnsi="Times New Roman" w:cs="Times New Roman"/>
                <w:sz w:val="20"/>
                <w:szCs w:val="20"/>
              </w:rPr>
              <w:t>2017-ж</w:t>
            </w:r>
          </w:p>
        </w:tc>
        <w:tc>
          <w:tcPr>
            <w:tcW w:w="1843"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ТИИБ  имаратынын биринчи кабатында</w:t>
            </w:r>
          </w:p>
        </w:tc>
      </w:tr>
      <w:tr w:rsidR="004B35BD" w:rsidRPr="00D205B3" w:rsidTr="00D205B3">
        <w:tc>
          <w:tcPr>
            <w:tcW w:w="426" w:type="dxa"/>
            <w:shd w:val="clear" w:color="auto" w:fill="C6D9F1" w:themeFill="text2" w:themeFillTint="33"/>
          </w:tcPr>
          <w:p w:rsidR="004B35BD" w:rsidRPr="00D205B3" w:rsidRDefault="004B35BD" w:rsidP="00D25A68">
            <w:pPr>
              <w:jc w:val="both"/>
              <w:rPr>
                <w:rFonts w:ascii="Times New Roman" w:hAnsi="Times New Roman" w:cs="Times New Roman"/>
                <w:sz w:val="20"/>
                <w:szCs w:val="20"/>
              </w:rPr>
            </w:pPr>
            <w:r w:rsidRPr="00D205B3">
              <w:rPr>
                <w:rFonts w:ascii="Times New Roman" w:hAnsi="Times New Roman" w:cs="Times New Roman"/>
                <w:sz w:val="20"/>
                <w:szCs w:val="20"/>
              </w:rPr>
              <w:t>3</w:t>
            </w:r>
          </w:p>
        </w:tc>
        <w:tc>
          <w:tcPr>
            <w:tcW w:w="2551"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Кемин районунун ИИБ УКЖ </w:t>
            </w:r>
          </w:p>
        </w:tc>
        <w:tc>
          <w:tcPr>
            <w:tcW w:w="1559"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1996-ж.</w:t>
            </w:r>
          </w:p>
        </w:tc>
        <w:tc>
          <w:tcPr>
            <w:tcW w:w="1560"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2010-ж. </w:t>
            </w:r>
          </w:p>
        </w:tc>
        <w:tc>
          <w:tcPr>
            <w:tcW w:w="1842"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2017-ж.</w:t>
            </w:r>
          </w:p>
        </w:tc>
        <w:tc>
          <w:tcPr>
            <w:tcW w:w="1843"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Өзүнчө имарат</w:t>
            </w:r>
          </w:p>
        </w:tc>
      </w:tr>
      <w:tr w:rsidR="004B35BD" w:rsidRPr="00D205B3" w:rsidTr="004B35BD">
        <w:tc>
          <w:tcPr>
            <w:tcW w:w="426" w:type="dxa"/>
          </w:tcPr>
          <w:p w:rsidR="004B35BD" w:rsidRPr="00D205B3" w:rsidRDefault="004B35BD" w:rsidP="00D25A68">
            <w:pPr>
              <w:jc w:val="both"/>
              <w:rPr>
                <w:rFonts w:ascii="Times New Roman" w:hAnsi="Times New Roman" w:cs="Times New Roman"/>
                <w:sz w:val="20"/>
                <w:szCs w:val="20"/>
              </w:rPr>
            </w:pPr>
            <w:r w:rsidRPr="00D205B3">
              <w:rPr>
                <w:rFonts w:ascii="Times New Roman" w:hAnsi="Times New Roman" w:cs="Times New Roman"/>
                <w:sz w:val="20"/>
                <w:szCs w:val="20"/>
              </w:rPr>
              <w:t>4</w:t>
            </w:r>
          </w:p>
        </w:tc>
        <w:tc>
          <w:tcPr>
            <w:tcW w:w="2551"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Токмок шаарынын ИИБ УКЖ</w:t>
            </w:r>
          </w:p>
        </w:tc>
        <w:tc>
          <w:tcPr>
            <w:tcW w:w="1559"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1964-ж.</w:t>
            </w:r>
          </w:p>
        </w:tc>
        <w:tc>
          <w:tcPr>
            <w:tcW w:w="1560"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2016-ж. </w:t>
            </w:r>
          </w:p>
        </w:tc>
        <w:tc>
          <w:tcPr>
            <w:tcW w:w="1842"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2017-ж.</w:t>
            </w:r>
          </w:p>
        </w:tc>
        <w:tc>
          <w:tcPr>
            <w:tcW w:w="1843"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Өзүнчө имарат</w:t>
            </w:r>
          </w:p>
        </w:tc>
      </w:tr>
      <w:tr w:rsidR="004B35BD" w:rsidRPr="00D205B3" w:rsidTr="00D205B3">
        <w:tc>
          <w:tcPr>
            <w:tcW w:w="426" w:type="dxa"/>
            <w:shd w:val="clear" w:color="auto" w:fill="C6D9F1" w:themeFill="text2" w:themeFillTint="33"/>
          </w:tcPr>
          <w:p w:rsidR="004B35BD" w:rsidRPr="00D205B3" w:rsidRDefault="004B35BD" w:rsidP="00D25A68">
            <w:pPr>
              <w:jc w:val="both"/>
              <w:rPr>
                <w:rFonts w:ascii="Times New Roman" w:hAnsi="Times New Roman" w:cs="Times New Roman"/>
                <w:sz w:val="20"/>
                <w:szCs w:val="20"/>
              </w:rPr>
            </w:pPr>
            <w:r w:rsidRPr="00D205B3">
              <w:rPr>
                <w:rFonts w:ascii="Times New Roman" w:hAnsi="Times New Roman" w:cs="Times New Roman"/>
                <w:sz w:val="20"/>
                <w:szCs w:val="20"/>
              </w:rPr>
              <w:t>5</w:t>
            </w:r>
          </w:p>
        </w:tc>
        <w:tc>
          <w:tcPr>
            <w:tcW w:w="2551"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Ысык-Ата  районунун ИИБ УКЖ</w:t>
            </w:r>
          </w:p>
        </w:tc>
        <w:tc>
          <w:tcPr>
            <w:tcW w:w="1559"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1966-ж.</w:t>
            </w:r>
          </w:p>
        </w:tc>
        <w:tc>
          <w:tcPr>
            <w:tcW w:w="1560"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2017-ж.</w:t>
            </w:r>
          </w:p>
        </w:tc>
        <w:tc>
          <w:tcPr>
            <w:tcW w:w="1842"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2016-ж.</w:t>
            </w:r>
          </w:p>
        </w:tc>
        <w:tc>
          <w:tcPr>
            <w:tcW w:w="1843"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Өзүнчө имарат</w:t>
            </w:r>
          </w:p>
        </w:tc>
      </w:tr>
      <w:tr w:rsidR="004B35BD" w:rsidRPr="00D205B3" w:rsidTr="004B35BD">
        <w:tc>
          <w:tcPr>
            <w:tcW w:w="426" w:type="dxa"/>
          </w:tcPr>
          <w:p w:rsidR="004B35BD" w:rsidRPr="00D205B3" w:rsidRDefault="004B35BD" w:rsidP="00D25A68">
            <w:pPr>
              <w:jc w:val="both"/>
              <w:rPr>
                <w:rFonts w:ascii="Times New Roman" w:hAnsi="Times New Roman" w:cs="Times New Roman"/>
                <w:sz w:val="20"/>
                <w:szCs w:val="20"/>
              </w:rPr>
            </w:pPr>
            <w:r w:rsidRPr="00D205B3">
              <w:rPr>
                <w:rFonts w:ascii="Times New Roman" w:hAnsi="Times New Roman" w:cs="Times New Roman"/>
                <w:sz w:val="20"/>
                <w:szCs w:val="20"/>
              </w:rPr>
              <w:t>6</w:t>
            </w:r>
          </w:p>
        </w:tc>
        <w:tc>
          <w:tcPr>
            <w:tcW w:w="2551"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Сокулук   районунун ИИБ УКЖ</w:t>
            </w:r>
          </w:p>
        </w:tc>
        <w:tc>
          <w:tcPr>
            <w:tcW w:w="1559"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1979-ж.</w:t>
            </w:r>
          </w:p>
        </w:tc>
        <w:tc>
          <w:tcPr>
            <w:tcW w:w="1560"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2005-ж. </w:t>
            </w:r>
          </w:p>
        </w:tc>
        <w:tc>
          <w:tcPr>
            <w:tcW w:w="1842"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2017-ж.</w:t>
            </w:r>
          </w:p>
        </w:tc>
        <w:tc>
          <w:tcPr>
            <w:tcW w:w="1843"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РИИБ имаратынын </w:t>
            </w:r>
            <w:r w:rsidR="003E0E6C" w:rsidRPr="00D205B3">
              <w:rPr>
                <w:rFonts w:ascii="Times New Roman" w:hAnsi="Times New Roman" w:cs="Times New Roman"/>
                <w:sz w:val="20"/>
                <w:szCs w:val="20"/>
              </w:rPr>
              <w:t>жертөлөсүндө</w:t>
            </w:r>
          </w:p>
        </w:tc>
      </w:tr>
      <w:tr w:rsidR="004B35BD" w:rsidRPr="00D205B3" w:rsidTr="00D205B3">
        <w:tc>
          <w:tcPr>
            <w:tcW w:w="426" w:type="dxa"/>
            <w:shd w:val="clear" w:color="auto" w:fill="C6D9F1" w:themeFill="text2" w:themeFillTint="33"/>
          </w:tcPr>
          <w:p w:rsidR="004B35BD" w:rsidRPr="00D205B3" w:rsidRDefault="004B35BD" w:rsidP="00D25A68">
            <w:pPr>
              <w:jc w:val="both"/>
              <w:rPr>
                <w:rFonts w:ascii="Times New Roman" w:hAnsi="Times New Roman" w:cs="Times New Roman"/>
                <w:sz w:val="20"/>
                <w:szCs w:val="20"/>
              </w:rPr>
            </w:pPr>
            <w:r w:rsidRPr="00D205B3">
              <w:rPr>
                <w:rFonts w:ascii="Times New Roman" w:hAnsi="Times New Roman" w:cs="Times New Roman"/>
                <w:sz w:val="20"/>
                <w:szCs w:val="20"/>
              </w:rPr>
              <w:t>7</w:t>
            </w:r>
          </w:p>
        </w:tc>
        <w:tc>
          <w:tcPr>
            <w:tcW w:w="2551"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Москва    районунун ИИБ УКЖ</w:t>
            </w:r>
          </w:p>
        </w:tc>
        <w:tc>
          <w:tcPr>
            <w:tcW w:w="1559"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1993-ж.</w:t>
            </w:r>
          </w:p>
        </w:tc>
        <w:tc>
          <w:tcPr>
            <w:tcW w:w="1560"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1995-ж. </w:t>
            </w:r>
          </w:p>
        </w:tc>
        <w:tc>
          <w:tcPr>
            <w:tcW w:w="1842"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2017-ж.</w:t>
            </w:r>
          </w:p>
        </w:tc>
        <w:tc>
          <w:tcPr>
            <w:tcW w:w="1843"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РИИБ имаратынын биринчи кабатында</w:t>
            </w:r>
          </w:p>
        </w:tc>
      </w:tr>
      <w:tr w:rsidR="004B35BD" w:rsidRPr="00D205B3" w:rsidTr="004B35BD">
        <w:tc>
          <w:tcPr>
            <w:tcW w:w="426" w:type="dxa"/>
          </w:tcPr>
          <w:p w:rsidR="004B35BD" w:rsidRPr="00D205B3" w:rsidRDefault="004B35BD" w:rsidP="00D25A68">
            <w:pPr>
              <w:jc w:val="both"/>
              <w:rPr>
                <w:rFonts w:ascii="Times New Roman" w:hAnsi="Times New Roman" w:cs="Times New Roman"/>
                <w:sz w:val="20"/>
                <w:szCs w:val="20"/>
              </w:rPr>
            </w:pPr>
            <w:r w:rsidRPr="00D205B3">
              <w:rPr>
                <w:rFonts w:ascii="Times New Roman" w:hAnsi="Times New Roman" w:cs="Times New Roman"/>
                <w:sz w:val="20"/>
                <w:szCs w:val="20"/>
              </w:rPr>
              <w:t>8</w:t>
            </w:r>
          </w:p>
        </w:tc>
        <w:tc>
          <w:tcPr>
            <w:tcW w:w="2551"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Жайыл  районунун ИИБ УКЖ</w:t>
            </w:r>
          </w:p>
        </w:tc>
        <w:tc>
          <w:tcPr>
            <w:tcW w:w="1559"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1966-ж.</w:t>
            </w:r>
          </w:p>
        </w:tc>
        <w:tc>
          <w:tcPr>
            <w:tcW w:w="1560"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2016-ж.</w:t>
            </w:r>
          </w:p>
        </w:tc>
        <w:tc>
          <w:tcPr>
            <w:tcW w:w="1842"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2015-ж. </w:t>
            </w:r>
          </w:p>
        </w:tc>
        <w:tc>
          <w:tcPr>
            <w:tcW w:w="1843"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РИИБ имаратынын биринчи кабатында</w:t>
            </w:r>
          </w:p>
        </w:tc>
      </w:tr>
      <w:tr w:rsidR="004B35BD" w:rsidRPr="00D205B3" w:rsidTr="00D205B3">
        <w:tc>
          <w:tcPr>
            <w:tcW w:w="426" w:type="dxa"/>
            <w:shd w:val="clear" w:color="auto" w:fill="C6D9F1" w:themeFill="text2" w:themeFillTint="33"/>
          </w:tcPr>
          <w:p w:rsidR="004B35BD" w:rsidRPr="00D205B3" w:rsidRDefault="004B35BD" w:rsidP="00D25A68">
            <w:pPr>
              <w:jc w:val="both"/>
              <w:rPr>
                <w:rFonts w:ascii="Times New Roman" w:hAnsi="Times New Roman" w:cs="Times New Roman"/>
                <w:sz w:val="20"/>
                <w:szCs w:val="20"/>
              </w:rPr>
            </w:pPr>
            <w:r w:rsidRPr="00D205B3">
              <w:rPr>
                <w:rFonts w:ascii="Times New Roman" w:hAnsi="Times New Roman" w:cs="Times New Roman"/>
                <w:sz w:val="20"/>
                <w:szCs w:val="20"/>
              </w:rPr>
              <w:t>9</w:t>
            </w:r>
          </w:p>
        </w:tc>
        <w:tc>
          <w:tcPr>
            <w:tcW w:w="2551"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Панфилов  районунун ИИБ УКЖ</w:t>
            </w:r>
          </w:p>
        </w:tc>
        <w:tc>
          <w:tcPr>
            <w:tcW w:w="1559"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1974-ж.</w:t>
            </w:r>
          </w:p>
        </w:tc>
        <w:tc>
          <w:tcPr>
            <w:tcW w:w="1560"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1995-ж.</w:t>
            </w:r>
          </w:p>
        </w:tc>
        <w:tc>
          <w:tcPr>
            <w:tcW w:w="1842"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2016-ж.</w:t>
            </w:r>
          </w:p>
        </w:tc>
        <w:tc>
          <w:tcPr>
            <w:tcW w:w="1843"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РИИБ имаратынын биринчи </w:t>
            </w:r>
            <w:r w:rsidRPr="00D205B3">
              <w:rPr>
                <w:rFonts w:ascii="Times New Roman" w:hAnsi="Times New Roman" w:cs="Times New Roman"/>
                <w:sz w:val="20"/>
                <w:szCs w:val="20"/>
              </w:rPr>
              <w:lastRenderedPageBreak/>
              <w:t>кабатында</w:t>
            </w:r>
          </w:p>
        </w:tc>
      </w:tr>
      <w:tr w:rsidR="004B35BD" w:rsidRPr="00D205B3" w:rsidTr="004B35BD">
        <w:tc>
          <w:tcPr>
            <w:tcW w:w="426" w:type="dxa"/>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lastRenderedPageBreak/>
              <w:t>10</w:t>
            </w:r>
          </w:p>
        </w:tc>
        <w:tc>
          <w:tcPr>
            <w:tcW w:w="2551"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Каракол  шаарынын ИИБ УКЖ</w:t>
            </w:r>
          </w:p>
        </w:tc>
        <w:tc>
          <w:tcPr>
            <w:tcW w:w="1559"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1982-ж.</w:t>
            </w:r>
          </w:p>
        </w:tc>
        <w:tc>
          <w:tcPr>
            <w:tcW w:w="1560"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2001-ж.</w:t>
            </w:r>
          </w:p>
        </w:tc>
        <w:tc>
          <w:tcPr>
            <w:tcW w:w="1842"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2017-ж.</w:t>
            </w:r>
          </w:p>
        </w:tc>
        <w:tc>
          <w:tcPr>
            <w:tcW w:w="1843"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РИИБ имаратынын биринчи кабатында</w:t>
            </w:r>
          </w:p>
        </w:tc>
      </w:tr>
      <w:tr w:rsidR="004B35BD" w:rsidRPr="00D205B3" w:rsidTr="00D205B3">
        <w:tc>
          <w:tcPr>
            <w:tcW w:w="426" w:type="dxa"/>
            <w:shd w:val="clear" w:color="auto" w:fill="C6D9F1" w:themeFill="text2" w:themeFillTint="33"/>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11</w:t>
            </w:r>
          </w:p>
        </w:tc>
        <w:tc>
          <w:tcPr>
            <w:tcW w:w="2551" w:type="dxa"/>
            <w:shd w:val="clear" w:color="auto" w:fill="C6D9F1" w:themeFill="text2" w:themeFillTint="33"/>
          </w:tcPr>
          <w:p w:rsidR="004B35BD" w:rsidRPr="00D205B3" w:rsidRDefault="004B35BD" w:rsidP="00D25A68">
            <w:pPr>
              <w:jc w:val="both"/>
              <w:rPr>
                <w:rFonts w:ascii="Times New Roman" w:hAnsi="Times New Roman" w:cs="Times New Roman"/>
                <w:sz w:val="20"/>
                <w:szCs w:val="20"/>
              </w:rPr>
            </w:pPr>
            <w:r w:rsidRPr="00D205B3">
              <w:rPr>
                <w:rFonts w:ascii="Times New Roman" w:hAnsi="Times New Roman" w:cs="Times New Roman"/>
                <w:sz w:val="20"/>
                <w:szCs w:val="20"/>
              </w:rPr>
              <w:t>Жети-Өгүз  районунун ИИБ УКЖ</w:t>
            </w:r>
          </w:p>
        </w:tc>
        <w:tc>
          <w:tcPr>
            <w:tcW w:w="1559"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1977-ж.</w:t>
            </w:r>
          </w:p>
        </w:tc>
        <w:tc>
          <w:tcPr>
            <w:tcW w:w="1560"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2010-ж.</w:t>
            </w:r>
          </w:p>
        </w:tc>
        <w:tc>
          <w:tcPr>
            <w:tcW w:w="1842"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2017-ж.</w:t>
            </w:r>
          </w:p>
        </w:tc>
        <w:tc>
          <w:tcPr>
            <w:tcW w:w="1843"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РИИБ имаратынын биринчи кабатында</w:t>
            </w:r>
          </w:p>
        </w:tc>
      </w:tr>
      <w:tr w:rsidR="004B35BD" w:rsidRPr="00D205B3" w:rsidTr="004B35BD">
        <w:tc>
          <w:tcPr>
            <w:tcW w:w="426" w:type="dxa"/>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12</w:t>
            </w:r>
          </w:p>
        </w:tc>
        <w:tc>
          <w:tcPr>
            <w:tcW w:w="2551"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Тоң  районунун ИИБ УКЖ</w:t>
            </w:r>
          </w:p>
        </w:tc>
        <w:tc>
          <w:tcPr>
            <w:tcW w:w="1559"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2009-ж.</w:t>
            </w:r>
          </w:p>
        </w:tc>
        <w:tc>
          <w:tcPr>
            <w:tcW w:w="1560"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Маалымат жок</w:t>
            </w:r>
          </w:p>
        </w:tc>
        <w:tc>
          <w:tcPr>
            <w:tcW w:w="1842"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2017-ж.</w:t>
            </w:r>
          </w:p>
        </w:tc>
        <w:tc>
          <w:tcPr>
            <w:tcW w:w="1843"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Өзүнчө имарат</w:t>
            </w:r>
          </w:p>
        </w:tc>
      </w:tr>
      <w:tr w:rsidR="004B35BD" w:rsidRPr="00D205B3" w:rsidTr="00D205B3">
        <w:tc>
          <w:tcPr>
            <w:tcW w:w="426" w:type="dxa"/>
            <w:shd w:val="clear" w:color="auto" w:fill="C6D9F1" w:themeFill="text2" w:themeFillTint="33"/>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13</w:t>
            </w:r>
          </w:p>
        </w:tc>
        <w:tc>
          <w:tcPr>
            <w:tcW w:w="2551"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Балыкчы  шаарынын ИИБ УКЖ</w:t>
            </w:r>
          </w:p>
        </w:tc>
        <w:tc>
          <w:tcPr>
            <w:tcW w:w="1559"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1971-ж.</w:t>
            </w:r>
          </w:p>
        </w:tc>
        <w:tc>
          <w:tcPr>
            <w:tcW w:w="1560"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2015-16-жылдар</w:t>
            </w:r>
          </w:p>
        </w:tc>
        <w:tc>
          <w:tcPr>
            <w:tcW w:w="1842"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2017-ж.</w:t>
            </w:r>
          </w:p>
        </w:tc>
        <w:tc>
          <w:tcPr>
            <w:tcW w:w="1843"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Өзүнчө имарат</w:t>
            </w:r>
          </w:p>
        </w:tc>
      </w:tr>
      <w:tr w:rsidR="004B35BD" w:rsidRPr="00D205B3" w:rsidTr="004B35BD">
        <w:tc>
          <w:tcPr>
            <w:tcW w:w="426" w:type="dxa"/>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14</w:t>
            </w:r>
          </w:p>
        </w:tc>
        <w:tc>
          <w:tcPr>
            <w:tcW w:w="2551"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Ысык-Көл  районунун ИИБ УКЖ</w:t>
            </w:r>
          </w:p>
        </w:tc>
        <w:tc>
          <w:tcPr>
            <w:tcW w:w="1559"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1974-ж.</w:t>
            </w:r>
          </w:p>
        </w:tc>
        <w:tc>
          <w:tcPr>
            <w:tcW w:w="1560"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2008-ж.</w:t>
            </w:r>
          </w:p>
        </w:tc>
        <w:tc>
          <w:tcPr>
            <w:tcW w:w="1842"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2017-ж.</w:t>
            </w:r>
          </w:p>
        </w:tc>
        <w:tc>
          <w:tcPr>
            <w:tcW w:w="1843"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РИИБ имаратынын биринчи кабатында</w:t>
            </w:r>
          </w:p>
        </w:tc>
      </w:tr>
      <w:tr w:rsidR="004B35BD" w:rsidRPr="00D205B3" w:rsidTr="00D205B3">
        <w:tc>
          <w:tcPr>
            <w:tcW w:w="426" w:type="dxa"/>
            <w:shd w:val="clear" w:color="auto" w:fill="C6D9F1" w:themeFill="text2" w:themeFillTint="33"/>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15</w:t>
            </w:r>
          </w:p>
        </w:tc>
        <w:tc>
          <w:tcPr>
            <w:tcW w:w="2551"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Түп  районунун ИИБ УКЖ</w:t>
            </w:r>
          </w:p>
        </w:tc>
        <w:tc>
          <w:tcPr>
            <w:tcW w:w="1559"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1967-ж.</w:t>
            </w:r>
          </w:p>
        </w:tc>
        <w:tc>
          <w:tcPr>
            <w:tcW w:w="1560"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2010-ж.</w:t>
            </w:r>
          </w:p>
        </w:tc>
        <w:tc>
          <w:tcPr>
            <w:tcW w:w="1842"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2017-ж.</w:t>
            </w:r>
          </w:p>
        </w:tc>
        <w:tc>
          <w:tcPr>
            <w:tcW w:w="1843"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РИИБ имаратынын биринчи кабатында</w:t>
            </w:r>
          </w:p>
        </w:tc>
      </w:tr>
      <w:tr w:rsidR="004B35BD" w:rsidRPr="00D205B3" w:rsidTr="004B35BD">
        <w:tc>
          <w:tcPr>
            <w:tcW w:w="426" w:type="dxa"/>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16</w:t>
            </w:r>
          </w:p>
        </w:tc>
        <w:tc>
          <w:tcPr>
            <w:tcW w:w="2551"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Нарын  шаарынын ИИБ УКЖ</w:t>
            </w:r>
          </w:p>
        </w:tc>
        <w:tc>
          <w:tcPr>
            <w:tcW w:w="1559"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1983-ж.</w:t>
            </w:r>
          </w:p>
        </w:tc>
        <w:tc>
          <w:tcPr>
            <w:tcW w:w="1560"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2009-ж.</w:t>
            </w:r>
          </w:p>
        </w:tc>
        <w:tc>
          <w:tcPr>
            <w:tcW w:w="1842"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2016-ж.</w:t>
            </w:r>
          </w:p>
        </w:tc>
        <w:tc>
          <w:tcPr>
            <w:tcW w:w="1843"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Жарым жертөлө имаратында</w:t>
            </w:r>
          </w:p>
        </w:tc>
      </w:tr>
      <w:tr w:rsidR="004B35BD" w:rsidRPr="00D205B3" w:rsidTr="00D205B3">
        <w:tc>
          <w:tcPr>
            <w:tcW w:w="426" w:type="dxa"/>
            <w:shd w:val="clear" w:color="auto" w:fill="C6D9F1" w:themeFill="text2" w:themeFillTint="33"/>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17</w:t>
            </w:r>
          </w:p>
        </w:tc>
        <w:tc>
          <w:tcPr>
            <w:tcW w:w="2551"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Ат-Башы районунун ИИБ УКЖ</w:t>
            </w:r>
          </w:p>
        </w:tc>
        <w:tc>
          <w:tcPr>
            <w:tcW w:w="1559"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1990-ж.</w:t>
            </w:r>
          </w:p>
        </w:tc>
        <w:tc>
          <w:tcPr>
            <w:tcW w:w="1560"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2009-ж.</w:t>
            </w:r>
          </w:p>
        </w:tc>
        <w:tc>
          <w:tcPr>
            <w:tcW w:w="1842"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 2017-ж.</w:t>
            </w:r>
          </w:p>
        </w:tc>
        <w:tc>
          <w:tcPr>
            <w:tcW w:w="1843"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РИИБ имаратынын биринчи кабатында</w:t>
            </w:r>
          </w:p>
        </w:tc>
      </w:tr>
      <w:tr w:rsidR="004B35BD" w:rsidRPr="00D205B3" w:rsidTr="004B35BD">
        <w:tc>
          <w:tcPr>
            <w:tcW w:w="426" w:type="dxa"/>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18</w:t>
            </w:r>
          </w:p>
        </w:tc>
        <w:tc>
          <w:tcPr>
            <w:tcW w:w="2551"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Кочкор районунун ИИБ УКЖ</w:t>
            </w:r>
          </w:p>
        </w:tc>
        <w:tc>
          <w:tcPr>
            <w:tcW w:w="1559"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1974-ж.</w:t>
            </w:r>
          </w:p>
        </w:tc>
        <w:tc>
          <w:tcPr>
            <w:tcW w:w="1560"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2008-ж.</w:t>
            </w:r>
          </w:p>
        </w:tc>
        <w:tc>
          <w:tcPr>
            <w:tcW w:w="1842"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2016-ж.</w:t>
            </w:r>
          </w:p>
        </w:tc>
        <w:tc>
          <w:tcPr>
            <w:tcW w:w="1843"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РИИБ имаратынын биринчи кабатында</w:t>
            </w:r>
          </w:p>
        </w:tc>
      </w:tr>
      <w:tr w:rsidR="004B35BD" w:rsidRPr="00D205B3" w:rsidTr="00D205B3">
        <w:tc>
          <w:tcPr>
            <w:tcW w:w="426" w:type="dxa"/>
            <w:shd w:val="clear" w:color="auto" w:fill="C6D9F1" w:themeFill="text2" w:themeFillTint="33"/>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19</w:t>
            </w:r>
          </w:p>
        </w:tc>
        <w:tc>
          <w:tcPr>
            <w:tcW w:w="2551"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Ак-Талаа  районунун ИИБ УКЖ</w:t>
            </w:r>
          </w:p>
        </w:tc>
        <w:tc>
          <w:tcPr>
            <w:tcW w:w="1559"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2015-ж.</w:t>
            </w:r>
          </w:p>
        </w:tc>
        <w:tc>
          <w:tcPr>
            <w:tcW w:w="1560"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2015-ж.</w:t>
            </w:r>
          </w:p>
        </w:tc>
        <w:tc>
          <w:tcPr>
            <w:tcW w:w="1842"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2016-ж.</w:t>
            </w:r>
          </w:p>
        </w:tc>
        <w:tc>
          <w:tcPr>
            <w:tcW w:w="1843"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РИИБ имаратынын биринчи кабатында</w:t>
            </w:r>
          </w:p>
        </w:tc>
      </w:tr>
      <w:tr w:rsidR="004B35BD" w:rsidRPr="00D205B3" w:rsidTr="004B35BD">
        <w:tc>
          <w:tcPr>
            <w:tcW w:w="426" w:type="dxa"/>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20</w:t>
            </w:r>
          </w:p>
        </w:tc>
        <w:tc>
          <w:tcPr>
            <w:tcW w:w="2551"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Жумгал  районунун ИИБ УКЖ</w:t>
            </w:r>
          </w:p>
        </w:tc>
        <w:tc>
          <w:tcPr>
            <w:tcW w:w="1559"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2011-ж.</w:t>
            </w:r>
          </w:p>
        </w:tc>
        <w:tc>
          <w:tcPr>
            <w:tcW w:w="1560"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2011-ж.</w:t>
            </w:r>
          </w:p>
        </w:tc>
        <w:tc>
          <w:tcPr>
            <w:tcW w:w="1842"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 2017-ж.</w:t>
            </w:r>
          </w:p>
        </w:tc>
        <w:tc>
          <w:tcPr>
            <w:tcW w:w="1843"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РИИБ имаратынын биринчи кабатында</w:t>
            </w:r>
          </w:p>
        </w:tc>
      </w:tr>
      <w:tr w:rsidR="004B35BD" w:rsidRPr="00D205B3" w:rsidTr="00D205B3">
        <w:tc>
          <w:tcPr>
            <w:tcW w:w="426" w:type="dxa"/>
            <w:shd w:val="clear" w:color="auto" w:fill="C6D9F1" w:themeFill="text2" w:themeFillTint="33"/>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21</w:t>
            </w:r>
          </w:p>
        </w:tc>
        <w:tc>
          <w:tcPr>
            <w:tcW w:w="2551"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Талас шаарынын УКЖсы</w:t>
            </w:r>
          </w:p>
        </w:tc>
        <w:tc>
          <w:tcPr>
            <w:tcW w:w="1559"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2003-ж.</w:t>
            </w:r>
          </w:p>
        </w:tc>
        <w:tc>
          <w:tcPr>
            <w:tcW w:w="1560"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2010-ж.</w:t>
            </w:r>
          </w:p>
        </w:tc>
        <w:tc>
          <w:tcPr>
            <w:tcW w:w="1842"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Жыл сайын</w:t>
            </w:r>
          </w:p>
        </w:tc>
        <w:tc>
          <w:tcPr>
            <w:tcW w:w="1843"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Өзүнчө имарат</w:t>
            </w:r>
          </w:p>
        </w:tc>
      </w:tr>
      <w:tr w:rsidR="004B35BD" w:rsidRPr="00D205B3" w:rsidTr="004B35BD">
        <w:tc>
          <w:tcPr>
            <w:tcW w:w="426" w:type="dxa"/>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22</w:t>
            </w:r>
          </w:p>
        </w:tc>
        <w:tc>
          <w:tcPr>
            <w:tcW w:w="2551"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Кара-Буура районунун УКЖ </w:t>
            </w:r>
          </w:p>
        </w:tc>
        <w:tc>
          <w:tcPr>
            <w:tcW w:w="1559"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1974-ж.</w:t>
            </w:r>
          </w:p>
        </w:tc>
        <w:tc>
          <w:tcPr>
            <w:tcW w:w="1560"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2007-ж (2017-жылы душ бөлмөсү оңдолгон).</w:t>
            </w:r>
          </w:p>
        </w:tc>
        <w:tc>
          <w:tcPr>
            <w:tcW w:w="1842"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Жыл сайын</w:t>
            </w:r>
          </w:p>
        </w:tc>
        <w:tc>
          <w:tcPr>
            <w:tcW w:w="1843"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РИИБ имаратынын биринчи кабатында</w:t>
            </w:r>
          </w:p>
        </w:tc>
      </w:tr>
      <w:tr w:rsidR="004B35BD" w:rsidRPr="00D205B3" w:rsidTr="00D205B3">
        <w:tc>
          <w:tcPr>
            <w:tcW w:w="426" w:type="dxa"/>
            <w:shd w:val="clear" w:color="auto" w:fill="C6D9F1" w:themeFill="text2" w:themeFillTint="33"/>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23</w:t>
            </w:r>
          </w:p>
        </w:tc>
        <w:tc>
          <w:tcPr>
            <w:tcW w:w="2551"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Ош шаардык ИИБ УКЖ </w:t>
            </w:r>
          </w:p>
        </w:tc>
        <w:tc>
          <w:tcPr>
            <w:tcW w:w="1559"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1988-ж.</w:t>
            </w:r>
          </w:p>
        </w:tc>
        <w:tc>
          <w:tcPr>
            <w:tcW w:w="1560"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Маалымат жок</w:t>
            </w:r>
          </w:p>
        </w:tc>
        <w:tc>
          <w:tcPr>
            <w:tcW w:w="1842"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2015-ж.</w:t>
            </w:r>
          </w:p>
        </w:tc>
        <w:tc>
          <w:tcPr>
            <w:tcW w:w="1843"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Жарым жертөлө имаратында</w:t>
            </w:r>
          </w:p>
        </w:tc>
      </w:tr>
      <w:tr w:rsidR="004B35BD" w:rsidRPr="00D205B3" w:rsidTr="004B35BD">
        <w:tc>
          <w:tcPr>
            <w:tcW w:w="426" w:type="dxa"/>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24</w:t>
            </w:r>
          </w:p>
        </w:tc>
        <w:tc>
          <w:tcPr>
            <w:tcW w:w="2551"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Чоң-Алай   районунун ИИБ УКЖ </w:t>
            </w:r>
          </w:p>
        </w:tc>
        <w:tc>
          <w:tcPr>
            <w:tcW w:w="1559"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1960-ж.</w:t>
            </w:r>
          </w:p>
        </w:tc>
        <w:tc>
          <w:tcPr>
            <w:tcW w:w="1560"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Маалымат жок</w:t>
            </w:r>
          </w:p>
        </w:tc>
        <w:tc>
          <w:tcPr>
            <w:tcW w:w="1842"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2016-ж.</w:t>
            </w:r>
          </w:p>
        </w:tc>
        <w:tc>
          <w:tcPr>
            <w:tcW w:w="1843"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Жарым жертөлө имаратында</w:t>
            </w:r>
          </w:p>
        </w:tc>
      </w:tr>
      <w:tr w:rsidR="004B35BD" w:rsidRPr="00D205B3" w:rsidTr="00D205B3">
        <w:tc>
          <w:tcPr>
            <w:tcW w:w="426" w:type="dxa"/>
            <w:shd w:val="clear" w:color="auto" w:fill="C6D9F1" w:themeFill="text2" w:themeFillTint="33"/>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25</w:t>
            </w:r>
          </w:p>
        </w:tc>
        <w:tc>
          <w:tcPr>
            <w:tcW w:w="2551"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Алай   районунун ИИБ УКЖ </w:t>
            </w:r>
          </w:p>
        </w:tc>
        <w:tc>
          <w:tcPr>
            <w:tcW w:w="1559"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1985-ж.</w:t>
            </w:r>
          </w:p>
        </w:tc>
        <w:tc>
          <w:tcPr>
            <w:tcW w:w="1560"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Маалымат жок</w:t>
            </w:r>
          </w:p>
        </w:tc>
        <w:tc>
          <w:tcPr>
            <w:tcW w:w="1842"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2017-ж.</w:t>
            </w:r>
          </w:p>
        </w:tc>
        <w:tc>
          <w:tcPr>
            <w:tcW w:w="1843"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Жарым жертөлө имаратында</w:t>
            </w:r>
          </w:p>
        </w:tc>
      </w:tr>
      <w:tr w:rsidR="004B35BD" w:rsidRPr="00D205B3" w:rsidTr="004B35BD">
        <w:tc>
          <w:tcPr>
            <w:tcW w:w="426" w:type="dxa"/>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26</w:t>
            </w:r>
          </w:p>
        </w:tc>
        <w:tc>
          <w:tcPr>
            <w:tcW w:w="2551"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Кара-Кулжа   районунун ИИБ УКЖ </w:t>
            </w:r>
          </w:p>
        </w:tc>
        <w:tc>
          <w:tcPr>
            <w:tcW w:w="1559"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1985-ж.</w:t>
            </w:r>
          </w:p>
        </w:tc>
        <w:tc>
          <w:tcPr>
            <w:tcW w:w="1560"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2016-ж.</w:t>
            </w:r>
          </w:p>
        </w:tc>
        <w:tc>
          <w:tcPr>
            <w:tcW w:w="1842"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2017-ж.</w:t>
            </w:r>
          </w:p>
        </w:tc>
        <w:tc>
          <w:tcPr>
            <w:tcW w:w="1843"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Жарым жертөлө имаратында</w:t>
            </w:r>
          </w:p>
        </w:tc>
      </w:tr>
      <w:tr w:rsidR="004B35BD" w:rsidRPr="00D205B3" w:rsidTr="00D205B3">
        <w:tc>
          <w:tcPr>
            <w:tcW w:w="426" w:type="dxa"/>
            <w:shd w:val="clear" w:color="auto" w:fill="C6D9F1" w:themeFill="text2" w:themeFillTint="33"/>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27</w:t>
            </w:r>
          </w:p>
        </w:tc>
        <w:tc>
          <w:tcPr>
            <w:tcW w:w="2551"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Өзгөн  районунун ИИБ УКЖ  </w:t>
            </w:r>
          </w:p>
        </w:tc>
        <w:tc>
          <w:tcPr>
            <w:tcW w:w="1559"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1980-ж.</w:t>
            </w:r>
          </w:p>
        </w:tc>
        <w:tc>
          <w:tcPr>
            <w:tcW w:w="1560"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2012-ж.</w:t>
            </w:r>
          </w:p>
        </w:tc>
        <w:tc>
          <w:tcPr>
            <w:tcW w:w="1842"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2016-ж.</w:t>
            </w:r>
          </w:p>
        </w:tc>
        <w:tc>
          <w:tcPr>
            <w:tcW w:w="1843"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Жарым жертөлө имаратында</w:t>
            </w:r>
          </w:p>
        </w:tc>
      </w:tr>
      <w:tr w:rsidR="004B35BD" w:rsidRPr="00D205B3" w:rsidTr="004B35BD">
        <w:tc>
          <w:tcPr>
            <w:tcW w:w="426" w:type="dxa"/>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28</w:t>
            </w:r>
          </w:p>
        </w:tc>
        <w:tc>
          <w:tcPr>
            <w:tcW w:w="2551"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Кара-Суу  районунун ИИБ УКЖ </w:t>
            </w:r>
          </w:p>
        </w:tc>
        <w:tc>
          <w:tcPr>
            <w:tcW w:w="1559"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1994-ж.</w:t>
            </w:r>
          </w:p>
        </w:tc>
        <w:tc>
          <w:tcPr>
            <w:tcW w:w="1560"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Маалымат жок</w:t>
            </w:r>
          </w:p>
        </w:tc>
        <w:tc>
          <w:tcPr>
            <w:tcW w:w="1842"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2017-ж.</w:t>
            </w:r>
          </w:p>
        </w:tc>
        <w:tc>
          <w:tcPr>
            <w:tcW w:w="1843"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Жарым жертөлө имаратында </w:t>
            </w:r>
          </w:p>
        </w:tc>
      </w:tr>
      <w:tr w:rsidR="004B35BD" w:rsidRPr="00D205B3" w:rsidTr="00D205B3">
        <w:tc>
          <w:tcPr>
            <w:tcW w:w="426" w:type="dxa"/>
            <w:shd w:val="clear" w:color="auto" w:fill="C6D9F1" w:themeFill="text2" w:themeFillTint="33"/>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29</w:t>
            </w:r>
          </w:p>
        </w:tc>
        <w:tc>
          <w:tcPr>
            <w:tcW w:w="2551"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Ноокат  районунун ИИБ УКЖ </w:t>
            </w:r>
          </w:p>
        </w:tc>
        <w:tc>
          <w:tcPr>
            <w:tcW w:w="1559"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1982-ж.</w:t>
            </w:r>
          </w:p>
        </w:tc>
        <w:tc>
          <w:tcPr>
            <w:tcW w:w="1560"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Маалымат жок</w:t>
            </w:r>
          </w:p>
        </w:tc>
        <w:tc>
          <w:tcPr>
            <w:tcW w:w="1842"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2014-ж.</w:t>
            </w:r>
          </w:p>
        </w:tc>
        <w:tc>
          <w:tcPr>
            <w:tcW w:w="1843"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Жарым жертөлө имаратында</w:t>
            </w:r>
          </w:p>
        </w:tc>
      </w:tr>
      <w:tr w:rsidR="004B35BD" w:rsidRPr="00D205B3" w:rsidTr="004B35BD">
        <w:tc>
          <w:tcPr>
            <w:tcW w:w="426" w:type="dxa"/>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30</w:t>
            </w:r>
          </w:p>
        </w:tc>
        <w:tc>
          <w:tcPr>
            <w:tcW w:w="2551"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Араван  районунун ИИБ УКЖ </w:t>
            </w:r>
          </w:p>
        </w:tc>
        <w:tc>
          <w:tcPr>
            <w:tcW w:w="1559"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1997-ж.</w:t>
            </w:r>
          </w:p>
        </w:tc>
        <w:tc>
          <w:tcPr>
            <w:tcW w:w="1560"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2017-ж.</w:t>
            </w:r>
          </w:p>
        </w:tc>
        <w:tc>
          <w:tcPr>
            <w:tcW w:w="1842" w:type="dxa"/>
          </w:tcPr>
          <w:p w:rsidR="004B35BD" w:rsidRPr="00D205B3" w:rsidRDefault="004B35BD" w:rsidP="00CB5FB2">
            <w:pPr>
              <w:rPr>
                <w:rFonts w:ascii="Times New Roman" w:hAnsi="Times New Roman" w:cs="Times New Roman"/>
                <w:sz w:val="20"/>
                <w:szCs w:val="20"/>
              </w:rPr>
            </w:pPr>
          </w:p>
        </w:tc>
        <w:tc>
          <w:tcPr>
            <w:tcW w:w="1843"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1-кабат</w:t>
            </w:r>
          </w:p>
        </w:tc>
      </w:tr>
      <w:tr w:rsidR="004B35BD" w:rsidRPr="00D205B3" w:rsidTr="00D205B3">
        <w:tc>
          <w:tcPr>
            <w:tcW w:w="426" w:type="dxa"/>
            <w:shd w:val="clear" w:color="auto" w:fill="C6D9F1" w:themeFill="text2" w:themeFillTint="33"/>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31</w:t>
            </w:r>
          </w:p>
        </w:tc>
        <w:tc>
          <w:tcPr>
            <w:tcW w:w="2551"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Жалал-Абад  шаарынын ИИБ УКЖ</w:t>
            </w:r>
          </w:p>
        </w:tc>
        <w:tc>
          <w:tcPr>
            <w:tcW w:w="1559"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1999-ж.</w:t>
            </w:r>
          </w:p>
        </w:tc>
        <w:tc>
          <w:tcPr>
            <w:tcW w:w="1560"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Өткөргөн эмес</w:t>
            </w:r>
          </w:p>
        </w:tc>
        <w:tc>
          <w:tcPr>
            <w:tcW w:w="1842"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2017-ж.</w:t>
            </w:r>
          </w:p>
        </w:tc>
        <w:tc>
          <w:tcPr>
            <w:tcW w:w="1843"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РИИБ имаратынын </w:t>
            </w:r>
            <w:r w:rsidR="003E0E6C" w:rsidRPr="00D205B3">
              <w:rPr>
                <w:rFonts w:ascii="Times New Roman" w:hAnsi="Times New Roman" w:cs="Times New Roman"/>
                <w:sz w:val="20"/>
                <w:szCs w:val="20"/>
              </w:rPr>
              <w:t>жертөлөсүндө</w:t>
            </w:r>
          </w:p>
        </w:tc>
      </w:tr>
      <w:tr w:rsidR="004B35BD" w:rsidRPr="00D205B3" w:rsidTr="004B35BD">
        <w:tc>
          <w:tcPr>
            <w:tcW w:w="426" w:type="dxa"/>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lastRenderedPageBreak/>
              <w:t>32</w:t>
            </w:r>
          </w:p>
        </w:tc>
        <w:tc>
          <w:tcPr>
            <w:tcW w:w="2551"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Сузак   районунун ИИБ УКЖ</w:t>
            </w:r>
          </w:p>
        </w:tc>
        <w:tc>
          <w:tcPr>
            <w:tcW w:w="1559"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1995-ж.</w:t>
            </w:r>
          </w:p>
        </w:tc>
        <w:tc>
          <w:tcPr>
            <w:tcW w:w="1560"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Маалымат жок</w:t>
            </w:r>
          </w:p>
        </w:tc>
        <w:tc>
          <w:tcPr>
            <w:tcW w:w="1842"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2017-ж. </w:t>
            </w:r>
          </w:p>
        </w:tc>
        <w:tc>
          <w:tcPr>
            <w:tcW w:w="1843"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РИИБ имаратынын жертөлөөсүндө</w:t>
            </w:r>
          </w:p>
        </w:tc>
      </w:tr>
      <w:tr w:rsidR="004B35BD" w:rsidRPr="00D205B3" w:rsidTr="00D205B3">
        <w:tc>
          <w:tcPr>
            <w:tcW w:w="426" w:type="dxa"/>
            <w:shd w:val="clear" w:color="auto" w:fill="C6D9F1" w:themeFill="text2" w:themeFillTint="33"/>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33</w:t>
            </w:r>
          </w:p>
        </w:tc>
        <w:tc>
          <w:tcPr>
            <w:tcW w:w="2551"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Базар-Коргон   районунун ИИБ УКЖ</w:t>
            </w:r>
          </w:p>
        </w:tc>
        <w:tc>
          <w:tcPr>
            <w:tcW w:w="1559"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1993-ж.</w:t>
            </w:r>
          </w:p>
        </w:tc>
        <w:tc>
          <w:tcPr>
            <w:tcW w:w="1560"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Өткөргөн эмес</w:t>
            </w:r>
          </w:p>
        </w:tc>
        <w:tc>
          <w:tcPr>
            <w:tcW w:w="1842"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2017-ж.</w:t>
            </w:r>
          </w:p>
        </w:tc>
        <w:tc>
          <w:tcPr>
            <w:tcW w:w="1843"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Өзүнчө имарат</w:t>
            </w:r>
          </w:p>
        </w:tc>
      </w:tr>
      <w:tr w:rsidR="004B35BD" w:rsidRPr="00D205B3" w:rsidTr="004B35BD">
        <w:tc>
          <w:tcPr>
            <w:tcW w:w="426" w:type="dxa"/>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34</w:t>
            </w:r>
          </w:p>
        </w:tc>
        <w:tc>
          <w:tcPr>
            <w:tcW w:w="2551"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Ноокен   районунун ИИБ УКЖ</w:t>
            </w:r>
          </w:p>
        </w:tc>
        <w:tc>
          <w:tcPr>
            <w:tcW w:w="1559"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1982-ж.</w:t>
            </w:r>
          </w:p>
        </w:tc>
        <w:tc>
          <w:tcPr>
            <w:tcW w:w="1560"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2013-ж.</w:t>
            </w:r>
          </w:p>
        </w:tc>
        <w:tc>
          <w:tcPr>
            <w:tcW w:w="1842"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2016-ж. </w:t>
            </w:r>
          </w:p>
        </w:tc>
        <w:tc>
          <w:tcPr>
            <w:tcW w:w="1843"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РИИБ имаратынын биринчи кабатында</w:t>
            </w:r>
          </w:p>
        </w:tc>
      </w:tr>
      <w:tr w:rsidR="004B35BD" w:rsidRPr="00D205B3" w:rsidTr="00D205B3">
        <w:tc>
          <w:tcPr>
            <w:tcW w:w="426" w:type="dxa"/>
            <w:shd w:val="clear" w:color="auto" w:fill="C6D9F1" w:themeFill="text2" w:themeFillTint="33"/>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35</w:t>
            </w:r>
          </w:p>
        </w:tc>
        <w:tc>
          <w:tcPr>
            <w:tcW w:w="2551"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Майлуу-Суу   шаарынын ИИБ УКЖ</w:t>
            </w:r>
          </w:p>
        </w:tc>
        <w:tc>
          <w:tcPr>
            <w:tcW w:w="1559"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1972-ж. </w:t>
            </w:r>
          </w:p>
        </w:tc>
        <w:tc>
          <w:tcPr>
            <w:tcW w:w="1560"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Маалымат жок</w:t>
            </w:r>
          </w:p>
        </w:tc>
        <w:tc>
          <w:tcPr>
            <w:tcW w:w="1842"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Маалымат жок</w:t>
            </w:r>
          </w:p>
        </w:tc>
        <w:tc>
          <w:tcPr>
            <w:tcW w:w="1843"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РИИБ имаратынын биринчи кабатында</w:t>
            </w:r>
          </w:p>
        </w:tc>
      </w:tr>
      <w:tr w:rsidR="004B35BD" w:rsidRPr="00D205B3" w:rsidTr="004B35BD">
        <w:tc>
          <w:tcPr>
            <w:tcW w:w="426" w:type="dxa"/>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36</w:t>
            </w:r>
          </w:p>
        </w:tc>
        <w:tc>
          <w:tcPr>
            <w:tcW w:w="2551"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Таш-Көмүр   районунун ИИБ УКЖ </w:t>
            </w:r>
          </w:p>
        </w:tc>
        <w:tc>
          <w:tcPr>
            <w:tcW w:w="1559"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1981-ж.</w:t>
            </w:r>
          </w:p>
        </w:tc>
        <w:tc>
          <w:tcPr>
            <w:tcW w:w="1560"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Өткөргөн эмес</w:t>
            </w:r>
          </w:p>
        </w:tc>
        <w:tc>
          <w:tcPr>
            <w:tcW w:w="1842"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2017-ж. </w:t>
            </w:r>
          </w:p>
        </w:tc>
        <w:tc>
          <w:tcPr>
            <w:tcW w:w="1843"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РИИБ имаратынын биринчи кабатында</w:t>
            </w:r>
          </w:p>
        </w:tc>
      </w:tr>
      <w:tr w:rsidR="004B35BD" w:rsidRPr="00D205B3" w:rsidTr="00D205B3">
        <w:tc>
          <w:tcPr>
            <w:tcW w:w="426" w:type="dxa"/>
            <w:shd w:val="clear" w:color="auto" w:fill="C6D9F1" w:themeFill="text2" w:themeFillTint="33"/>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37</w:t>
            </w:r>
          </w:p>
        </w:tc>
        <w:tc>
          <w:tcPr>
            <w:tcW w:w="2551"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Аксы   районунун ИИБ УКЖ </w:t>
            </w:r>
          </w:p>
        </w:tc>
        <w:tc>
          <w:tcPr>
            <w:tcW w:w="1559"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1978-ж.</w:t>
            </w:r>
          </w:p>
        </w:tc>
        <w:tc>
          <w:tcPr>
            <w:tcW w:w="1560"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Өткөргөн эмес</w:t>
            </w:r>
          </w:p>
        </w:tc>
        <w:tc>
          <w:tcPr>
            <w:tcW w:w="1842"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2017-ж. </w:t>
            </w:r>
          </w:p>
        </w:tc>
        <w:tc>
          <w:tcPr>
            <w:tcW w:w="1843"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РИИБ имаратынын биринчи кабатында</w:t>
            </w:r>
          </w:p>
        </w:tc>
      </w:tr>
      <w:tr w:rsidR="004B35BD" w:rsidRPr="00D205B3" w:rsidTr="004B35BD">
        <w:tc>
          <w:tcPr>
            <w:tcW w:w="426" w:type="dxa"/>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38</w:t>
            </w:r>
          </w:p>
        </w:tc>
        <w:tc>
          <w:tcPr>
            <w:tcW w:w="2551"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Ала-Бука   районунун ИИБ УКЖ </w:t>
            </w:r>
          </w:p>
        </w:tc>
        <w:tc>
          <w:tcPr>
            <w:tcW w:w="1559"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1982-ж.</w:t>
            </w:r>
          </w:p>
        </w:tc>
        <w:tc>
          <w:tcPr>
            <w:tcW w:w="1560"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Өткөргөн эмес</w:t>
            </w:r>
          </w:p>
        </w:tc>
        <w:tc>
          <w:tcPr>
            <w:tcW w:w="1842"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2016-ж.</w:t>
            </w:r>
          </w:p>
        </w:tc>
        <w:tc>
          <w:tcPr>
            <w:tcW w:w="1843"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Жарым жертөлө имаратында</w:t>
            </w:r>
          </w:p>
        </w:tc>
      </w:tr>
      <w:tr w:rsidR="004B35BD" w:rsidRPr="00D205B3" w:rsidTr="00D205B3">
        <w:tc>
          <w:tcPr>
            <w:tcW w:w="426" w:type="dxa"/>
            <w:shd w:val="clear" w:color="auto" w:fill="C6D9F1" w:themeFill="text2" w:themeFillTint="33"/>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39</w:t>
            </w:r>
          </w:p>
        </w:tc>
        <w:tc>
          <w:tcPr>
            <w:tcW w:w="2551"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Чаткал  районунун ИИБ УКЖ</w:t>
            </w:r>
          </w:p>
        </w:tc>
        <w:tc>
          <w:tcPr>
            <w:tcW w:w="1559"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1995-ж.</w:t>
            </w:r>
          </w:p>
        </w:tc>
        <w:tc>
          <w:tcPr>
            <w:tcW w:w="1560"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Өткөргөн эмес</w:t>
            </w:r>
          </w:p>
        </w:tc>
        <w:tc>
          <w:tcPr>
            <w:tcW w:w="1842"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2005-ж.</w:t>
            </w:r>
          </w:p>
        </w:tc>
        <w:tc>
          <w:tcPr>
            <w:tcW w:w="1843"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РИИБ имаратынын </w:t>
            </w:r>
            <w:r w:rsidR="003E0E6C" w:rsidRPr="00D205B3">
              <w:rPr>
                <w:rFonts w:ascii="Times New Roman" w:hAnsi="Times New Roman" w:cs="Times New Roman"/>
                <w:sz w:val="20"/>
                <w:szCs w:val="20"/>
              </w:rPr>
              <w:t>жертөлөсүндө</w:t>
            </w:r>
          </w:p>
        </w:tc>
      </w:tr>
      <w:tr w:rsidR="004B35BD" w:rsidRPr="00D205B3" w:rsidTr="004B35BD">
        <w:tc>
          <w:tcPr>
            <w:tcW w:w="426" w:type="dxa"/>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40</w:t>
            </w:r>
          </w:p>
        </w:tc>
        <w:tc>
          <w:tcPr>
            <w:tcW w:w="2551" w:type="dxa"/>
          </w:tcPr>
          <w:p w:rsidR="004B35BD" w:rsidRPr="00D205B3" w:rsidRDefault="004B35BD" w:rsidP="00D25A68">
            <w:pPr>
              <w:jc w:val="both"/>
              <w:rPr>
                <w:rFonts w:ascii="Times New Roman" w:hAnsi="Times New Roman" w:cs="Times New Roman"/>
                <w:sz w:val="20"/>
                <w:szCs w:val="20"/>
              </w:rPr>
            </w:pPr>
            <w:r w:rsidRPr="00D205B3">
              <w:rPr>
                <w:rFonts w:ascii="Times New Roman" w:hAnsi="Times New Roman" w:cs="Times New Roman"/>
                <w:sz w:val="20"/>
                <w:szCs w:val="20"/>
              </w:rPr>
              <w:t xml:space="preserve">Кара-Көл   районунун ИИБ УКЖ </w:t>
            </w:r>
          </w:p>
        </w:tc>
        <w:tc>
          <w:tcPr>
            <w:tcW w:w="1559"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1973-ж.</w:t>
            </w:r>
          </w:p>
        </w:tc>
        <w:tc>
          <w:tcPr>
            <w:tcW w:w="1560"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Өткөргөн эмес</w:t>
            </w:r>
          </w:p>
        </w:tc>
        <w:tc>
          <w:tcPr>
            <w:tcW w:w="1842"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2016-ж.</w:t>
            </w:r>
          </w:p>
        </w:tc>
        <w:tc>
          <w:tcPr>
            <w:tcW w:w="1843"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РИИБ имаратынын биринчи кабатында</w:t>
            </w:r>
          </w:p>
        </w:tc>
      </w:tr>
      <w:tr w:rsidR="004B35BD" w:rsidRPr="00D205B3" w:rsidTr="00D205B3">
        <w:tc>
          <w:tcPr>
            <w:tcW w:w="426" w:type="dxa"/>
            <w:shd w:val="clear" w:color="auto" w:fill="C6D9F1" w:themeFill="text2" w:themeFillTint="33"/>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41</w:t>
            </w:r>
          </w:p>
        </w:tc>
        <w:tc>
          <w:tcPr>
            <w:tcW w:w="2551" w:type="dxa"/>
            <w:shd w:val="clear" w:color="auto" w:fill="C6D9F1" w:themeFill="text2" w:themeFillTint="33"/>
          </w:tcPr>
          <w:p w:rsidR="004B35BD" w:rsidRPr="00D205B3" w:rsidRDefault="004B35BD" w:rsidP="00D25A68">
            <w:pPr>
              <w:jc w:val="both"/>
              <w:rPr>
                <w:rFonts w:ascii="Times New Roman" w:hAnsi="Times New Roman" w:cs="Times New Roman"/>
                <w:sz w:val="20"/>
                <w:szCs w:val="20"/>
              </w:rPr>
            </w:pPr>
            <w:r w:rsidRPr="00D205B3">
              <w:rPr>
                <w:rFonts w:ascii="Times New Roman" w:hAnsi="Times New Roman" w:cs="Times New Roman"/>
                <w:sz w:val="20"/>
                <w:szCs w:val="20"/>
              </w:rPr>
              <w:t xml:space="preserve">Токтогул  районунун ИИБ УКЖ </w:t>
            </w:r>
          </w:p>
        </w:tc>
        <w:tc>
          <w:tcPr>
            <w:tcW w:w="1559"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1972-ж.</w:t>
            </w:r>
          </w:p>
        </w:tc>
        <w:tc>
          <w:tcPr>
            <w:tcW w:w="1560"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Өткөргөн эмес</w:t>
            </w:r>
          </w:p>
        </w:tc>
        <w:tc>
          <w:tcPr>
            <w:tcW w:w="1842"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2017-ж. </w:t>
            </w:r>
          </w:p>
        </w:tc>
        <w:tc>
          <w:tcPr>
            <w:tcW w:w="1843"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РИИБ имаратынын биринчи кабатында</w:t>
            </w:r>
          </w:p>
        </w:tc>
      </w:tr>
      <w:tr w:rsidR="004B35BD" w:rsidRPr="00D205B3" w:rsidTr="004B35BD">
        <w:tc>
          <w:tcPr>
            <w:tcW w:w="426" w:type="dxa"/>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42</w:t>
            </w:r>
          </w:p>
        </w:tc>
        <w:tc>
          <w:tcPr>
            <w:tcW w:w="2551" w:type="dxa"/>
          </w:tcPr>
          <w:p w:rsidR="004B35BD" w:rsidRPr="00D205B3" w:rsidRDefault="004B35BD" w:rsidP="00D25A68">
            <w:pPr>
              <w:jc w:val="both"/>
              <w:rPr>
                <w:rFonts w:ascii="Times New Roman" w:hAnsi="Times New Roman" w:cs="Times New Roman"/>
                <w:sz w:val="20"/>
                <w:szCs w:val="20"/>
              </w:rPr>
            </w:pPr>
            <w:r w:rsidRPr="00D205B3">
              <w:rPr>
                <w:rFonts w:ascii="Times New Roman" w:hAnsi="Times New Roman" w:cs="Times New Roman"/>
                <w:sz w:val="20"/>
                <w:szCs w:val="20"/>
              </w:rPr>
              <w:t xml:space="preserve">Тогуз-Торо  районунун ИИБ УКЖ </w:t>
            </w:r>
          </w:p>
        </w:tc>
        <w:tc>
          <w:tcPr>
            <w:tcW w:w="1559"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2013-ж.</w:t>
            </w:r>
          </w:p>
        </w:tc>
        <w:tc>
          <w:tcPr>
            <w:tcW w:w="1560"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Өткөргөн эмес</w:t>
            </w:r>
          </w:p>
        </w:tc>
        <w:tc>
          <w:tcPr>
            <w:tcW w:w="1842"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Өткөргөн эмес</w:t>
            </w:r>
          </w:p>
        </w:tc>
        <w:tc>
          <w:tcPr>
            <w:tcW w:w="1843"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РИИБ имаратынын биринчи кабатында</w:t>
            </w:r>
          </w:p>
        </w:tc>
      </w:tr>
      <w:tr w:rsidR="004B35BD" w:rsidRPr="00D205B3" w:rsidTr="00D205B3">
        <w:tc>
          <w:tcPr>
            <w:tcW w:w="426" w:type="dxa"/>
            <w:shd w:val="clear" w:color="auto" w:fill="C6D9F1" w:themeFill="text2" w:themeFillTint="33"/>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43</w:t>
            </w:r>
          </w:p>
        </w:tc>
        <w:tc>
          <w:tcPr>
            <w:tcW w:w="2551" w:type="dxa"/>
            <w:shd w:val="clear" w:color="auto" w:fill="C6D9F1" w:themeFill="text2" w:themeFillTint="33"/>
          </w:tcPr>
          <w:p w:rsidR="004B35BD" w:rsidRPr="00D205B3" w:rsidRDefault="004B35BD" w:rsidP="00D25A68">
            <w:pPr>
              <w:jc w:val="both"/>
              <w:rPr>
                <w:rFonts w:ascii="Times New Roman" w:hAnsi="Times New Roman" w:cs="Times New Roman"/>
                <w:sz w:val="20"/>
                <w:szCs w:val="20"/>
              </w:rPr>
            </w:pPr>
            <w:r w:rsidRPr="00D205B3">
              <w:rPr>
                <w:rFonts w:ascii="Times New Roman" w:hAnsi="Times New Roman" w:cs="Times New Roman"/>
                <w:sz w:val="20"/>
                <w:szCs w:val="20"/>
              </w:rPr>
              <w:t>Баткен   шаарынын ИИБ УКЖ</w:t>
            </w:r>
          </w:p>
        </w:tc>
        <w:tc>
          <w:tcPr>
            <w:tcW w:w="1559"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1977-ж. </w:t>
            </w:r>
          </w:p>
        </w:tc>
        <w:tc>
          <w:tcPr>
            <w:tcW w:w="1560"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Өткөргөн эмес</w:t>
            </w:r>
          </w:p>
        </w:tc>
        <w:tc>
          <w:tcPr>
            <w:tcW w:w="1842"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2016-ж. </w:t>
            </w:r>
          </w:p>
        </w:tc>
        <w:tc>
          <w:tcPr>
            <w:tcW w:w="1843"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РИИБ имаратынын жертөлөөсүндө</w:t>
            </w:r>
          </w:p>
        </w:tc>
      </w:tr>
      <w:tr w:rsidR="004B35BD" w:rsidRPr="00D205B3" w:rsidTr="004B35BD">
        <w:tc>
          <w:tcPr>
            <w:tcW w:w="426" w:type="dxa"/>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44</w:t>
            </w:r>
          </w:p>
        </w:tc>
        <w:tc>
          <w:tcPr>
            <w:tcW w:w="2551" w:type="dxa"/>
          </w:tcPr>
          <w:p w:rsidR="004B35BD" w:rsidRPr="00D205B3" w:rsidRDefault="004B35BD" w:rsidP="00D25A68">
            <w:pPr>
              <w:jc w:val="both"/>
              <w:rPr>
                <w:rFonts w:ascii="Times New Roman" w:hAnsi="Times New Roman" w:cs="Times New Roman"/>
                <w:sz w:val="20"/>
                <w:szCs w:val="20"/>
              </w:rPr>
            </w:pPr>
            <w:r w:rsidRPr="00D205B3">
              <w:rPr>
                <w:rFonts w:ascii="Times New Roman" w:hAnsi="Times New Roman" w:cs="Times New Roman"/>
                <w:sz w:val="20"/>
                <w:szCs w:val="20"/>
              </w:rPr>
              <w:t xml:space="preserve">Лейлек   районунун ИИБ УКЖ </w:t>
            </w:r>
          </w:p>
        </w:tc>
        <w:tc>
          <w:tcPr>
            <w:tcW w:w="1559"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1985-ж. </w:t>
            </w:r>
          </w:p>
        </w:tc>
        <w:tc>
          <w:tcPr>
            <w:tcW w:w="1560"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2015-ж. </w:t>
            </w:r>
          </w:p>
        </w:tc>
        <w:tc>
          <w:tcPr>
            <w:tcW w:w="1842"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Өткөргөн эмес</w:t>
            </w:r>
          </w:p>
        </w:tc>
        <w:tc>
          <w:tcPr>
            <w:tcW w:w="1843"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РИИБ имаратынын </w:t>
            </w:r>
            <w:r w:rsidR="003E0E6C" w:rsidRPr="00D205B3">
              <w:rPr>
                <w:rFonts w:ascii="Times New Roman" w:hAnsi="Times New Roman" w:cs="Times New Roman"/>
                <w:sz w:val="20"/>
                <w:szCs w:val="20"/>
              </w:rPr>
              <w:t>жертөлөсүндө</w:t>
            </w:r>
          </w:p>
        </w:tc>
      </w:tr>
      <w:tr w:rsidR="004B35BD" w:rsidRPr="00D205B3" w:rsidTr="00D205B3">
        <w:tc>
          <w:tcPr>
            <w:tcW w:w="426" w:type="dxa"/>
            <w:shd w:val="clear" w:color="auto" w:fill="C6D9F1" w:themeFill="text2" w:themeFillTint="33"/>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45</w:t>
            </w:r>
          </w:p>
        </w:tc>
        <w:tc>
          <w:tcPr>
            <w:tcW w:w="2551" w:type="dxa"/>
            <w:shd w:val="clear" w:color="auto" w:fill="C6D9F1" w:themeFill="text2" w:themeFillTint="33"/>
          </w:tcPr>
          <w:p w:rsidR="004B35BD" w:rsidRPr="00D205B3" w:rsidRDefault="004B35BD" w:rsidP="00D25A68">
            <w:pPr>
              <w:jc w:val="both"/>
              <w:rPr>
                <w:rFonts w:ascii="Times New Roman" w:hAnsi="Times New Roman" w:cs="Times New Roman"/>
                <w:sz w:val="20"/>
                <w:szCs w:val="20"/>
              </w:rPr>
            </w:pPr>
            <w:r w:rsidRPr="00D205B3">
              <w:rPr>
                <w:rFonts w:ascii="Times New Roman" w:hAnsi="Times New Roman" w:cs="Times New Roman"/>
                <w:sz w:val="20"/>
                <w:szCs w:val="20"/>
              </w:rPr>
              <w:t xml:space="preserve">Кадамжай   районунун ИИБ УКЖ </w:t>
            </w:r>
          </w:p>
        </w:tc>
        <w:tc>
          <w:tcPr>
            <w:tcW w:w="1559"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1968-ж. </w:t>
            </w:r>
          </w:p>
        </w:tc>
        <w:tc>
          <w:tcPr>
            <w:tcW w:w="1560"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2017,  жарым жартылай </w:t>
            </w:r>
          </w:p>
        </w:tc>
        <w:tc>
          <w:tcPr>
            <w:tcW w:w="1842"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Өткөргөн эмес </w:t>
            </w:r>
          </w:p>
        </w:tc>
        <w:tc>
          <w:tcPr>
            <w:tcW w:w="1843" w:type="dxa"/>
            <w:shd w:val="clear" w:color="auto" w:fill="C6D9F1" w:themeFill="text2" w:themeFillTint="33"/>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Өзүнчө имарат</w:t>
            </w:r>
          </w:p>
        </w:tc>
      </w:tr>
      <w:tr w:rsidR="004B35BD" w:rsidRPr="00D205B3" w:rsidTr="004B35BD">
        <w:tc>
          <w:tcPr>
            <w:tcW w:w="426" w:type="dxa"/>
          </w:tcPr>
          <w:p w:rsidR="004B35BD" w:rsidRPr="00D205B3" w:rsidRDefault="004B35BD" w:rsidP="00D25A68">
            <w:pPr>
              <w:ind w:right="-108"/>
              <w:jc w:val="both"/>
              <w:rPr>
                <w:rFonts w:ascii="Times New Roman" w:hAnsi="Times New Roman" w:cs="Times New Roman"/>
                <w:sz w:val="20"/>
                <w:szCs w:val="20"/>
              </w:rPr>
            </w:pPr>
            <w:r w:rsidRPr="00D205B3">
              <w:rPr>
                <w:rFonts w:ascii="Times New Roman" w:hAnsi="Times New Roman" w:cs="Times New Roman"/>
                <w:sz w:val="20"/>
                <w:szCs w:val="20"/>
              </w:rPr>
              <w:t>46</w:t>
            </w:r>
          </w:p>
        </w:tc>
        <w:tc>
          <w:tcPr>
            <w:tcW w:w="2551" w:type="dxa"/>
          </w:tcPr>
          <w:p w:rsidR="004B35BD" w:rsidRPr="00D205B3" w:rsidRDefault="004B35BD" w:rsidP="00D25A68">
            <w:pPr>
              <w:jc w:val="both"/>
              <w:rPr>
                <w:rFonts w:ascii="Times New Roman" w:hAnsi="Times New Roman" w:cs="Times New Roman"/>
                <w:sz w:val="20"/>
                <w:szCs w:val="20"/>
              </w:rPr>
            </w:pPr>
            <w:r w:rsidRPr="00D205B3">
              <w:rPr>
                <w:rFonts w:ascii="Times New Roman" w:hAnsi="Times New Roman" w:cs="Times New Roman"/>
                <w:sz w:val="20"/>
                <w:szCs w:val="20"/>
              </w:rPr>
              <w:t>Кызыл-Кыя  шаарынын ИИБ УКЖ</w:t>
            </w:r>
          </w:p>
        </w:tc>
        <w:tc>
          <w:tcPr>
            <w:tcW w:w="1559"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1984-ж.</w:t>
            </w:r>
          </w:p>
        </w:tc>
        <w:tc>
          <w:tcPr>
            <w:tcW w:w="1560"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Өткөргөн эмес</w:t>
            </w:r>
          </w:p>
        </w:tc>
        <w:tc>
          <w:tcPr>
            <w:tcW w:w="1842"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2017-ж.</w:t>
            </w:r>
          </w:p>
        </w:tc>
        <w:tc>
          <w:tcPr>
            <w:tcW w:w="1843" w:type="dxa"/>
          </w:tcPr>
          <w:p w:rsidR="004B35BD" w:rsidRPr="00D205B3" w:rsidRDefault="004B35BD" w:rsidP="00CB5FB2">
            <w:pPr>
              <w:rPr>
                <w:rFonts w:ascii="Times New Roman" w:hAnsi="Times New Roman" w:cs="Times New Roman"/>
                <w:sz w:val="20"/>
                <w:szCs w:val="20"/>
              </w:rPr>
            </w:pPr>
            <w:r w:rsidRPr="00D205B3">
              <w:rPr>
                <w:rFonts w:ascii="Times New Roman" w:hAnsi="Times New Roman" w:cs="Times New Roman"/>
                <w:sz w:val="20"/>
                <w:szCs w:val="20"/>
              </w:rPr>
              <w:t xml:space="preserve">РИИБ имаратынын </w:t>
            </w:r>
            <w:r w:rsidR="003E0E6C" w:rsidRPr="00D205B3">
              <w:rPr>
                <w:rFonts w:ascii="Times New Roman" w:hAnsi="Times New Roman" w:cs="Times New Roman"/>
                <w:sz w:val="20"/>
                <w:szCs w:val="20"/>
              </w:rPr>
              <w:t>жертөлөсүндө</w:t>
            </w:r>
          </w:p>
        </w:tc>
      </w:tr>
    </w:tbl>
    <w:p w:rsidR="004B35BD" w:rsidRPr="00D25A68" w:rsidRDefault="004B35BD" w:rsidP="00D25A68">
      <w:pPr>
        <w:spacing w:after="0" w:line="240" w:lineRule="auto"/>
        <w:ind w:firstLine="708"/>
        <w:jc w:val="both"/>
        <w:rPr>
          <w:rFonts w:ascii="Times New Roman" w:hAnsi="Times New Roman" w:cs="Times New Roman"/>
          <w:sz w:val="24"/>
          <w:szCs w:val="24"/>
        </w:rPr>
      </w:pPr>
    </w:p>
    <w:p w:rsidR="001403B8" w:rsidRPr="00D25A68" w:rsidRDefault="001403B8"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Кыргыз Республикасында иштеп жаткан ички иштер бөлүмүнүн 46 убактылуу кармоо жайынын көпчүлүгү  жарым кылым мурда курулган.</w:t>
      </w:r>
    </w:p>
    <w:p w:rsidR="001403B8" w:rsidRPr="00D25A68" w:rsidRDefault="001403B8" w:rsidP="00D25A68">
      <w:pPr>
        <w:spacing w:after="0" w:line="240" w:lineRule="auto"/>
        <w:ind w:firstLine="708"/>
        <w:jc w:val="both"/>
        <w:rPr>
          <w:rFonts w:ascii="Times New Roman" w:hAnsi="Times New Roman" w:cs="Times New Roman"/>
          <w:sz w:val="24"/>
          <w:szCs w:val="24"/>
        </w:rPr>
      </w:pPr>
    </w:p>
    <w:p w:rsidR="002D6639" w:rsidRDefault="002D6639" w:rsidP="00D25A68">
      <w:pPr>
        <w:spacing w:after="0" w:line="240" w:lineRule="auto"/>
        <w:ind w:firstLine="708"/>
        <w:jc w:val="both"/>
        <w:rPr>
          <w:rFonts w:ascii="Times New Roman" w:hAnsi="Times New Roman" w:cs="Times New Roman"/>
          <w:b/>
          <w:sz w:val="24"/>
          <w:szCs w:val="24"/>
        </w:rPr>
      </w:pPr>
    </w:p>
    <w:p w:rsidR="002D6639" w:rsidRDefault="002D6639" w:rsidP="00D25A68">
      <w:pPr>
        <w:spacing w:after="0" w:line="240" w:lineRule="auto"/>
        <w:ind w:firstLine="708"/>
        <w:jc w:val="both"/>
        <w:rPr>
          <w:rFonts w:ascii="Times New Roman" w:hAnsi="Times New Roman" w:cs="Times New Roman"/>
          <w:b/>
          <w:sz w:val="24"/>
          <w:szCs w:val="24"/>
        </w:rPr>
      </w:pPr>
    </w:p>
    <w:p w:rsidR="002D6639" w:rsidRDefault="002D6639" w:rsidP="00D25A68">
      <w:pPr>
        <w:spacing w:after="0" w:line="240" w:lineRule="auto"/>
        <w:ind w:firstLine="708"/>
        <w:jc w:val="both"/>
        <w:rPr>
          <w:rFonts w:ascii="Times New Roman" w:hAnsi="Times New Roman" w:cs="Times New Roman"/>
          <w:b/>
          <w:sz w:val="24"/>
          <w:szCs w:val="24"/>
        </w:rPr>
      </w:pPr>
    </w:p>
    <w:p w:rsidR="002D6639" w:rsidRDefault="002D6639" w:rsidP="00D25A68">
      <w:pPr>
        <w:spacing w:after="0" w:line="240" w:lineRule="auto"/>
        <w:ind w:firstLine="708"/>
        <w:jc w:val="both"/>
        <w:rPr>
          <w:rFonts w:ascii="Times New Roman" w:hAnsi="Times New Roman" w:cs="Times New Roman"/>
          <w:b/>
          <w:sz w:val="24"/>
          <w:szCs w:val="24"/>
        </w:rPr>
      </w:pPr>
    </w:p>
    <w:p w:rsidR="002D6639" w:rsidRDefault="002D6639" w:rsidP="00D25A68">
      <w:pPr>
        <w:spacing w:after="0" w:line="240" w:lineRule="auto"/>
        <w:ind w:firstLine="708"/>
        <w:jc w:val="both"/>
        <w:rPr>
          <w:rFonts w:ascii="Times New Roman" w:hAnsi="Times New Roman" w:cs="Times New Roman"/>
          <w:b/>
          <w:sz w:val="24"/>
          <w:szCs w:val="24"/>
        </w:rPr>
      </w:pPr>
    </w:p>
    <w:p w:rsidR="002D6639" w:rsidRDefault="002D6639" w:rsidP="00D25A68">
      <w:pPr>
        <w:spacing w:after="0" w:line="240" w:lineRule="auto"/>
        <w:ind w:firstLine="708"/>
        <w:jc w:val="both"/>
        <w:rPr>
          <w:rFonts w:ascii="Times New Roman" w:hAnsi="Times New Roman" w:cs="Times New Roman"/>
          <w:b/>
          <w:sz w:val="24"/>
          <w:szCs w:val="24"/>
        </w:rPr>
      </w:pPr>
    </w:p>
    <w:p w:rsidR="002D6639" w:rsidRDefault="002D6639" w:rsidP="00D25A68">
      <w:pPr>
        <w:spacing w:after="0" w:line="240" w:lineRule="auto"/>
        <w:ind w:firstLine="708"/>
        <w:jc w:val="both"/>
        <w:rPr>
          <w:rFonts w:ascii="Times New Roman" w:hAnsi="Times New Roman" w:cs="Times New Roman"/>
          <w:b/>
          <w:sz w:val="24"/>
          <w:szCs w:val="24"/>
        </w:rPr>
      </w:pPr>
    </w:p>
    <w:p w:rsidR="004B35BD" w:rsidRPr="00EB2A36" w:rsidRDefault="001403B8" w:rsidP="00D25A68">
      <w:pPr>
        <w:spacing w:after="0" w:line="240" w:lineRule="auto"/>
        <w:ind w:firstLine="708"/>
        <w:jc w:val="both"/>
        <w:rPr>
          <w:rFonts w:ascii="Times New Roman" w:hAnsi="Times New Roman" w:cs="Times New Roman"/>
          <w:b/>
          <w:sz w:val="24"/>
          <w:szCs w:val="24"/>
        </w:rPr>
      </w:pPr>
      <w:r w:rsidRPr="00EB2A36">
        <w:rPr>
          <w:rFonts w:ascii="Times New Roman" w:hAnsi="Times New Roman" w:cs="Times New Roman"/>
          <w:b/>
          <w:sz w:val="24"/>
          <w:szCs w:val="24"/>
        </w:rPr>
        <w:lastRenderedPageBreak/>
        <w:t>7-диаграмма</w:t>
      </w:r>
      <w:r w:rsidR="004B35BD" w:rsidRPr="00EB2A36">
        <w:rPr>
          <w:rFonts w:ascii="Times New Roman" w:hAnsi="Times New Roman" w:cs="Times New Roman"/>
          <w:b/>
          <w:sz w:val="24"/>
          <w:szCs w:val="24"/>
        </w:rPr>
        <w:t xml:space="preserve"> </w:t>
      </w:r>
    </w:p>
    <w:p w:rsidR="004B35BD" w:rsidRPr="00D25A68" w:rsidRDefault="004B35BD" w:rsidP="00D25A68">
      <w:pPr>
        <w:spacing w:after="0" w:line="240" w:lineRule="auto"/>
        <w:ind w:firstLine="708"/>
        <w:jc w:val="both"/>
        <w:rPr>
          <w:rFonts w:ascii="Times New Roman" w:hAnsi="Times New Roman" w:cs="Times New Roman"/>
          <w:sz w:val="24"/>
          <w:szCs w:val="24"/>
        </w:rPr>
      </w:pPr>
      <w:r w:rsidRPr="00EB2A36">
        <w:rPr>
          <w:rFonts w:ascii="Times New Roman" w:hAnsi="Times New Roman" w:cs="Times New Roman"/>
          <w:b/>
          <w:sz w:val="24"/>
          <w:szCs w:val="24"/>
        </w:rPr>
        <w:t>Республиканын ИИБ УКЖ имараттар/камералардын курулган жылдары</w:t>
      </w:r>
    </w:p>
    <w:p w:rsidR="004B35BD" w:rsidRPr="00D25A68" w:rsidRDefault="00EB2A36" w:rsidP="00D25A68">
      <w:pPr>
        <w:spacing w:after="0" w:line="240" w:lineRule="auto"/>
        <w:ind w:firstLine="708"/>
        <w:jc w:val="both"/>
        <w:rPr>
          <w:rFonts w:ascii="Times New Roman" w:hAnsi="Times New Roman" w:cs="Times New Roman"/>
          <w:sz w:val="24"/>
          <w:szCs w:val="24"/>
        </w:rPr>
      </w:pPr>
      <w:r>
        <w:rPr>
          <w:noProof/>
          <w:lang w:eastAsia="ru-RU"/>
        </w:rPr>
        <w:drawing>
          <wp:inline distT="0" distB="0" distL="0" distR="0" wp14:anchorId="31631C0D" wp14:editId="742E4D2F">
            <wp:extent cx="4572000" cy="2743200"/>
            <wp:effectExtent l="0" t="0" r="19050" b="1905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B35BD" w:rsidRPr="00D25A68" w:rsidRDefault="004B35BD" w:rsidP="00D25A68">
      <w:pPr>
        <w:spacing w:after="0" w:line="240" w:lineRule="auto"/>
        <w:ind w:firstLine="708"/>
        <w:jc w:val="both"/>
        <w:rPr>
          <w:rFonts w:ascii="Times New Roman" w:hAnsi="Times New Roman" w:cs="Times New Roman"/>
          <w:sz w:val="24"/>
          <w:szCs w:val="24"/>
        </w:rPr>
      </w:pPr>
    </w:p>
    <w:p w:rsidR="00050913" w:rsidRPr="00D25A68" w:rsidRDefault="004B35BD"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Ак-Суу районунун ИИБ</w:t>
      </w:r>
      <w:r w:rsidR="00050913" w:rsidRPr="00D25A68">
        <w:rPr>
          <w:rFonts w:ascii="Times New Roman" w:hAnsi="Times New Roman" w:cs="Times New Roman"/>
          <w:sz w:val="24"/>
          <w:szCs w:val="24"/>
        </w:rPr>
        <w:t xml:space="preserve"> УКЖсынын имаратынын курулушу 2011</w:t>
      </w:r>
      <w:r w:rsidRPr="00D25A68">
        <w:rPr>
          <w:rFonts w:ascii="Times New Roman" w:hAnsi="Times New Roman" w:cs="Times New Roman"/>
          <w:sz w:val="24"/>
          <w:szCs w:val="24"/>
        </w:rPr>
        <w:t>-жылы эле башталган, бирок азыркы  мезгилге чейин курулуп бүтө элек жана колдонууга бериле элек.</w:t>
      </w:r>
    </w:p>
    <w:p w:rsidR="0012382F" w:rsidRPr="00773773" w:rsidRDefault="0012382F" w:rsidP="00D25A68">
      <w:pPr>
        <w:spacing w:after="0" w:line="240" w:lineRule="auto"/>
        <w:ind w:firstLine="708"/>
        <w:jc w:val="both"/>
        <w:rPr>
          <w:rFonts w:ascii="Times New Roman" w:hAnsi="Times New Roman" w:cs="Times New Roman"/>
          <w:sz w:val="24"/>
          <w:szCs w:val="24"/>
        </w:rPr>
      </w:pPr>
      <w:r w:rsidRPr="00773773">
        <w:rPr>
          <w:rFonts w:ascii="Times New Roman" w:hAnsi="Times New Roman" w:cs="Times New Roman"/>
          <w:sz w:val="24"/>
          <w:szCs w:val="24"/>
        </w:rPr>
        <w:t xml:space="preserve">2017-жылы Улуттук борбордун кызматкерлери бул </w:t>
      </w:r>
      <w:r w:rsidR="00501B5A" w:rsidRPr="00773773">
        <w:rPr>
          <w:rFonts w:ascii="Times New Roman" w:hAnsi="Times New Roman" w:cs="Times New Roman"/>
          <w:sz w:val="24"/>
          <w:szCs w:val="24"/>
        </w:rPr>
        <w:t>объект</w:t>
      </w:r>
      <w:r w:rsidRPr="00773773">
        <w:rPr>
          <w:rFonts w:ascii="Times New Roman" w:hAnsi="Times New Roman" w:cs="Times New Roman"/>
          <w:sz w:val="24"/>
          <w:szCs w:val="24"/>
        </w:rPr>
        <w:t>ке барып келишти жана курулуш азыркы учурда эле башталганына карабастан, УКЖ камералары 60 жыл мурдагы эле форматта курулуп жатат деген корутундуга келишти - камералардын эшиктери кууш, туурасы болгону 70 см, терезелердин өлчөмдөрү кичинекей, камераларды санитардык түйүндөр жок.</w:t>
      </w:r>
    </w:p>
    <w:p w:rsidR="0012382F" w:rsidRPr="00773773" w:rsidRDefault="0012382F" w:rsidP="00D25A68">
      <w:pPr>
        <w:spacing w:after="0" w:line="240" w:lineRule="auto"/>
        <w:ind w:firstLine="708"/>
        <w:jc w:val="both"/>
        <w:rPr>
          <w:rFonts w:ascii="Times New Roman" w:hAnsi="Times New Roman" w:cs="Times New Roman"/>
          <w:sz w:val="24"/>
          <w:szCs w:val="24"/>
        </w:rPr>
      </w:pPr>
      <w:r w:rsidRPr="00773773">
        <w:rPr>
          <w:rFonts w:ascii="Times New Roman" w:hAnsi="Times New Roman" w:cs="Times New Roman"/>
          <w:sz w:val="24"/>
          <w:szCs w:val="24"/>
        </w:rPr>
        <w:t xml:space="preserve">Ченемдик актыларда каралган курулуш нормаларынын башка параметрлерине жана жарык кылуу деңгээли, камеранын аянтына шайкештигин салыштыруучу талдоо жүргүзүү максатында, Улуттук борбор тарабынан Кыргыз Республикасынын Өкмөтүнө караштуу Архитектура, курулуш жана турак жай-коммуналдык чарба мамлекеттик агенттигине ички иштер органдарынын убактылуу кармак жайларынын имараттарынын курулуш ченемдерин берүү туурасында кат даярдалды.  Берилген жоопто, бул нормалар КР ИИМ ички документтеринде жөнгө салынаары көрсөтүлгөн. </w:t>
      </w:r>
    </w:p>
    <w:p w:rsidR="0012382F" w:rsidRPr="00773773" w:rsidRDefault="0012382F" w:rsidP="00D25A68">
      <w:pPr>
        <w:spacing w:after="0" w:line="240" w:lineRule="auto"/>
        <w:ind w:firstLine="708"/>
        <w:jc w:val="both"/>
        <w:rPr>
          <w:rFonts w:ascii="Times New Roman" w:hAnsi="Times New Roman" w:cs="Times New Roman"/>
          <w:sz w:val="24"/>
          <w:szCs w:val="24"/>
        </w:rPr>
      </w:pPr>
      <w:r w:rsidRPr="00773773">
        <w:rPr>
          <w:rFonts w:ascii="Times New Roman" w:hAnsi="Times New Roman" w:cs="Times New Roman"/>
          <w:sz w:val="24"/>
          <w:szCs w:val="24"/>
        </w:rPr>
        <w:t>Улуттук борбор КР ИИМге ушуга окшогон  сурамжылоо жиберди.</w:t>
      </w:r>
      <w:r w:rsidRPr="00773773">
        <w:rPr>
          <w:rStyle w:val="a5"/>
          <w:rFonts w:ascii="Times New Roman" w:hAnsi="Times New Roman" w:cs="Times New Roman"/>
          <w:sz w:val="24"/>
          <w:szCs w:val="24"/>
        </w:rPr>
        <w:footnoteReference w:id="21"/>
      </w:r>
      <w:r w:rsidRPr="00773773">
        <w:rPr>
          <w:rFonts w:ascii="Times New Roman" w:hAnsi="Times New Roman" w:cs="Times New Roman"/>
          <w:sz w:val="24"/>
          <w:szCs w:val="24"/>
        </w:rPr>
        <w:t xml:space="preserve"> Негизинен бул маалымат суралды:</w:t>
      </w:r>
    </w:p>
    <w:p w:rsidR="0012382F" w:rsidRPr="00773773" w:rsidRDefault="0012382F" w:rsidP="00A45455">
      <w:pPr>
        <w:pStyle w:val="a6"/>
        <w:numPr>
          <w:ilvl w:val="0"/>
          <w:numId w:val="46"/>
        </w:numPr>
        <w:tabs>
          <w:tab w:val="left" w:pos="993"/>
        </w:tabs>
        <w:spacing w:after="0" w:line="240" w:lineRule="auto"/>
        <w:ind w:left="0" w:firstLine="708"/>
        <w:jc w:val="both"/>
        <w:rPr>
          <w:rFonts w:ascii="Times New Roman" w:hAnsi="Times New Roman"/>
          <w:sz w:val="24"/>
          <w:szCs w:val="24"/>
        </w:rPr>
      </w:pPr>
      <w:r w:rsidRPr="00773773">
        <w:rPr>
          <w:rFonts w:ascii="Times New Roman" w:hAnsi="Times New Roman"/>
          <w:sz w:val="24"/>
          <w:szCs w:val="24"/>
        </w:rPr>
        <w:t xml:space="preserve">Кыргыз Республикасынын аймагында жайгашкан кылмыш жасагандыгы үчүн шектүү же айыпталгандыгы үчүн кармалган адамдарды кармоо үчүн багытталган </w:t>
      </w:r>
      <w:r w:rsidR="00501B5A" w:rsidRPr="00773773">
        <w:rPr>
          <w:rFonts w:ascii="Times New Roman" w:hAnsi="Times New Roman"/>
          <w:sz w:val="24"/>
          <w:szCs w:val="24"/>
        </w:rPr>
        <w:t>объект</w:t>
      </w:r>
      <w:r w:rsidRPr="00773773">
        <w:rPr>
          <w:rFonts w:ascii="Times New Roman" w:hAnsi="Times New Roman"/>
          <w:sz w:val="24"/>
          <w:szCs w:val="24"/>
        </w:rPr>
        <w:t xml:space="preserve">терди, анын ичинде УКЖ имараттарын, ошондой эле  административдик тартипте кармалгандар үчүн камераларды  куруу үчүн атайын санитардык нормалар жана эрежелер </w:t>
      </w:r>
      <w:r w:rsidR="00773773" w:rsidRPr="00773773">
        <w:rPr>
          <w:rFonts w:ascii="Times New Roman" w:hAnsi="Times New Roman"/>
          <w:sz w:val="24"/>
          <w:szCs w:val="24"/>
        </w:rPr>
        <w:t xml:space="preserve">  </w:t>
      </w:r>
      <w:r w:rsidRPr="00773773">
        <w:rPr>
          <w:rFonts w:ascii="Times New Roman" w:hAnsi="Times New Roman"/>
          <w:sz w:val="24"/>
          <w:szCs w:val="24"/>
        </w:rPr>
        <w:t>(КНжЭ, КР СанНжЭ), бекитилген МАМСТтар, мамлекет аралык жана улуттук стандарттар барбы?</w:t>
      </w:r>
    </w:p>
    <w:p w:rsidR="0012382F" w:rsidRPr="00773773" w:rsidRDefault="0012382F" w:rsidP="00A45455">
      <w:pPr>
        <w:pStyle w:val="a6"/>
        <w:numPr>
          <w:ilvl w:val="0"/>
          <w:numId w:val="46"/>
        </w:numPr>
        <w:tabs>
          <w:tab w:val="left" w:pos="993"/>
        </w:tabs>
        <w:spacing w:after="0" w:line="240" w:lineRule="auto"/>
        <w:ind w:left="0" w:firstLine="708"/>
        <w:jc w:val="both"/>
        <w:rPr>
          <w:rFonts w:ascii="Times New Roman" w:hAnsi="Times New Roman"/>
          <w:sz w:val="24"/>
          <w:szCs w:val="24"/>
        </w:rPr>
      </w:pPr>
      <w:r w:rsidRPr="00773773">
        <w:rPr>
          <w:rFonts w:ascii="Times New Roman" w:hAnsi="Times New Roman"/>
          <w:sz w:val="24"/>
          <w:szCs w:val="24"/>
        </w:rPr>
        <w:t xml:space="preserve">Жогоруда аталган </w:t>
      </w:r>
      <w:r w:rsidR="00501B5A" w:rsidRPr="00773773">
        <w:rPr>
          <w:rFonts w:ascii="Times New Roman" w:hAnsi="Times New Roman"/>
          <w:sz w:val="24"/>
          <w:szCs w:val="24"/>
        </w:rPr>
        <w:t>объект</w:t>
      </w:r>
      <w:r w:rsidRPr="00773773">
        <w:rPr>
          <w:rFonts w:ascii="Times New Roman" w:hAnsi="Times New Roman"/>
          <w:sz w:val="24"/>
          <w:szCs w:val="24"/>
        </w:rPr>
        <w:t xml:space="preserve">тердин </w:t>
      </w:r>
      <w:r w:rsidR="003E0E6C" w:rsidRPr="00773773">
        <w:rPr>
          <w:rFonts w:ascii="Times New Roman" w:hAnsi="Times New Roman"/>
          <w:sz w:val="24"/>
          <w:szCs w:val="24"/>
        </w:rPr>
        <w:t>өрткө</w:t>
      </w:r>
      <w:r w:rsidRPr="00773773">
        <w:rPr>
          <w:rFonts w:ascii="Times New Roman" w:hAnsi="Times New Roman"/>
          <w:sz w:val="24"/>
          <w:szCs w:val="24"/>
        </w:rPr>
        <w:t xml:space="preserve"> каршы коопсуздугун караган атайын ченемдер барбы?</w:t>
      </w:r>
    </w:p>
    <w:p w:rsidR="0012382F" w:rsidRPr="00773773" w:rsidRDefault="0012382F" w:rsidP="00A45455">
      <w:pPr>
        <w:pStyle w:val="a6"/>
        <w:numPr>
          <w:ilvl w:val="0"/>
          <w:numId w:val="46"/>
        </w:numPr>
        <w:tabs>
          <w:tab w:val="left" w:pos="993"/>
        </w:tabs>
        <w:spacing w:after="0" w:line="240" w:lineRule="auto"/>
        <w:ind w:left="0" w:firstLine="708"/>
        <w:jc w:val="both"/>
        <w:rPr>
          <w:rFonts w:ascii="Times New Roman" w:hAnsi="Times New Roman"/>
          <w:sz w:val="24"/>
          <w:szCs w:val="24"/>
        </w:rPr>
      </w:pPr>
      <w:r w:rsidRPr="00773773">
        <w:rPr>
          <w:rFonts w:ascii="Times New Roman" w:hAnsi="Times New Roman"/>
          <w:sz w:val="24"/>
          <w:szCs w:val="24"/>
        </w:rPr>
        <w:t>Республиканын  аянтындагы УКЖ кайсы стандарттардын негизинде  курулду?</w:t>
      </w:r>
    </w:p>
    <w:p w:rsidR="0012382F" w:rsidRPr="00773773" w:rsidRDefault="0012382F" w:rsidP="00D25A68">
      <w:pPr>
        <w:spacing w:after="0" w:line="240" w:lineRule="auto"/>
        <w:ind w:firstLine="708"/>
        <w:jc w:val="both"/>
        <w:rPr>
          <w:rFonts w:ascii="Times New Roman" w:hAnsi="Times New Roman" w:cs="Times New Roman"/>
          <w:sz w:val="24"/>
          <w:szCs w:val="24"/>
        </w:rPr>
      </w:pPr>
      <w:r w:rsidRPr="00773773">
        <w:rPr>
          <w:rFonts w:ascii="Times New Roman" w:hAnsi="Times New Roman" w:cs="Times New Roman"/>
          <w:sz w:val="24"/>
          <w:szCs w:val="24"/>
        </w:rPr>
        <w:t>Бул  маалыматты берүүдөн  КР ИИМ каты менен баш тартты, ага Ички иштер министринин орун басары А.Орозалиевдин колу коюлган.</w:t>
      </w:r>
      <w:r w:rsidRPr="00773773">
        <w:rPr>
          <w:rStyle w:val="a5"/>
          <w:rFonts w:ascii="Times New Roman" w:hAnsi="Times New Roman" w:cs="Times New Roman"/>
          <w:sz w:val="24"/>
          <w:szCs w:val="24"/>
        </w:rPr>
        <w:footnoteReference w:id="22"/>
      </w:r>
      <w:r w:rsidRPr="00773773">
        <w:rPr>
          <w:rFonts w:ascii="Times New Roman" w:hAnsi="Times New Roman" w:cs="Times New Roman"/>
          <w:sz w:val="24"/>
          <w:szCs w:val="24"/>
        </w:rPr>
        <w:t xml:space="preserve"> Жоопто төмөнкү маалыматтар камтылган: "Атайын мекемелерди куруу КР ИИМ </w:t>
      </w:r>
      <w:r w:rsidR="00501B5A" w:rsidRPr="00773773">
        <w:rPr>
          <w:rFonts w:ascii="Times New Roman" w:hAnsi="Times New Roman" w:cs="Times New Roman"/>
          <w:sz w:val="24"/>
          <w:szCs w:val="24"/>
        </w:rPr>
        <w:t>объект</w:t>
      </w:r>
      <w:r w:rsidRPr="00773773">
        <w:rPr>
          <w:rFonts w:ascii="Times New Roman" w:hAnsi="Times New Roman" w:cs="Times New Roman"/>
          <w:sz w:val="24"/>
          <w:szCs w:val="24"/>
        </w:rPr>
        <w:t xml:space="preserve">терди долбоорлоо боюнча нускамасына ылайык жүргүзүлөт. Кыргыз Республикасынын ведомстволук курулуш нормалары КР ИИМ 31-01-01 ВКН  2001-жылы 20-августтагы "Бишкекдолбоор" </w:t>
      </w:r>
      <w:r w:rsidRPr="00773773">
        <w:rPr>
          <w:rFonts w:ascii="Times New Roman" w:hAnsi="Times New Roman" w:cs="Times New Roman"/>
          <w:sz w:val="24"/>
          <w:szCs w:val="24"/>
        </w:rPr>
        <w:lastRenderedPageBreak/>
        <w:t>Долбоордук институту жана  2001-жылы 21-авг</w:t>
      </w:r>
      <w:r w:rsidR="003E0E6C" w:rsidRPr="00773773">
        <w:rPr>
          <w:rFonts w:ascii="Times New Roman" w:hAnsi="Times New Roman" w:cs="Times New Roman"/>
          <w:sz w:val="24"/>
          <w:szCs w:val="24"/>
        </w:rPr>
        <w:t>у</w:t>
      </w:r>
      <w:r w:rsidRPr="00773773">
        <w:rPr>
          <w:rFonts w:ascii="Times New Roman" w:hAnsi="Times New Roman" w:cs="Times New Roman"/>
          <w:sz w:val="24"/>
          <w:szCs w:val="24"/>
        </w:rPr>
        <w:t xml:space="preserve">сттагы "Кыргызгипкурулуш" Долбоорлук институт менен макулдашылган,  2001-жылы 22-октябрда Кыргыз Республикасынын Өкмөтүнө караштуу Архитектура жана курулуш боюнча мамлекеттик агенттигинде №7 болуп катталган. Жогоруда аталган Нускама КР ИИБ кызматкерлеринин кызматтык ишмердүүлүгүндөгү </w:t>
      </w:r>
      <w:r w:rsidRPr="009D389B">
        <w:rPr>
          <w:rFonts w:ascii="Times New Roman" w:hAnsi="Times New Roman" w:cs="Times New Roman"/>
          <w:sz w:val="24"/>
          <w:szCs w:val="24"/>
          <w:u w:val="single"/>
        </w:rPr>
        <w:t>чектелген</w:t>
      </w:r>
      <w:r w:rsidRPr="00773773">
        <w:rPr>
          <w:rFonts w:ascii="Times New Roman" w:hAnsi="Times New Roman" w:cs="Times New Roman"/>
          <w:sz w:val="24"/>
          <w:szCs w:val="24"/>
        </w:rPr>
        <w:t xml:space="preserve"> колдонуучу документ болуп саналат, ал КР ИИМинин тиешелүү буйругу менен кабыл алынып, ишке киргизилген".</w:t>
      </w:r>
    </w:p>
    <w:p w:rsidR="0012382F" w:rsidRPr="00773773" w:rsidRDefault="0012382F" w:rsidP="00D25A68">
      <w:pPr>
        <w:spacing w:after="0" w:line="240" w:lineRule="auto"/>
        <w:ind w:firstLine="708"/>
        <w:jc w:val="both"/>
        <w:rPr>
          <w:rFonts w:ascii="Times New Roman" w:hAnsi="Times New Roman" w:cs="Times New Roman"/>
          <w:sz w:val="24"/>
          <w:szCs w:val="24"/>
        </w:rPr>
      </w:pPr>
      <w:r w:rsidRPr="00773773">
        <w:rPr>
          <w:rFonts w:ascii="Times New Roman" w:hAnsi="Times New Roman" w:cs="Times New Roman"/>
          <w:sz w:val="24"/>
          <w:szCs w:val="24"/>
        </w:rPr>
        <w:t xml:space="preserve"> КР ИИМинин экинчи катында төмөнкүлөр камтылган:</w:t>
      </w:r>
      <w:r w:rsidRPr="00773773">
        <w:rPr>
          <w:rStyle w:val="a5"/>
          <w:rFonts w:ascii="Times New Roman" w:hAnsi="Times New Roman" w:cs="Times New Roman"/>
          <w:sz w:val="24"/>
          <w:szCs w:val="24"/>
        </w:rPr>
        <w:footnoteReference w:id="23"/>
      </w:r>
      <w:r w:rsidRPr="00773773">
        <w:rPr>
          <w:rFonts w:ascii="Times New Roman" w:hAnsi="Times New Roman" w:cs="Times New Roman"/>
          <w:sz w:val="24"/>
          <w:szCs w:val="24"/>
        </w:rPr>
        <w:t xml:space="preserve"> «КНжЭ 3.05.010-85, 3.05.06-85, 2.04, 05-91, 2.08.02-89*, 2.11.01-85 талаптарына,  ВКН 31-01-01 жана Нускамага ылайык, милициянын атайын мекемелеринин имараты чарбалык - ичүүчү жана өрткө каршы суу түтүгү, ысык суу, агын суулар, жылытуу, желдетүү системалары менен камсыздалышы керек,  анда өрткө каршы коопсуздуктун бардык нормалары каралышы керек</w:t>
      </w:r>
      <w:r w:rsidR="009D389B" w:rsidRPr="009D389B">
        <w:rPr>
          <w:rFonts w:ascii="Times New Roman" w:hAnsi="Times New Roman" w:cs="Times New Roman"/>
          <w:sz w:val="24"/>
          <w:szCs w:val="24"/>
        </w:rPr>
        <w:t>тиги корсотулгон</w:t>
      </w:r>
      <w:r w:rsidRPr="00773773">
        <w:rPr>
          <w:rFonts w:ascii="Times New Roman" w:hAnsi="Times New Roman" w:cs="Times New Roman"/>
          <w:sz w:val="24"/>
          <w:szCs w:val="24"/>
        </w:rPr>
        <w:t xml:space="preserve">. </w:t>
      </w:r>
    </w:p>
    <w:p w:rsidR="0012382F" w:rsidRPr="00773773" w:rsidRDefault="0012382F" w:rsidP="00D25A68">
      <w:pPr>
        <w:spacing w:after="0" w:line="240" w:lineRule="auto"/>
        <w:ind w:firstLine="708"/>
        <w:jc w:val="both"/>
        <w:rPr>
          <w:rFonts w:ascii="Times New Roman" w:hAnsi="Times New Roman" w:cs="Times New Roman"/>
          <w:sz w:val="24"/>
          <w:szCs w:val="24"/>
        </w:rPr>
      </w:pPr>
      <w:r w:rsidRPr="00773773">
        <w:rPr>
          <w:rFonts w:ascii="Times New Roman" w:hAnsi="Times New Roman" w:cs="Times New Roman"/>
          <w:sz w:val="24"/>
          <w:szCs w:val="24"/>
        </w:rPr>
        <w:t>Жогоруда аталган Нускаманын талаптарына ылайык, Бишкек шаарындагы ИИШБ УКЖсынын имараты 2014-жылы, Талас областынын ИИБ УКЖсы 2010-жылы реконструкцияланган, бул учурда республиканын аянтында жаңы УКЖлар курулган эмес".</w:t>
      </w:r>
    </w:p>
    <w:p w:rsidR="0012382F" w:rsidRPr="00773773" w:rsidRDefault="0012382F" w:rsidP="00D25A68">
      <w:pPr>
        <w:spacing w:after="0" w:line="240" w:lineRule="auto"/>
        <w:ind w:firstLine="708"/>
        <w:jc w:val="both"/>
        <w:rPr>
          <w:rFonts w:ascii="Times New Roman" w:hAnsi="Times New Roman" w:cs="Times New Roman"/>
          <w:sz w:val="24"/>
          <w:szCs w:val="24"/>
        </w:rPr>
      </w:pPr>
      <w:r w:rsidRPr="00773773">
        <w:rPr>
          <w:rFonts w:ascii="Times New Roman" w:hAnsi="Times New Roman" w:cs="Times New Roman"/>
          <w:sz w:val="24"/>
          <w:szCs w:val="24"/>
        </w:rPr>
        <w:t xml:space="preserve">Ошентип, Ак-Суу районундагы 2011-жылы башталып, дагы эле аяктабай жаткан  ИИБ УКЖсынын курулушу туурасындагы маселе такталбаган бойдон калды. </w:t>
      </w:r>
    </w:p>
    <w:p w:rsidR="004B35BD" w:rsidRPr="00D25A68" w:rsidRDefault="00050913"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УКЖлардын дээрлик жарымы (46%) ИИБ</w:t>
      </w:r>
      <w:r w:rsidR="004B35BD" w:rsidRPr="00D25A68">
        <w:rPr>
          <w:rFonts w:ascii="Times New Roman" w:hAnsi="Times New Roman" w:cs="Times New Roman"/>
          <w:sz w:val="24"/>
          <w:szCs w:val="24"/>
        </w:rPr>
        <w:t xml:space="preserve"> имаратынын биринчи имаратында, 15% - РИИБ имаратынын жертөлөсүндө, 22% - жарым жертөлө имараттарында жайгашкан. УКЖлардын 17% гана өзүнчө имаратта жайгашкан.</w:t>
      </w:r>
    </w:p>
    <w:p w:rsidR="004B35BD" w:rsidRPr="00D25A68" w:rsidRDefault="004B35BD" w:rsidP="00D25A68">
      <w:pPr>
        <w:spacing w:after="0" w:line="240" w:lineRule="auto"/>
        <w:ind w:firstLine="708"/>
        <w:jc w:val="both"/>
        <w:rPr>
          <w:rFonts w:ascii="Times New Roman" w:hAnsi="Times New Roman" w:cs="Times New Roman"/>
          <w:sz w:val="24"/>
          <w:szCs w:val="24"/>
        </w:rPr>
      </w:pPr>
    </w:p>
    <w:p w:rsidR="00626D34" w:rsidRPr="00DB3DD7" w:rsidRDefault="00626D34" w:rsidP="00D25A68">
      <w:pPr>
        <w:spacing w:after="0" w:line="240" w:lineRule="auto"/>
        <w:ind w:firstLine="708"/>
        <w:jc w:val="both"/>
        <w:rPr>
          <w:rFonts w:ascii="Times New Roman" w:hAnsi="Times New Roman" w:cs="Times New Roman"/>
          <w:b/>
          <w:sz w:val="24"/>
          <w:szCs w:val="24"/>
        </w:rPr>
      </w:pPr>
    </w:p>
    <w:p w:rsidR="00626D34" w:rsidRPr="00DB3DD7" w:rsidRDefault="00626D34" w:rsidP="00D25A68">
      <w:pPr>
        <w:spacing w:after="0" w:line="240" w:lineRule="auto"/>
        <w:ind w:firstLine="708"/>
        <w:jc w:val="both"/>
        <w:rPr>
          <w:rFonts w:ascii="Times New Roman" w:hAnsi="Times New Roman" w:cs="Times New Roman"/>
          <w:b/>
          <w:sz w:val="24"/>
          <w:szCs w:val="24"/>
        </w:rPr>
      </w:pPr>
    </w:p>
    <w:p w:rsidR="00626D34" w:rsidRPr="00DB3DD7" w:rsidRDefault="00626D34" w:rsidP="00D25A68">
      <w:pPr>
        <w:spacing w:after="0" w:line="240" w:lineRule="auto"/>
        <w:ind w:firstLine="708"/>
        <w:jc w:val="both"/>
        <w:rPr>
          <w:rFonts w:ascii="Times New Roman" w:hAnsi="Times New Roman" w:cs="Times New Roman"/>
          <w:b/>
          <w:sz w:val="24"/>
          <w:szCs w:val="24"/>
        </w:rPr>
      </w:pPr>
    </w:p>
    <w:p w:rsidR="00626D34" w:rsidRPr="00DB3DD7" w:rsidRDefault="00626D34" w:rsidP="00D25A68">
      <w:pPr>
        <w:spacing w:after="0" w:line="240" w:lineRule="auto"/>
        <w:ind w:firstLine="708"/>
        <w:jc w:val="both"/>
        <w:rPr>
          <w:rFonts w:ascii="Times New Roman" w:hAnsi="Times New Roman" w:cs="Times New Roman"/>
          <w:b/>
          <w:sz w:val="24"/>
          <w:szCs w:val="24"/>
        </w:rPr>
      </w:pPr>
    </w:p>
    <w:p w:rsidR="00626D34" w:rsidRPr="00DB3DD7" w:rsidRDefault="00626D34" w:rsidP="00D25A68">
      <w:pPr>
        <w:spacing w:after="0" w:line="240" w:lineRule="auto"/>
        <w:ind w:firstLine="708"/>
        <w:jc w:val="both"/>
        <w:rPr>
          <w:rFonts w:ascii="Times New Roman" w:hAnsi="Times New Roman" w:cs="Times New Roman"/>
          <w:b/>
          <w:sz w:val="24"/>
          <w:szCs w:val="24"/>
        </w:rPr>
      </w:pPr>
    </w:p>
    <w:p w:rsidR="004B35BD" w:rsidRPr="00EB2A36" w:rsidRDefault="001403B8" w:rsidP="00EB2A36">
      <w:pPr>
        <w:spacing w:after="0" w:line="240" w:lineRule="auto"/>
        <w:ind w:firstLine="708"/>
        <w:rPr>
          <w:rFonts w:ascii="Times New Roman" w:hAnsi="Times New Roman" w:cs="Times New Roman"/>
          <w:b/>
          <w:sz w:val="24"/>
          <w:szCs w:val="24"/>
        </w:rPr>
      </w:pPr>
      <w:r w:rsidRPr="00EB2A36">
        <w:rPr>
          <w:rFonts w:ascii="Times New Roman" w:hAnsi="Times New Roman" w:cs="Times New Roman"/>
          <w:b/>
          <w:sz w:val="24"/>
          <w:szCs w:val="24"/>
        </w:rPr>
        <w:t>8-диаграмма</w:t>
      </w:r>
    </w:p>
    <w:p w:rsidR="004B35BD" w:rsidRPr="00CE2000" w:rsidRDefault="004B35BD" w:rsidP="00EB2A36">
      <w:pPr>
        <w:spacing w:after="0" w:line="240" w:lineRule="auto"/>
        <w:ind w:left="708"/>
        <w:rPr>
          <w:rFonts w:ascii="Times New Roman" w:hAnsi="Times New Roman" w:cs="Times New Roman"/>
          <w:b/>
          <w:sz w:val="24"/>
          <w:szCs w:val="24"/>
        </w:rPr>
      </w:pPr>
      <w:r w:rsidRPr="00EB2A36">
        <w:rPr>
          <w:rFonts w:ascii="Times New Roman" w:hAnsi="Times New Roman" w:cs="Times New Roman"/>
          <w:b/>
          <w:sz w:val="24"/>
          <w:szCs w:val="24"/>
        </w:rPr>
        <w:t>Кыргыз Республикасынын  ИИБ УКЖ имараттар/камералардын  жайгашкан жерлери</w:t>
      </w:r>
    </w:p>
    <w:p w:rsidR="004B35BD" w:rsidRPr="00D25A68" w:rsidRDefault="00EB2A36" w:rsidP="00D25A68">
      <w:pPr>
        <w:spacing w:after="0" w:line="240" w:lineRule="auto"/>
        <w:ind w:firstLine="284"/>
        <w:jc w:val="both"/>
        <w:rPr>
          <w:rFonts w:ascii="Times New Roman" w:hAnsi="Times New Roman" w:cs="Times New Roman"/>
          <w:sz w:val="24"/>
          <w:szCs w:val="24"/>
        </w:rPr>
      </w:pPr>
      <w:r>
        <w:rPr>
          <w:noProof/>
          <w:lang w:eastAsia="ru-RU"/>
        </w:rPr>
        <w:drawing>
          <wp:inline distT="0" distB="0" distL="0" distR="0" wp14:anchorId="68C002F2" wp14:editId="484AED97">
            <wp:extent cx="4572000" cy="1864426"/>
            <wp:effectExtent l="0" t="0" r="0" b="254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B35BD" w:rsidRPr="00D25A68" w:rsidRDefault="004B35BD" w:rsidP="00D25A68">
      <w:pPr>
        <w:spacing w:after="0" w:line="240" w:lineRule="auto"/>
        <w:jc w:val="both"/>
        <w:rPr>
          <w:rFonts w:ascii="Times New Roman" w:hAnsi="Times New Roman" w:cs="Times New Roman"/>
          <w:iCs/>
          <w:sz w:val="24"/>
          <w:szCs w:val="24"/>
        </w:rPr>
      </w:pPr>
    </w:p>
    <w:p w:rsidR="004B35BD" w:rsidRPr="00D25A68" w:rsidRDefault="004B35BD" w:rsidP="00D25A68">
      <w:pPr>
        <w:spacing w:after="0" w:line="240" w:lineRule="auto"/>
        <w:ind w:firstLine="709"/>
        <w:jc w:val="both"/>
        <w:rPr>
          <w:rFonts w:ascii="Times New Roman" w:hAnsi="Times New Roman" w:cs="Times New Roman"/>
          <w:iCs/>
          <w:sz w:val="24"/>
          <w:szCs w:val="24"/>
        </w:rPr>
      </w:pPr>
      <w:r w:rsidRPr="00D25A68">
        <w:rPr>
          <w:rFonts w:ascii="Times New Roman" w:hAnsi="Times New Roman" w:cs="Times New Roman"/>
          <w:sz w:val="24"/>
          <w:szCs w:val="24"/>
        </w:rPr>
        <w:t xml:space="preserve">Бишкек шаарынын ИИШБ УКЖ жайгашкан эң эски имарат авариялык абалда болгондуктан, бул мекемедеги кармоо шартына өзгөчө көңүл бурулду. </w:t>
      </w:r>
    </w:p>
    <w:p w:rsidR="004B35BD" w:rsidRPr="00D25A68" w:rsidRDefault="004B35BD" w:rsidP="00D25A68">
      <w:pPr>
        <w:spacing w:after="0" w:line="240" w:lineRule="auto"/>
        <w:jc w:val="both"/>
        <w:rPr>
          <w:rFonts w:ascii="Times New Roman" w:hAnsi="Times New Roman" w:cs="Times New Roman"/>
          <w:iCs/>
          <w:sz w:val="24"/>
          <w:szCs w:val="24"/>
        </w:rPr>
      </w:pPr>
    </w:p>
    <w:p w:rsidR="004B35BD" w:rsidRPr="003E325A" w:rsidRDefault="004B35BD" w:rsidP="00D25A68">
      <w:pPr>
        <w:spacing w:after="0" w:line="240" w:lineRule="auto"/>
        <w:ind w:firstLine="708"/>
        <w:jc w:val="both"/>
        <w:rPr>
          <w:rFonts w:ascii="Times New Roman" w:hAnsi="Times New Roman" w:cs="Times New Roman"/>
          <w:b/>
          <w:sz w:val="24"/>
          <w:szCs w:val="24"/>
          <w:shd w:val="clear" w:color="auto" w:fill="FFFFFF"/>
        </w:rPr>
      </w:pPr>
      <w:r w:rsidRPr="003E325A">
        <w:rPr>
          <w:rFonts w:ascii="Times New Roman" w:hAnsi="Times New Roman" w:cs="Times New Roman"/>
          <w:b/>
          <w:i/>
          <w:sz w:val="24"/>
          <w:szCs w:val="24"/>
          <w:u w:val="single"/>
          <w:shd w:val="clear" w:color="auto" w:fill="FFFFFF"/>
        </w:rPr>
        <w:t>Бишкек шаарынын ИИШБ УКЖда кармоо шарты</w:t>
      </w:r>
    </w:p>
    <w:p w:rsidR="004B35BD" w:rsidRPr="00D25A68" w:rsidRDefault="004B35BD" w:rsidP="00D25A68">
      <w:pPr>
        <w:spacing w:after="0" w:line="240" w:lineRule="auto"/>
        <w:ind w:firstLine="708"/>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shd w:val="clear" w:color="auto" w:fill="FFFFFF"/>
        </w:rPr>
        <w:t xml:space="preserve">Бишкек шаарындагы ИИШБ УКЖсын ар тараптуу текшерүү максатында барган учурда Улуттук борбордун кызматкерлери кармалган адамдарга карата адамгерчиликсиз жана кадыр баркты </w:t>
      </w:r>
      <w:r w:rsidR="003E325A" w:rsidRPr="003E325A">
        <w:rPr>
          <w:rFonts w:ascii="Times New Roman" w:hAnsi="Times New Roman" w:cs="Times New Roman"/>
          <w:sz w:val="24"/>
          <w:szCs w:val="24"/>
          <w:shd w:val="clear" w:color="auto" w:fill="FFFFFF"/>
        </w:rPr>
        <w:t>басмырлап-кемсинткен</w:t>
      </w:r>
      <w:r w:rsidRPr="00D25A68">
        <w:rPr>
          <w:rFonts w:ascii="Times New Roman" w:hAnsi="Times New Roman" w:cs="Times New Roman"/>
          <w:sz w:val="24"/>
          <w:szCs w:val="24"/>
          <w:shd w:val="clear" w:color="auto" w:fill="FFFFFF"/>
        </w:rPr>
        <w:t xml:space="preserve"> жашоо шартын табышкан. </w:t>
      </w:r>
    </w:p>
    <w:p w:rsidR="004B35BD" w:rsidRPr="00D25A68" w:rsidRDefault="004B35BD" w:rsidP="00D25A68">
      <w:pPr>
        <w:spacing w:after="0" w:line="240" w:lineRule="auto"/>
        <w:ind w:firstLine="708"/>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shd w:val="clear" w:color="auto" w:fill="FFFFFF"/>
        </w:rPr>
        <w:t>Дубалдардын жогорку нымдуулугунан улам, камералардын көпчүлүгүн кө</w:t>
      </w:r>
      <w:r w:rsidR="0004224F" w:rsidRPr="00D25A68">
        <w:rPr>
          <w:rFonts w:ascii="Times New Roman" w:hAnsi="Times New Roman" w:cs="Times New Roman"/>
          <w:sz w:val="24"/>
          <w:szCs w:val="24"/>
          <w:shd w:val="clear" w:color="auto" w:fill="FFFFFF"/>
        </w:rPr>
        <w:t>к басып кеткен. Дубалдарда жара</w:t>
      </w:r>
      <w:r w:rsidRPr="00D25A68">
        <w:rPr>
          <w:rFonts w:ascii="Times New Roman" w:hAnsi="Times New Roman" w:cs="Times New Roman"/>
          <w:sz w:val="24"/>
          <w:szCs w:val="24"/>
          <w:shd w:val="clear" w:color="auto" w:fill="FFFFFF"/>
        </w:rPr>
        <w:t xml:space="preserve">калар кеткен. УКЖлардын камералардын  бири да табигый жол </w:t>
      </w:r>
      <w:r w:rsidRPr="00D25A68">
        <w:rPr>
          <w:rFonts w:ascii="Times New Roman" w:hAnsi="Times New Roman" w:cs="Times New Roman"/>
          <w:sz w:val="24"/>
          <w:szCs w:val="24"/>
          <w:shd w:val="clear" w:color="auto" w:fill="FFFFFF"/>
        </w:rPr>
        <w:lastRenderedPageBreak/>
        <w:t>менен желдетилбейт, камералардагы терезелер ачылбайт. Камералардын ичинде жогорку нымдуулук сезилип тур</w:t>
      </w:r>
      <w:r w:rsidR="00373107" w:rsidRPr="00373107">
        <w:rPr>
          <w:rFonts w:ascii="Times New Roman" w:hAnsi="Times New Roman" w:cs="Times New Roman"/>
          <w:sz w:val="24"/>
          <w:szCs w:val="24"/>
          <w:shd w:val="clear" w:color="auto" w:fill="FFFFFF"/>
        </w:rPr>
        <w:t>ган</w:t>
      </w:r>
      <w:r w:rsidRPr="00D25A68">
        <w:rPr>
          <w:rFonts w:ascii="Times New Roman" w:hAnsi="Times New Roman" w:cs="Times New Roman"/>
          <w:sz w:val="24"/>
          <w:szCs w:val="24"/>
          <w:shd w:val="clear" w:color="auto" w:fill="FFFFFF"/>
        </w:rPr>
        <w:t xml:space="preserve">. </w:t>
      </w:r>
    </w:p>
    <w:p w:rsidR="004B35BD" w:rsidRPr="00D25A68" w:rsidRDefault="004B35BD" w:rsidP="00D25A68">
      <w:pPr>
        <w:spacing w:after="0" w:line="240" w:lineRule="auto"/>
        <w:ind w:firstLine="708"/>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shd w:val="clear" w:color="auto" w:fill="FFFFFF"/>
        </w:rPr>
        <w:t xml:space="preserve">Улуттук борбордун барууларынын жыйынтыгы боюнча, адамдарды кармоо үчүн жараксыз  </w:t>
      </w:r>
      <w:r w:rsidR="00501B5A" w:rsidRPr="00D25A68">
        <w:rPr>
          <w:rFonts w:ascii="Times New Roman" w:hAnsi="Times New Roman" w:cs="Times New Roman"/>
          <w:sz w:val="24"/>
          <w:szCs w:val="24"/>
          <w:shd w:val="clear" w:color="auto" w:fill="FFFFFF"/>
        </w:rPr>
        <w:t>объект</w:t>
      </w:r>
      <w:r w:rsidRPr="00D25A68">
        <w:rPr>
          <w:rFonts w:ascii="Times New Roman" w:hAnsi="Times New Roman" w:cs="Times New Roman"/>
          <w:sz w:val="24"/>
          <w:szCs w:val="24"/>
          <w:shd w:val="clear" w:color="auto" w:fill="FFFFFF"/>
        </w:rPr>
        <w:t>ти колдонуу алардын ден соолугуна гана зыян келтирбестен, аларды өлүмгө да алып келиши мүмкүн</w:t>
      </w:r>
      <w:r w:rsidR="00373107" w:rsidRPr="00373107">
        <w:rPr>
          <w:rFonts w:ascii="Times New Roman" w:hAnsi="Times New Roman" w:cs="Times New Roman"/>
          <w:sz w:val="24"/>
          <w:szCs w:val="24"/>
          <w:shd w:val="clear" w:color="auto" w:fill="FFFFFF"/>
        </w:rPr>
        <w:t xml:space="preserve"> –деген тыянакка келген</w:t>
      </w:r>
      <w:r w:rsidRPr="00D25A68">
        <w:rPr>
          <w:rFonts w:ascii="Times New Roman" w:hAnsi="Times New Roman" w:cs="Times New Roman"/>
          <w:sz w:val="24"/>
          <w:szCs w:val="24"/>
          <w:shd w:val="clear" w:color="auto" w:fill="FFFFFF"/>
        </w:rPr>
        <w:t xml:space="preserve">.    </w:t>
      </w:r>
    </w:p>
    <w:p w:rsidR="004B35BD" w:rsidRPr="00D25A68" w:rsidRDefault="004B35BD" w:rsidP="00D25A68">
      <w:pPr>
        <w:spacing w:after="0" w:line="240" w:lineRule="auto"/>
        <w:ind w:firstLine="708"/>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shd w:val="clear" w:color="auto" w:fill="FFFFFF"/>
        </w:rPr>
        <w:t>2017-жыл</w:t>
      </w:r>
      <w:r w:rsidR="00A21F31" w:rsidRPr="00A21F31">
        <w:rPr>
          <w:rFonts w:ascii="Times New Roman" w:hAnsi="Times New Roman" w:cs="Times New Roman"/>
          <w:sz w:val="24"/>
          <w:szCs w:val="24"/>
          <w:shd w:val="clear" w:color="auto" w:fill="FFFFFF"/>
        </w:rPr>
        <w:t>д</w:t>
      </w:r>
      <w:r w:rsidRPr="00D25A68">
        <w:rPr>
          <w:rFonts w:ascii="Times New Roman" w:hAnsi="Times New Roman" w:cs="Times New Roman"/>
          <w:sz w:val="24"/>
          <w:szCs w:val="24"/>
          <w:shd w:val="clear" w:color="auto" w:fill="FFFFFF"/>
        </w:rPr>
        <w:t>ы</w:t>
      </w:r>
      <w:r w:rsidR="00A21F31" w:rsidRPr="00A21F31">
        <w:rPr>
          <w:rFonts w:ascii="Times New Roman" w:hAnsi="Times New Roman" w:cs="Times New Roman"/>
          <w:sz w:val="24"/>
          <w:szCs w:val="24"/>
          <w:shd w:val="clear" w:color="auto" w:fill="FFFFFF"/>
        </w:rPr>
        <w:t>н</w:t>
      </w:r>
      <w:r w:rsidRPr="00D25A68">
        <w:rPr>
          <w:rFonts w:ascii="Times New Roman" w:hAnsi="Times New Roman" w:cs="Times New Roman"/>
          <w:sz w:val="24"/>
          <w:szCs w:val="24"/>
          <w:shd w:val="clear" w:color="auto" w:fill="FFFFFF"/>
        </w:rPr>
        <w:t xml:space="preserve"> 11-август</w:t>
      </w:r>
      <w:r w:rsidR="00A21F31" w:rsidRPr="00A21F31">
        <w:rPr>
          <w:rFonts w:ascii="Times New Roman" w:hAnsi="Times New Roman" w:cs="Times New Roman"/>
          <w:sz w:val="24"/>
          <w:szCs w:val="24"/>
          <w:shd w:val="clear" w:color="auto" w:fill="FFFFFF"/>
        </w:rPr>
        <w:t>унда</w:t>
      </w:r>
      <w:r w:rsidRPr="00D25A68">
        <w:rPr>
          <w:rFonts w:ascii="Times New Roman" w:hAnsi="Times New Roman" w:cs="Times New Roman"/>
          <w:sz w:val="24"/>
          <w:szCs w:val="24"/>
          <w:shd w:val="clear" w:color="auto" w:fill="FFFFFF"/>
        </w:rPr>
        <w:t xml:space="preserve">  Улуттук борбор жөнүндөгү Мыйзамдын 7-беренесинин 2-пунктунун 2-бөлүгүнө ылайык Улуттук борбор тарабынан Кыргыз Республикасынын Өзгөчө кырдаалдар министрлигине жана Кыргыз Республикасынын Өкмөтүнө караштуу Архитектура, курулуш жана турак жай-коммуналдык чарба Мамлекеттик агенттигинин директоруна </w:t>
      </w:r>
      <w:r w:rsidRPr="00D25A68">
        <w:rPr>
          <w:rFonts w:ascii="Times New Roman" w:hAnsi="Times New Roman" w:cs="Times New Roman"/>
          <w:sz w:val="24"/>
          <w:szCs w:val="24"/>
          <w:shd w:val="clear" w:color="auto" w:fill="FFFFFF"/>
          <w:vertAlign w:val="superscript"/>
        </w:rPr>
        <w:footnoteReference w:id="24"/>
      </w:r>
      <w:r w:rsidRPr="00D25A68">
        <w:rPr>
          <w:rFonts w:ascii="Times New Roman" w:hAnsi="Times New Roman" w:cs="Times New Roman"/>
          <w:sz w:val="24"/>
          <w:szCs w:val="24"/>
          <w:shd w:val="clear" w:color="auto" w:fill="FFFFFF"/>
        </w:rPr>
        <w:t xml:space="preserve"> 2007-жылы 13-августта курамында КР ӨКМ мониторинг департаментинин бөлүм башчысы М.Т.Абдрахманов, </w:t>
      </w:r>
      <w:r w:rsidRPr="00D25A68">
        <w:rPr>
          <w:rFonts w:ascii="Times New Roman" w:hAnsi="Times New Roman" w:cs="Times New Roman"/>
          <w:sz w:val="24"/>
          <w:szCs w:val="24"/>
          <w:shd w:val="clear" w:color="auto" w:fill="FFFFFF"/>
          <w:vertAlign w:val="superscript"/>
        </w:rPr>
        <w:footnoteReference w:id="25"/>
      </w:r>
      <w:r w:rsidRPr="00D25A68">
        <w:rPr>
          <w:rFonts w:ascii="Times New Roman" w:hAnsi="Times New Roman" w:cs="Times New Roman"/>
          <w:sz w:val="24"/>
          <w:szCs w:val="24"/>
          <w:shd w:val="clear" w:color="auto" w:fill="FFFFFF"/>
        </w:rPr>
        <w:t xml:space="preserve"> Мамлекеттик архитектуралык-курулуш көзөмөл агенттигинин башкы инспектору Ж.К.Бейшенбиев,  “Жер титирөөгө туруктуу курулуш жана инженердик долбоорлоо мамлекеттик институтунун" директорунун орун басары К.И.Кенжетаев, Бишкек шаары боюнча  Мамлекеттик архитектуралык-курулуш көзөмөлүнүн башкы адиси А.С.Сүйүналиев  катышкан комиссия тарабынан Бишкек шаарынын ИИШБ ФЧБ начальнигинин катышуусунда түзүлгөн, Бишкек шаарынын ИИШБ УКЖнын имаратын иликтөө туурасында актынын көчүрмөсүн берүү өтүнүчү менен каттарды жолдошкон.</w:t>
      </w:r>
    </w:p>
    <w:p w:rsidR="004B35BD" w:rsidRPr="00D25A68" w:rsidRDefault="004B35BD" w:rsidP="00D25A68">
      <w:pPr>
        <w:spacing w:after="0" w:line="240" w:lineRule="auto"/>
        <w:ind w:firstLine="708"/>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shd w:val="clear" w:color="auto" w:fill="FFFFFF"/>
        </w:rPr>
        <w:t xml:space="preserve">2017-жылы 7-сентябрда тиркелген акты менен КР ӨКМдөн  </w:t>
      </w:r>
      <w:r w:rsidRPr="00D25A68">
        <w:rPr>
          <w:rFonts w:ascii="Times New Roman" w:hAnsi="Times New Roman" w:cs="Times New Roman"/>
          <w:sz w:val="24"/>
          <w:szCs w:val="24"/>
          <w:shd w:val="clear" w:color="auto" w:fill="FFFFFF"/>
          <w:vertAlign w:val="superscript"/>
        </w:rPr>
        <w:footnoteReference w:id="26"/>
      </w:r>
      <w:r w:rsidRPr="00D25A68">
        <w:rPr>
          <w:rFonts w:ascii="Times New Roman" w:hAnsi="Times New Roman" w:cs="Times New Roman"/>
          <w:sz w:val="24"/>
          <w:szCs w:val="24"/>
          <w:shd w:val="clear" w:color="auto" w:fill="FFFFFF"/>
        </w:rPr>
        <w:t xml:space="preserve"> жооп келген.</w:t>
      </w:r>
    </w:p>
    <w:p w:rsidR="004B35BD" w:rsidRPr="00D25A68" w:rsidRDefault="004B35BD" w:rsidP="00D25A68">
      <w:pPr>
        <w:spacing w:after="0" w:line="240" w:lineRule="auto"/>
        <w:ind w:firstLine="708"/>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shd w:val="clear" w:color="auto" w:fill="FFFFFF"/>
        </w:rPr>
        <w:t>Актыда, визуалдык иликтөөнүн жүрүшүндө төмөнкүлөр аныкталганы көрсөтүлгөн:</w:t>
      </w:r>
    </w:p>
    <w:p w:rsidR="004B35BD" w:rsidRPr="00D25A68" w:rsidRDefault="004B35BD" w:rsidP="00D25A68">
      <w:pPr>
        <w:numPr>
          <w:ilvl w:val="0"/>
          <w:numId w:val="15"/>
        </w:numPr>
        <w:spacing w:after="0" w:line="240" w:lineRule="auto"/>
        <w:contextualSpacing/>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shd w:val="clear" w:color="auto" w:fill="FFFFFF"/>
        </w:rPr>
        <w:t>Изилденген имарат 8 баллдык сейсмикалык коркунуч бар  жерде жайгашкан жана "Ш" климаттык районго таандык.</w:t>
      </w:r>
    </w:p>
    <w:p w:rsidR="004B35BD" w:rsidRPr="00D25A68" w:rsidRDefault="004B35BD" w:rsidP="00D25A68">
      <w:pPr>
        <w:numPr>
          <w:ilvl w:val="0"/>
          <w:numId w:val="15"/>
        </w:numPr>
        <w:spacing w:after="0" w:line="240" w:lineRule="auto"/>
        <w:contextualSpacing/>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shd w:val="clear" w:color="auto" w:fill="FFFFFF"/>
        </w:rPr>
        <w:t>Топурактын тоңуусунун ченемдик тереңдиги 0,7 м.</w:t>
      </w:r>
    </w:p>
    <w:p w:rsidR="004B35BD" w:rsidRPr="00D25A68" w:rsidRDefault="004B35BD" w:rsidP="00D25A68">
      <w:pPr>
        <w:numPr>
          <w:ilvl w:val="0"/>
          <w:numId w:val="15"/>
        </w:numPr>
        <w:spacing w:after="0" w:line="240" w:lineRule="auto"/>
        <w:contextualSpacing/>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shd w:val="clear" w:color="auto" w:fill="FFFFFF"/>
        </w:rPr>
        <w:t>Жер алдындагы суулар жер үстүнөн - 10 метрден алыс жайгашкан.</w:t>
      </w:r>
    </w:p>
    <w:p w:rsidR="004B35BD" w:rsidRPr="00D25A68" w:rsidRDefault="004B35BD" w:rsidP="00D25A68">
      <w:pPr>
        <w:spacing w:after="0" w:line="240" w:lineRule="auto"/>
        <w:ind w:firstLine="708"/>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shd w:val="clear" w:color="auto" w:fill="FFFFFF"/>
        </w:rPr>
        <w:t xml:space="preserve">Изилденген имарат төрт чарчы формасында төмөнкүдөй өлчөмдө: туурасы - 26 м, узуну  - 46,6 м, бийиктиги  - 7,5 м. Имарат 50-жылдарда курулган жана  1970-жылы Бишкек шаарынын ИИШБ УКЖ имаратына реконструкцияланган. </w:t>
      </w:r>
    </w:p>
    <w:p w:rsidR="004B35BD" w:rsidRPr="00D25A68" w:rsidRDefault="004B35BD" w:rsidP="00D25A68">
      <w:pPr>
        <w:spacing w:after="0" w:line="240" w:lineRule="auto"/>
        <w:ind w:firstLine="708"/>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shd w:val="clear" w:color="auto" w:fill="FFFFFF"/>
        </w:rPr>
        <w:t xml:space="preserve">Имарат бир кабаттан турат, жертөлө кабаты бар, дубалы аралаш (чийки кыш, бышкан кыш), </w:t>
      </w:r>
      <w:r w:rsidRPr="00D25A68">
        <w:rPr>
          <w:rFonts w:ascii="Times New Roman" w:hAnsi="Times New Roman" w:cs="Times New Roman"/>
          <w:i/>
          <w:sz w:val="24"/>
          <w:szCs w:val="24"/>
          <w:u w:val="single"/>
          <w:shd w:val="clear" w:color="auto" w:fill="FFFFFF"/>
        </w:rPr>
        <w:t>сейсмологияга  каршы иш ча</w:t>
      </w:r>
      <w:r w:rsidR="002B000C" w:rsidRPr="00D25A68">
        <w:rPr>
          <w:rFonts w:ascii="Times New Roman" w:hAnsi="Times New Roman" w:cs="Times New Roman"/>
          <w:i/>
          <w:sz w:val="24"/>
          <w:szCs w:val="24"/>
          <w:u w:val="single"/>
          <w:shd w:val="clear" w:color="auto" w:fill="FFFFFF"/>
        </w:rPr>
        <w:t>р</w:t>
      </w:r>
      <w:r w:rsidRPr="00D25A68">
        <w:rPr>
          <w:rFonts w:ascii="Times New Roman" w:hAnsi="Times New Roman" w:cs="Times New Roman"/>
          <w:i/>
          <w:sz w:val="24"/>
          <w:szCs w:val="24"/>
          <w:u w:val="single"/>
          <w:shd w:val="clear" w:color="auto" w:fill="FFFFFF"/>
        </w:rPr>
        <w:t>алар каралган эмес.</w:t>
      </w:r>
      <w:r w:rsidRPr="00D25A68">
        <w:rPr>
          <w:rFonts w:ascii="Times New Roman" w:hAnsi="Times New Roman" w:cs="Times New Roman"/>
          <w:sz w:val="24"/>
          <w:szCs w:val="24"/>
          <w:shd w:val="clear" w:color="auto" w:fill="FFFFFF"/>
        </w:rPr>
        <w:t xml:space="preserve">  Имаратта бардык инженердик коммуникациялар бар (суу түтүгү, канализация, жылуулук  менен камсыздоо, электр  менен камсыздоо).</w:t>
      </w:r>
      <w:r w:rsidRPr="00D25A68">
        <w:rPr>
          <w:rFonts w:ascii="Times New Roman" w:hAnsi="Times New Roman" w:cs="Times New Roman"/>
          <w:sz w:val="24"/>
          <w:szCs w:val="24"/>
        </w:rPr>
        <w:tab/>
      </w:r>
    </w:p>
    <w:p w:rsidR="004B35BD" w:rsidRPr="00D25A68" w:rsidRDefault="004B35BD" w:rsidP="00D25A68">
      <w:pPr>
        <w:spacing w:after="0" w:line="240" w:lineRule="auto"/>
        <w:ind w:firstLine="708"/>
        <w:jc w:val="both"/>
        <w:rPr>
          <w:rFonts w:ascii="Times New Roman" w:hAnsi="Times New Roman" w:cs="Times New Roman"/>
          <w:b/>
          <w:sz w:val="24"/>
          <w:szCs w:val="24"/>
          <w:shd w:val="clear" w:color="auto" w:fill="FFFFFF"/>
        </w:rPr>
      </w:pPr>
      <w:r w:rsidRPr="00D25A68">
        <w:rPr>
          <w:rFonts w:ascii="Times New Roman" w:hAnsi="Times New Roman" w:cs="Times New Roman"/>
          <w:sz w:val="24"/>
          <w:szCs w:val="24"/>
          <w:shd w:val="clear" w:color="auto" w:fill="FFFFFF"/>
        </w:rPr>
        <w:t xml:space="preserve">Изилдөө учурунда  төмөнкүлөр аныкталды: колдонуу мөөнөтүнүн узактыгынын натыйжасында  </w:t>
      </w:r>
      <w:r w:rsidRPr="00D25A68">
        <w:rPr>
          <w:rFonts w:ascii="Times New Roman" w:hAnsi="Times New Roman" w:cs="Times New Roman"/>
          <w:i/>
          <w:sz w:val="24"/>
          <w:szCs w:val="24"/>
          <w:u w:val="single"/>
          <w:shd w:val="clear" w:color="auto" w:fill="FFFFFF"/>
        </w:rPr>
        <w:t xml:space="preserve"> инженердик  коммуникациялар жараксыз абалга келген жана андан ары колдонууга жарабайт. </w:t>
      </w:r>
      <w:r w:rsidRPr="00D25A68">
        <w:rPr>
          <w:rFonts w:ascii="Times New Roman" w:hAnsi="Times New Roman" w:cs="Times New Roman"/>
          <w:sz w:val="24"/>
          <w:szCs w:val="24"/>
          <w:shd w:val="clear" w:color="auto" w:fill="FFFFFF"/>
        </w:rPr>
        <w:t xml:space="preserve"> Суу түтүктөрүнөн жана канализациялык системалардан  мезгили менен суу агып калганынын натыйжасында имарат жайларында шордонуп кеткен жерлер, шыбак катмарынын түшө баштаганы байкалып турат. Нымдуулуктан улам, </w:t>
      </w:r>
      <w:r w:rsidRPr="00D25A68">
        <w:rPr>
          <w:rFonts w:ascii="Times New Roman" w:hAnsi="Times New Roman" w:cs="Times New Roman"/>
          <w:i/>
          <w:sz w:val="24"/>
          <w:szCs w:val="24"/>
          <w:u w:val="single"/>
          <w:shd w:val="clear" w:color="auto" w:fill="FFFFFF"/>
        </w:rPr>
        <w:t xml:space="preserve">электр менен </w:t>
      </w:r>
      <w:r w:rsidRPr="001B6130">
        <w:rPr>
          <w:rFonts w:ascii="Times New Roman" w:hAnsi="Times New Roman" w:cs="Times New Roman"/>
          <w:i/>
          <w:sz w:val="24"/>
          <w:szCs w:val="24"/>
          <w:u w:val="single"/>
          <w:shd w:val="clear" w:color="auto" w:fill="FFFFFF"/>
        </w:rPr>
        <w:t>камсыз кылуу системасы</w:t>
      </w:r>
      <w:r w:rsidRPr="00D25A68">
        <w:rPr>
          <w:rFonts w:ascii="Times New Roman" w:hAnsi="Times New Roman" w:cs="Times New Roman"/>
          <w:i/>
          <w:sz w:val="24"/>
          <w:szCs w:val="24"/>
          <w:u w:val="single"/>
          <w:shd w:val="clear" w:color="auto" w:fill="FFFFFF"/>
        </w:rPr>
        <w:t xml:space="preserve"> жараксыз абалга келген жана калыбына келтирүүгө жарабайт.</w:t>
      </w:r>
      <w:r w:rsidRPr="00D25A68">
        <w:rPr>
          <w:rFonts w:ascii="Times New Roman" w:hAnsi="Times New Roman" w:cs="Times New Roman"/>
          <w:sz w:val="24"/>
          <w:szCs w:val="24"/>
          <w:shd w:val="clear" w:color="auto" w:fill="FFFFFF"/>
        </w:rPr>
        <w:t xml:space="preserve"> </w:t>
      </w:r>
      <w:r w:rsidRPr="00D25A68">
        <w:rPr>
          <w:rFonts w:ascii="Times New Roman" w:hAnsi="Times New Roman" w:cs="Times New Roman"/>
          <w:i/>
          <w:sz w:val="24"/>
          <w:szCs w:val="24"/>
          <w:u w:val="single"/>
          <w:shd w:val="clear" w:color="auto" w:fill="FFFFFF"/>
        </w:rPr>
        <w:t>Табигый жана жасала  желдетүүнүн жоктугунун натыйжасында</w:t>
      </w:r>
      <w:r w:rsidRPr="00D25A68">
        <w:rPr>
          <w:rFonts w:ascii="Times New Roman" w:hAnsi="Times New Roman" w:cs="Times New Roman"/>
          <w:sz w:val="24"/>
          <w:szCs w:val="24"/>
          <w:shd w:val="clear" w:color="auto" w:fill="FFFFFF"/>
        </w:rPr>
        <w:t xml:space="preserve"> имараттын ичиндеги конденсаттын пайда болуу процесси жүрүп жатат. </w:t>
      </w:r>
      <w:r w:rsidRPr="00D25A68">
        <w:rPr>
          <w:rFonts w:ascii="Times New Roman" w:hAnsi="Times New Roman" w:cs="Times New Roman"/>
          <w:i/>
          <w:sz w:val="24"/>
          <w:szCs w:val="24"/>
          <w:u w:val="single"/>
          <w:shd w:val="clear" w:color="auto" w:fill="FFFFFF"/>
        </w:rPr>
        <w:t xml:space="preserve">Имараттын дубалдарында өзүнчө жараңкалар байкалат, о.э. пайдубалында жараңкалардын бар экенин көрүүгө болот, бул инженердик коммуникациялардан суунун  тынбай келишинен улам, топурак чөгүп кеткендиктен болуп жатат. </w:t>
      </w:r>
      <w:r w:rsidRPr="00D25A68">
        <w:rPr>
          <w:rFonts w:ascii="Times New Roman" w:hAnsi="Times New Roman" w:cs="Times New Roman"/>
          <w:b/>
          <w:sz w:val="24"/>
          <w:szCs w:val="24"/>
          <w:shd w:val="clear" w:color="auto" w:fill="FFFFFF"/>
        </w:rPr>
        <w:t xml:space="preserve"> </w:t>
      </w:r>
    </w:p>
    <w:p w:rsidR="004B35BD" w:rsidRPr="00D25A68" w:rsidRDefault="004B35BD" w:rsidP="00D25A68">
      <w:pPr>
        <w:spacing w:after="0" w:line="240" w:lineRule="auto"/>
        <w:ind w:firstLine="708"/>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shd w:val="clear" w:color="auto" w:fill="FFFFFF"/>
        </w:rPr>
        <w:t xml:space="preserve">Жогоруда саналып өткөн факторлордон улам, имарат КНжЭ (курулуш нормалары жана эрежелер), СанНЭр (санитардык нормалар жана эрежелер) талаптарына жооп бербейт. Начардык даражасы боюнча имарат "өтө начар" </w:t>
      </w:r>
      <w:r w:rsidR="00501B5A" w:rsidRPr="00D25A68">
        <w:rPr>
          <w:rFonts w:ascii="Times New Roman" w:hAnsi="Times New Roman" w:cs="Times New Roman"/>
          <w:sz w:val="24"/>
          <w:szCs w:val="24"/>
          <w:shd w:val="clear" w:color="auto" w:fill="FFFFFF"/>
        </w:rPr>
        <w:t>объект</w:t>
      </w:r>
      <w:r w:rsidRPr="00D25A68">
        <w:rPr>
          <w:rFonts w:ascii="Times New Roman" w:hAnsi="Times New Roman" w:cs="Times New Roman"/>
          <w:sz w:val="24"/>
          <w:szCs w:val="24"/>
          <w:shd w:val="clear" w:color="auto" w:fill="FFFFFF"/>
        </w:rPr>
        <w:t xml:space="preserve">терге кирет. </w:t>
      </w:r>
      <w:r w:rsidRPr="00D25A68">
        <w:rPr>
          <w:rFonts w:ascii="Times New Roman" w:hAnsi="Times New Roman" w:cs="Times New Roman"/>
          <w:sz w:val="24"/>
          <w:szCs w:val="24"/>
        </w:rPr>
        <w:tab/>
      </w:r>
    </w:p>
    <w:p w:rsidR="004B35BD" w:rsidRPr="00D25A68" w:rsidRDefault="003E0E6C" w:rsidP="00D25A68">
      <w:pPr>
        <w:spacing w:after="0" w:line="240" w:lineRule="auto"/>
        <w:ind w:firstLine="708"/>
        <w:jc w:val="both"/>
        <w:rPr>
          <w:rFonts w:ascii="Times New Roman" w:hAnsi="Times New Roman" w:cs="Times New Roman"/>
          <w:b/>
          <w:i/>
          <w:sz w:val="24"/>
          <w:szCs w:val="24"/>
          <w:u w:val="single"/>
          <w:shd w:val="clear" w:color="auto" w:fill="FFFFFF"/>
        </w:rPr>
      </w:pPr>
      <w:r w:rsidRPr="00D25A68">
        <w:rPr>
          <w:rFonts w:ascii="Times New Roman" w:hAnsi="Times New Roman" w:cs="Times New Roman"/>
          <w:sz w:val="24"/>
          <w:szCs w:val="24"/>
          <w:shd w:val="clear" w:color="auto" w:fill="FFFFFF"/>
        </w:rPr>
        <w:t>Имаратты изилдөө көргөзгөндөй, имараттын эскилиги жеткенинен улам, ошондой эле мындан</w:t>
      </w:r>
      <w:r w:rsidR="004B35BD" w:rsidRPr="00D25A68">
        <w:rPr>
          <w:rFonts w:ascii="Times New Roman" w:hAnsi="Times New Roman" w:cs="Times New Roman"/>
          <w:sz w:val="24"/>
          <w:szCs w:val="24"/>
          <w:shd w:val="clear" w:color="auto" w:fill="FFFFFF"/>
        </w:rPr>
        <w:t xml:space="preserve"> ары колдонуу конструкциясынын абалы боюнча  </w:t>
      </w:r>
      <w:r w:rsidR="004B35BD" w:rsidRPr="00D25A68">
        <w:rPr>
          <w:rFonts w:ascii="Times New Roman" w:hAnsi="Times New Roman" w:cs="Times New Roman"/>
          <w:b/>
          <w:i/>
          <w:sz w:val="24"/>
          <w:szCs w:val="24"/>
          <w:u w:val="single"/>
          <w:shd w:val="clear" w:color="auto" w:fill="FFFFFF"/>
        </w:rPr>
        <w:t xml:space="preserve">имарат имараттын ичиндеги адамдардын жашоосуна коркунуч келтирет. </w:t>
      </w:r>
    </w:p>
    <w:p w:rsidR="004B35BD" w:rsidRPr="00D25A68" w:rsidRDefault="004B35BD" w:rsidP="00D25A68">
      <w:pPr>
        <w:spacing w:after="0" w:line="240" w:lineRule="auto"/>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rPr>
        <w:tab/>
      </w:r>
      <w:r w:rsidRPr="00D25A68">
        <w:rPr>
          <w:rFonts w:ascii="Times New Roman" w:hAnsi="Times New Roman" w:cs="Times New Roman"/>
          <w:sz w:val="24"/>
          <w:szCs w:val="24"/>
          <w:shd w:val="clear" w:color="auto" w:fill="FFFFFF"/>
        </w:rPr>
        <w:t>Жогорудагылардын негизинде, комиссия төмөнкүлөрдү чечти:</w:t>
      </w:r>
    </w:p>
    <w:p w:rsidR="004B35BD" w:rsidRPr="00D25A68" w:rsidRDefault="004B35BD" w:rsidP="00D25A68">
      <w:pPr>
        <w:numPr>
          <w:ilvl w:val="0"/>
          <w:numId w:val="16"/>
        </w:numPr>
        <w:spacing w:after="0" w:line="240" w:lineRule="auto"/>
        <w:contextualSpacing/>
        <w:jc w:val="both"/>
        <w:rPr>
          <w:rFonts w:ascii="Times New Roman" w:hAnsi="Times New Roman" w:cs="Times New Roman"/>
          <w:b/>
          <w:sz w:val="24"/>
          <w:szCs w:val="24"/>
          <w:shd w:val="clear" w:color="auto" w:fill="FFFFFF"/>
        </w:rPr>
      </w:pPr>
      <w:r w:rsidRPr="00D25A68">
        <w:rPr>
          <w:rFonts w:ascii="Times New Roman" w:hAnsi="Times New Roman" w:cs="Times New Roman"/>
          <w:b/>
          <w:sz w:val="24"/>
          <w:szCs w:val="24"/>
          <w:shd w:val="clear" w:color="auto" w:fill="FFFFFF"/>
        </w:rPr>
        <w:lastRenderedPageBreak/>
        <w:t>Бишкек шаары, Токтогул көчөсү 64 "А" дарегинде жайгашкан ИИШБ УКЖнын имараты андан аркы колдонууга жарабайт, оңдоо жана реконструкция жүргүзүү максатсыз.</w:t>
      </w:r>
    </w:p>
    <w:p w:rsidR="004B35BD" w:rsidRPr="00D25A68" w:rsidRDefault="004B35BD" w:rsidP="00D25A68">
      <w:pPr>
        <w:numPr>
          <w:ilvl w:val="0"/>
          <w:numId w:val="16"/>
        </w:numPr>
        <w:spacing w:after="0" w:line="240" w:lineRule="auto"/>
        <w:contextualSpacing/>
        <w:jc w:val="both"/>
        <w:rPr>
          <w:rFonts w:ascii="Times New Roman" w:hAnsi="Times New Roman" w:cs="Times New Roman"/>
          <w:b/>
          <w:sz w:val="24"/>
          <w:szCs w:val="24"/>
          <w:shd w:val="clear" w:color="auto" w:fill="FFFFFF"/>
        </w:rPr>
      </w:pPr>
      <w:r w:rsidRPr="00D25A68">
        <w:rPr>
          <w:rFonts w:ascii="Times New Roman" w:hAnsi="Times New Roman" w:cs="Times New Roman"/>
          <w:b/>
          <w:sz w:val="24"/>
          <w:szCs w:val="24"/>
          <w:shd w:val="clear" w:color="auto" w:fill="FFFFFF"/>
        </w:rPr>
        <w:t xml:space="preserve">Имарат бузулушу керек. </w:t>
      </w:r>
    </w:p>
    <w:p w:rsidR="004B35BD" w:rsidRPr="00D25A68" w:rsidRDefault="004B35BD" w:rsidP="00D25A68">
      <w:pPr>
        <w:spacing w:after="0" w:line="240" w:lineRule="auto"/>
        <w:ind w:firstLine="708"/>
        <w:jc w:val="both"/>
        <w:rPr>
          <w:rFonts w:ascii="Times New Roman" w:hAnsi="Times New Roman" w:cs="Times New Roman"/>
          <w:sz w:val="24"/>
          <w:szCs w:val="24"/>
          <w:shd w:val="clear" w:color="auto" w:fill="FFFFFF"/>
        </w:rPr>
      </w:pPr>
    </w:p>
    <w:p w:rsidR="004B35BD" w:rsidRPr="00D25A68" w:rsidRDefault="004B35BD" w:rsidP="00D25A68">
      <w:pPr>
        <w:spacing w:after="0" w:line="240" w:lineRule="auto"/>
        <w:ind w:firstLine="708"/>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shd w:val="clear" w:color="auto" w:fill="FFFFFF"/>
        </w:rPr>
        <w:t>2017-жылы 15-сентябрда Улуттук борбор тарабынан Ички иштер министринин атына жогоруда аталган акт боюнча чечим чыгаруу жана кароонун натыйжасы тууралуу маалымат берүү өтүнүчү менен кат жиберилген.</w:t>
      </w:r>
      <w:r w:rsidRPr="00D25A68">
        <w:rPr>
          <w:rFonts w:ascii="Times New Roman" w:hAnsi="Times New Roman" w:cs="Times New Roman"/>
          <w:sz w:val="24"/>
          <w:szCs w:val="24"/>
          <w:shd w:val="clear" w:color="auto" w:fill="FFFFFF"/>
          <w:vertAlign w:val="superscript"/>
        </w:rPr>
        <w:footnoteReference w:id="27"/>
      </w:r>
    </w:p>
    <w:p w:rsidR="004B35BD" w:rsidRPr="00D25A68" w:rsidRDefault="004B35BD" w:rsidP="00D25A68">
      <w:pPr>
        <w:spacing w:after="0" w:line="240" w:lineRule="auto"/>
        <w:ind w:firstLine="708"/>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shd w:val="clear" w:color="auto" w:fill="FFFFFF"/>
        </w:rPr>
        <w:t xml:space="preserve">Бишкек шаарынын ИИШБ жана КР ИИМден жооп алынды, анда </w:t>
      </w:r>
      <w:r w:rsidRPr="00D25A68">
        <w:rPr>
          <w:rFonts w:ascii="Times New Roman" w:hAnsi="Times New Roman" w:cs="Times New Roman"/>
          <w:sz w:val="24"/>
          <w:szCs w:val="24"/>
          <w:shd w:val="clear" w:color="auto" w:fill="FFFFFF"/>
          <w:vertAlign w:val="superscript"/>
        </w:rPr>
        <w:footnoteReference w:id="28"/>
      </w:r>
      <w:r w:rsidRPr="00D25A68">
        <w:rPr>
          <w:rFonts w:ascii="Times New Roman" w:hAnsi="Times New Roman" w:cs="Times New Roman"/>
          <w:sz w:val="24"/>
          <w:szCs w:val="24"/>
          <w:shd w:val="clear" w:color="auto" w:fill="FFFFFF"/>
        </w:rPr>
        <w:t xml:space="preserve">  имаратты бузуу жана жаңы имаратты куруу көп акчаны талап кылат</w:t>
      </w:r>
      <w:r w:rsidRPr="00D25A68">
        <w:rPr>
          <w:rFonts w:ascii="Times New Roman" w:hAnsi="Times New Roman" w:cs="Times New Roman"/>
          <w:sz w:val="24"/>
          <w:szCs w:val="24"/>
          <w:shd w:val="clear" w:color="auto" w:fill="FFFFFF"/>
          <w:vertAlign w:val="superscript"/>
        </w:rPr>
        <w:footnoteReference w:id="29"/>
      </w:r>
      <w:r w:rsidRPr="00D25A68">
        <w:rPr>
          <w:rFonts w:ascii="Times New Roman" w:hAnsi="Times New Roman" w:cs="Times New Roman"/>
          <w:sz w:val="24"/>
          <w:szCs w:val="24"/>
          <w:shd w:val="clear" w:color="auto" w:fill="FFFFFF"/>
        </w:rPr>
        <w:t xml:space="preserve">, жана Бишкек шаарынын ИИШБ жетекчилиги тарабынан УКЖга капиталдык оңдоо жүргүзүлөөрү  туурасында оозеки чечим чыгарылган.   </w:t>
      </w:r>
    </w:p>
    <w:p w:rsidR="004B35BD" w:rsidRPr="00D25A68" w:rsidRDefault="004B35BD" w:rsidP="00D25A68">
      <w:pPr>
        <w:spacing w:after="0" w:line="240" w:lineRule="auto"/>
        <w:ind w:firstLine="708"/>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shd w:val="clear" w:color="auto" w:fill="FFFFFF"/>
        </w:rPr>
        <w:t xml:space="preserve">2014-жылы Эл аралык Кызыл Крест Комитетинин колдоосу учурунда УКЖ имаратына оңдоо жүргүзүлгөн, тагыраак айтканда: бардык камералар, кызмат жайлары, фельдшердин бөлмөсү оңдолгон. 2007-жылы комиссия тарабынан оңдоо жана реконструкция максатсыз жана имарат бузулушу керек деген чечим чыкканына карабастан, канализациялык түтүктөр жана желдетүүчү шахталардын жаңылары  орнотулган.    </w:t>
      </w:r>
    </w:p>
    <w:p w:rsidR="004B35BD" w:rsidRPr="00D25A68" w:rsidRDefault="004B35BD" w:rsidP="00D25A68">
      <w:pPr>
        <w:spacing w:after="0"/>
        <w:ind w:firstLine="708"/>
        <w:jc w:val="both"/>
        <w:rPr>
          <w:rFonts w:ascii="Times New Roman" w:hAnsi="Times New Roman" w:cs="Times New Roman"/>
          <w:sz w:val="24"/>
          <w:szCs w:val="24"/>
          <w:shd w:val="clear" w:color="auto" w:fill="FFFFFF"/>
        </w:rPr>
      </w:pPr>
    </w:p>
    <w:p w:rsidR="004B35BD" w:rsidRPr="00D25A68" w:rsidRDefault="004B35BD" w:rsidP="00D25A68">
      <w:pPr>
        <w:spacing w:after="0"/>
        <w:jc w:val="both"/>
        <w:rPr>
          <w:rFonts w:ascii="Times New Roman" w:hAnsi="Times New Roman" w:cs="Times New Roman"/>
          <w:sz w:val="24"/>
          <w:szCs w:val="24"/>
          <w:shd w:val="clear" w:color="auto" w:fill="FFFFFF"/>
        </w:rPr>
      </w:pPr>
      <w:r w:rsidRPr="00D25A68">
        <w:rPr>
          <w:rFonts w:ascii="Times New Roman" w:hAnsi="Times New Roman" w:cs="Times New Roman"/>
          <w:noProof/>
          <w:sz w:val="24"/>
          <w:szCs w:val="24"/>
          <w:shd w:val="clear" w:color="auto" w:fill="FFFFFF"/>
          <w:lang w:eastAsia="ru-RU"/>
        </w:rPr>
        <w:drawing>
          <wp:inline distT="0" distB="0" distL="0" distR="0" wp14:anchorId="081B3826" wp14:editId="1745AC0D">
            <wp:extent cx="2820389" cy="1894115"/>
            <wp:effectExtent l="0" t="0" r="0" b="0"/>
            <wp:docPr id="9" name="Рисунок 3" descr="C:\Users\Intel\Desktop\2017\ВСЕСТОРОННИЕ\ИВС ГУВД г.Бишкек ФОТО\IMG_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esktop\2017\ВСЕСТОРОННИЕ\ИВС ГУВД г.Бишкек ФОТО\IMG_198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3610" cy="1896278"/>
                    </a:xfrm>
                    <a:prstGeom prst="rect">
                      <a:avLst/>
                    </a:prstGeom>
                    <a:noFill/>
                    <a:ln>
                      <a:noFill/>
                    </a:ln>
                  </pic:spPr>
                </pic:pic>
              </a:graphicData>
            </a:graphic>
          </wp:inline>
        </w:drawing>
      </w:r>
      <w:r w:rsidRPr="00D25A68">
        <w:rPr>
          <w:rFonts w:ascii="Times New Roman" w:hAnsi="Times New Roman" w:cs="Times New Roman"/>
          <w:sz w:val="24"/>
          <w:szCs w:val="24"/>
          <w:shd w:val="clear" w:color="auto" w:fill="FFFFFF"/>
        </w:rPr>
        <w:t xml:space="preserve"> </w:t>
      </w:r>
      <w:r w:rsidRPr="00D25A68">
        <w:rPr>
          <w:rFonts w:ascii="Times New Roman" w:hAnsi="Times New Roman" w:cs="Times New Roman"/>
          <w:noProof/>
          <w:sz w:val="24"/>
          <w:szCs w:val="24"/>
          <w:shd w:val="clear" w:color="auto" w:fill="FFFFFF"/>
          <w:lang w:eastAsia="ru-RU"/>
        </w:rPr>
        <w:drawing>
          <wp:inline distT="0" distB="0" distL="0" distR="0" wp14:anchorId="66E62292" wp14:editId="25C92F8E">
            <wp:extent cx="2861953" cy="1888177"/>
            <wp:effectExtent l="0" t="0" r="0" b="0"/>
            <wp:docPr id="10" name="Рисунок 4" descr="C:\Users\Intel\Desktop\2017\ВСЕСТОРОННИЕ\ИВС ГУВД г.Бишкек ФОТО\IMG_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Desktop\2017\ВСЕСТОРОННИЕ\ИВС ГУВД г.Бишкек ФОТО\IMG_197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6031" cy="1890867"/>
                    </a:xfrm>
                    <a:prstGeom prst="rect">
                      <a:avLst/>
                    </a:prstGeom>
                    <a:noFill/>
                    <a:ln>
                      <a:noFill/>
                    </a:ln>
                  </pic:spPr>
                </pic:pic>
              </a:graphicData>
            </a:graphic>
          </wp:inline>
        </w:drawing>
      </w:r>
    </w:p>
    <w:p w:rsidR="003924F1" w:rsidRPr="00DB3DD7" w:rsidRDefault="004B35BD" w:rsidP="00D25A68">
      <w:pPr>
        <w:spacing w:after="0"/>
        <w:ind w:left="4950" w:hanging="4950"/>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shd w:val="clear" w:color="auto" w:fill="FFFFFF"/>
        </w:rPr>
        <w:t>Сүрөт: Камактагы адамдар жаткан</w:t>
      </w:r>
      <w:r w:rsidR="003924F1" w:rsidRPr="003924F1">
        <w:rPr>
          <w:rFonts w:ascii="Times New Roman" w:hAnsi="Times New Roman" w:cs="Times New Roman"/>
          <w:sz w:val="24"/>
          <w:szCs w:val="24"/>
          <w:shd w:val="clear" w:color="auto" w:fill="FFFFFF"/>
        </w:rPr>
        <w:tab/>
      </w:r>
      <w:r w:rsidR="003924F1" w:rsidRPr="00D25A68">
        <w:rPr>
          <w:rFonts w:ascii="Times New Roman" w:hAnsi="Times New Roman" w:cs="Times New Roman"/>
          <w:sz w:val="24"/>
          <w:szCs w:val="24"/>
          <w:shd w:val="clear" w:color="auto" w:fill="FFFFFF"/>
        </w:rPr>
        <w:t>Сүрөт. Коридордогу дубалдарда шыбагы</w:t>
      </w:r>
    </w:p>
    <w:p w:rsidR="004B35BD" w:rsidRPr="00D25A68" w:rsidRDefault="004B35BD" w:rsidP="00D25A68">
      <w:pPr>
        <w:spacing w:after="0"/>
        <w:ind w:left="4950" w:hanging="4950"/>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shd w:val="clear" w:color="auto" w:fill="FFFFFF"/>
        </w:rPr>
        <w:t xml:space="preserve"> камералардын дубалдарындагы көк</w:t>
      </w:r>
      <w:r w:rsidRPr="00D25A68">
        <w:rPr>
          <w:rFonts w:ascii="Times New Roman" w:hAnsi="Times New Roman" w:cs="Times New Roman"/>
          <w:sz w:val="24"/>
          <w:szCs w:val="24"/>
        </w:rPr>
        <w:tab/>
      </w:r>
      <w:r w:rsidRPr="00D25A68">
        <w:rPr>
          <w:rFonts w:ascii="Times New Roman" w:hAnsi="Times New Roman" w:cs="Times New Roman"/>
          <w:sz w:val="24"/>
          <w:szCs w:val="24"/>
          <w:shd w:val="clear" w:color="auto" w:fill="FFFFFF"/>
        </w:rPr>
        <w:t xml:space="preserve">түшүп жатат.  </w:t>
      </w:r>
    </w:p>
    <w:p w:rsidR="004B35BD" w:rsidRPr="003752D5" w:rsidRDefault="003752D5" w:rsidP="00D25A68">
      <w:pPr>
        <w:spacing w:after="0"/>
        <w:ind w:left="4950" w:hanging="495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Бишкек шаарындагы ИИШБ УКЖсы</w:t>
      </w:r>
      <w:r w:rsidRPr="003752D5">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Бишкек шаарындагы ИИШБ УКЖсы</w:t>
      </w:r>
    </w:p>
    <w:p w:rsidR="004B35BD" w:rsidRPr="00D25A68" w:rsidRDefault="004B35BD" w:rsidP="00D25A68">
      <w:pPr>
        <w:spacing w:after="0"/>
        <w:ind w:left="4950" w:hanging="4950"/>
        <w:jc w:val="both"/>
        <w:rPr>
          <w:rFonts w:ascii="Times New Roman" w:hAnsi="Times New Roman" w:cs="Times New Roman"/>
          <w:sz w:val="24"/>
          <w:szCs w:val="24"/>
          <w:shd w:val="clear" w:color="auto" w:fill="FFFFFF"/>
        </w:rPr>
      </w:pPr>
    </w:p>
    <w:p w:rsidR="004B35BD" w:rsidRPr="00D25A68" w:rsidRDefault="004B35BD" w:rsidP="00D25A68">
      <w:pPr>
        <w:spacing w:after="0"/>
        <w:ind w:left="4950" w:hanging="4950"/>
        <w:jc w:val="both"/>
        <w:rPr>
          <w:rFonts w:ascii="Times New Roman" w:hAnsi="Times New Roman" w:cs="Times New Roman"/>
          <w:sz w:val="24"/>
          <w:szCs w:val="24"/>
          <w:shd w:val="clear" w:color="auto" w:fill="FFFFFF"/>
        </w:rPr>
      </w:pPr>
    </w:p>
    <w:p w:rsidR="00050913" w:rsidRPr="00D25A68" w:rsidRDefault="00050913" w:rsidP="00D25A68">
      <w:pPr>
        <w:spacing w:after="0" w:line="240" w:lineRule="auto"/>
        <w:ind w:firstLine="708"/>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shd w:val="clear" w:color="auto" w:fill="FFFFFF"/>
        </w:rPr>
        <w:t>Республиканын ар кайсы обл</w:t>
      </w:r>
      <w:r w:rsidR="0004224F" w:rsidRPr="00D25A68">
        <w:rPr>
          <w:rFonts w:ascii="Times New Roman" w:hAnsi="Times New Roman" w:cs="Times New Roman"/>
          <w:sz w:val="24"/>
          <w:szCs w:val="24"/>
          <w:shd w:val="clear" w:color="auto" w:fill="FFFFFF"/>
        </w:rPr>
        <w:t>ус</w:t>
      </w:r>
      <w:r w:rsidRPr="00D25A68">
        <w:rPr>
          <w:rFonts w:ascii="Times New Roman" w:hAnsi="Times New Roman" w:cs="Times New Roman"/>
          <w:sz w:val="24"/>
          <w:szCs w:val="24"/>
          <w:shd w:val="clear" w:color="auto" w:fill="FFFFFF"/>
        </w:rPr>
        <w:t>тарында иштеп жаткан ИИБ УКЖларында саны боюнча чоң айырмачылык байкалды. УКЖлардын көпчүлүгү (12) Жалал-Абад обл</w:t>
      </w:r>
      <w:r w:rsidR="0004224F" w:rsidRPr="00D25A68">
        <w:rPr>
          <w:rFonts w:ascii="Times New Roman" w:hAnsi="Times New Roman" w:cs="Times New Roman"/>
          <w:sz w:val="24"/>
          <w:szCs w:val="24"/>
          <w:shd w:val="clear" w:color="auto" w:fill="FFFFFF"/>
        </w:rPr>
        <w:t>усту</w:t>
      </w:r>
      <w:r w:rsidRPr="00D25A68">
        <w:rPr>
          <w:rFonts w:ascii="Times New Roman" w:hAnsi="Times New Roman" w:cs="Times New Roman"/>
          <w:sz w:val="24"/>
          <w:szCs w:val="24"/>
          <w:shd w:val="clear" w:color="auto" w:fill="FFFFFF"/>
        </w:rPr>
        <w:t>нда жайгашкан</w:t>
      </w:r>
      <w:r w:rsidR="00C70471" w:rsidRPr="00C70471">
        <w:rPr>
          <w:rFonts w:ascii="Times New Roman" w:hAnsi="Times New Roman" w:cs="Times New Roman"/>
          <w:sz w:val="24"/>
          <w:szCs w:val="24"/>
          <w:shd w:val="clear" w:color="auto" w:fill="FFFFFF"/>
        </w:rPr>
        <w:t xml:space="preserve">, ал эми </w:t>
      </w:r>
      <w:r w:rsidR="00C70471">
        <w:rPr>
          <w:rFonts w:ascii="Times New Roman" w:hAnsi="Times New Roman" w:cs="Times New Roman"/>
          <w:sz w:val="24"/>
          <w:szCs w:val="24"/>
          <w:shd w:val="clear" w:color="auto" w:fill="FFFFFF"/>
        </w:rPr>
        <w:t>Талас областында</w:t>
      </w:r>
      <w:r w:rsidR="00C70471" w:rsidRPr="00D25A68">
        <w:rPr>
          <w:rFonts w:ascii="Times New Roman" w:hAnsi="Times New Roman" w:cs="Times New Roman"/>
          <w:sz w:val="24"/>
          <w:szCs w:val="24"/>
          <w:shd w:val="clear" w:color="auto" w:fill="FFFFFF"/>
        </w:rPr>
        <w:t xml:space="preserve"> эки УКЖ гана </w:t>
      </w:r>
      <w:r w:rsidRPr="00D25A68">
        <w:rPr>
          <w:rFonts w:ascii="Times New Roman" w:hAnsi="Times New Roman" w:cs="Times New Roman"/>
          <w:sz w:val="24"/>
          <w:szCs w:val="24"/>
          <w:shd w:val="clear" w:color="auto" w:fill="FFFFFF"/>
        </w:rPr>
        <w:t>жайгашкан.</w:t>
      </w:r>
    </w:p>
    <w:p w:rsidR="00050913" w:rsidRPr="00D25A68" w:rsidRDefault="00050913" w:rsidP="00D25A68">
      <w:pPr>
        <w:spacing w:after="0" w:line="240" w:lineRule="auto"/>
        <w:ind w:firstLine="708"/>
        <w:jc w:val="both"/>
        <w:rPr>
          <w:rFonts w:ascii="Times New Roman" w:hAnsi="Times New Roman" w:cs="Times New Roman"/>
          <w:sz w:val="24"/>
          <w:szCs w:val="24"/>
          <w:shd w:val="clear" w:color="auto" w:fill="FFFFFF"/>
        </w:rPr>
      </w:pPr>
    </w:p>
    <w:p w:rsidR="00827126" w:rsidRDefault="00827126" w:rsidP="00D25A68">
      <w:pPr>
        <w:spacing w:after="0" w:line="240" w:lineRule="auto"/>
        <w:ind w:firstLine="708"/>
        <w:jc w:val="both"/>
        <w:rPr>
          <w:rFonts w:ascii="Times New Roman" w:hAnsi="Times New Roman" w:cs="Times New Roman"/>
          <w:b/>
          <w:sz w:val="24"/>
          <w:szCs w:val="24"/>
          <w:shd w:val="clear" w:color="auto" w:fill="FFFFFF"/>
        </w:rPr>
      </w:pPr>
    </w:p>
    <w:p w:rsidR="00827126" w:rsidRDefault="00827126" w:rsidP="00D25A68">
      <w:pPr>
        <w:spacing w:after="0" w:line="240" w:lineRule="auto"/>
        <w:ind w:firstLine="708"/>
        <w:jc w:val="both"/>
        <w:rPr>
          <w:rFonts w:ascii="Times New Roman" w:hAnsi="Times New Roman" w:cs="Times New Roman"/>
          <w:b/>
          <w:sz w:val="24"/>
          <w:szCs w:val="24"/>
          <w:shd w:val="clear" w:color="auto" w:fill="FFFFFF"/>
        </w:rPr>
      </w:pPr>
    </w:p>
    <w:p w:rsidR="00827126" w:rsidRDefault="00827126" w:rsidP="00D25A68">
      <w:pPr>
        <w:spacing w:after="0" w:line="240" w:lineRule="auto"/>
        <w:ind w:firstLine="708"/>
        <w:jc w:val="both"/>
        <w:rPr>
          <w:rFonts w:ascii="Times New Roman" w:hAnsi="Times New Roman" w:cs="Times New Roman"/>
          <w:b/>
          <w:sz w:val="24"/>
          <w:szCs w:val="24"/>
          <w:shd w:val="clear" w:color="auto" w:fill="FFFFFF"/>
        </w:rPr>
      </w:pPr>
    </w:p>
    <w:p w:rsidR="00827126" w:rsidRDefault="00827126" w:rsidP="00D25A68">
      <w:pPr>
        <w:spacing w:after="0" w:line="240" w:lineRule="auto"/>
        <w:ind w:firstLine="708"/>
        <w:jc w:val="both"/>
        <w:rPr>
          <w:rFonts w:ascii="Times New Roman" w:hAnsi="Times New Roman" w:cs="Times New Roman"/>
          <w:b/>
          <w:sz w:val="24"/>
          <w:szCs w:val="24"/>
          <w:shd w:val="clear" w:color="auto" w:fill="FFFFFF"/>
        </w:rPr>
      </w:pPr>
    </w:p>
    <w:p w:rsidR="00827126" w:rsidRDefault="00827126" w:rsidP="00D25A68">
      <w:pPr>
        <w:spacing w:after="0" w:line="240" w:lineRule="auto"/>
        <w:ind w:firstLine="708"/>
        <w:jc w:val="both"/>
        <w:rPr>
          <w:rFonts w:ascii="Times New Roman" w:hAnsi="Times New Roman" w:cs="Times New Roman"/>
          <w:b/>
          <w:sz w:val="24"/>
          <w:szCs w:val="24"/>
          <w:shd w:val="clear" w:color="auto" w:fill="FFFFFF"/>
        </w:rPr>
      </w:pPr>
    </w:p>
    <w:p w:rsidR="00827126" w:rsidRDefault="00827126" w:rsidP="00D25A68">
      <w:pPr>
        <w:spacing w:after="0" w:line="240" w:lineRule="auto"/>
        <w:ind w:firstLine="708"/>
        <w:jc w:val="both"/>
        <w:rPr>
          <w:rFonts w:ascii="Times New Roman" w:hAnsi="Times New Roman" w:cs="Times New Roman"/>
          <w:b/>
          <w:sz w:val="24"/>
          <w:szCs w:val="24"/>
          <w:shd w:val="clear" w:color="auto" w:fill="FFFFFF"/>
        </w:rPr>
      </w:pPr>
    </w:p>
    <w:p w:rsidR="00827126" w:rsidRDefault="00827126" w:rsidP="00D25A68">
      <w:pPr>
        <w:spacing w:after="0" w:line="240" w:lineRule="auto"/>
        <w:ind w:firstLine="708"/>
        <w:jc w:val="both"/>
        <w:rPr>
          <w:rFonts w:ascii="Times New Roman" w:hAnsi="Times New Roman" w:cs="Times New Roman"/>
          <w:b/>
          <w:sz w:val="24"/>
          <w:szCs w:val="24"/>
          <w:shd w:val="clear" w:color="auto" w:fill="FFFFFF"/>
        </w:rPr>
      </w:pPr>
    </w:p>
    <w:p w:rsidR="00827126" w:rsidRDefault="00827126" w:rsidP="00D25A68">
      <w:pPr>
        <w:spacing w:after="0" w:line="240" w:lineRule="auto"/>
        <w:ind w:firstLine="708"/>
        <w:jc w:val="both"/>
        <w:rPr>
          <w:rFonts w:ascii="Times New Roman" w:hAnsi="Times New Roman" w:cs="Times New Roman"/>
          <w:b/>
          <w:sz w:val="24"/>
          <w:szCs w:val="24"/>
          <w:shd w:val="clear" w:color="auto" w:fill="FFFFFF"/>
        </w:rPr>
      </w:pPr>
    </w:p>
    <w:p w:rsidR="00827126" w:rsidRDefault="00827126" w:rsidP="00D25A68">
      <w:pPr>
        <w:spacing w:after="0" w:line="240" w:lineRule="auto"/>
        <w:ind w:firstLine="708"/>
        <w:jc w:val="both"/>
        <w:rPr>
          <w:rFonts w:ascii="Times New Roman" w:hAnsi="Times New Roman" w:cs="Times New Roman"/>
          <w:b/>
          <w:sz w:val="24"/>
          <w:szCs w:val="24"/>
          <w:shd w:val="clear" w:color="auto" w:fill="FFFFFF"/>
        </w:rPr>
      </w:pPr>
    </w:p>
    <w:p w:rsidR="00827126" w:rsidRDefault="00827126" w:rsidP="00D25A68">
      <w:pPr>
        <w:spacing w:after="0" w:line="240" w:lineRule="auto"/>
        <w:ind w:firstLine="708"/>
        <w:jc w:val="both"/>
        <w:rPr>
          <w:rFonts w:ascii="Times New Roman" w:hAnsi="Times New Roman" w:cs="Times New Roman"/>
          <w:b/>
          <w:sz w:val="24"/>
          <w:szCs w:val="24"/>
          <w:shd w:val="clear" w:color="auto" w:fill="FFFFFF"/>
        </w:rPr>
      </w:pPr>
    </w:p>
    <w:p w:rsidR="00050913" w:rsidRPr="00827126" w:rsidRDefault="001403B8" w:rsidP="00D25A68">
      <w:pPr>
        <w:spacing w:after="0" w:line="240" w:lineRule="auto"/>
        <w:ind w:firstLine="708"/>
        <w:jc w:val="both"/>
        <w:rPr>
          <w:rFonts w:ascii="Times New Roman" w:hAnsi="Times New Roman" w:cs="Times New Roman"/>
          <w:b/>
          <w:sz w:val="24"/>
          <w:szCs w:val="24"/>
          <w:shd w:val="clear" w:color="auto" w:fill="FFFFFF"/>
        </w:rPr>
      </w:pPr>
      <w:r w:rsidRPr="00827126">
        <w:rPr>
          <w:rFonts w:ascii="Times New Roman" w:hAnsi="Times New Roman" w:cs="Times New Roman"/>
          <w:b/>
          <w:sz w:val="24"/>
          <w:szCs w:val="24"/>
          <w:shd w:val="clear" w:color="auto" w:fill="FFFFFF"/>
        </w:rPr>
        <w:lastRenderedPageBreak/>
        <w:t>9-диаграмма</w:t>
      </w:r>
    </w:p>
    <w:p w:rsidR="00050913" w:rsidRPr="00D25A68" w:rsidRDefault="00050913" w:rsidP="00D25A68">
      <w:pPr>
        <w:spacing w:after="0" w:line="240" w:lineRule="auto"/>
        <w:ind w:firstLine="708"/>
        <w:jc w:val="both"/>
        <w:rPr>
          <w:rFonts w:ascii="Times New Roman" w:hAnsi="Times New Roman" w:cs="Times New Roman"/>
          <w:b/>
          <w:sz w:val="24"/>
          <w:szCs w:val="24"/>
          <w:shd w:val="clear" w:color="auto" w:fill="FFFFFF"/>
        </w:rPr>
      </w:pPr>
      <w:r w:rsidRPr="00827126">
        <w:rPr>
          <w:rFonts w:ascii="Times New Roman" w:hAnsi="Times New Roman" w:cs="Times New Roman"/>
          <w:b/>
          <w:sz w:val="24"/>
          <w:szCs w:val="24"/>
          <w:shd w:val="clear" w:color="auto" w:fill="FFFFFF"/>
        </w:rPr>
        <w:t>Областтар тилкесиндеги ИИБ УКЖлардын саны</w:t>
      </w:r>
      <w:r w:rsidRPr="00D25A68">
        <w:rPr>
          <w:rFonts w:ascii="Times New Roman" w:hAnsi="Times New Roman" w:cs="Times New Roman"/>
          <w:b/>
          <w:sz w:val="24"/>
          <w:szCs w:val="24"/>
          <w:shd w:val="clear" w:color="auto" w:fill="FFFFFF"/>
        </w:rPr>
        <w:t xml:space="preserve"> </w:t>
      </w:r>
    </w:p>
    <w:p w:rsidR="00050913" w:rsidRPr="00D25A68" w:rsidRDefault="00827126" w:rsidP="00D25A68">
      <w:pPr>
        <w:spacing w:after="0" w:line="240" w:lineRule="auto"/>
        <w:ind w:firstLine="708"/>
        <w:jc w:val="both"/>
        <w:rPr>
          <w:rFonts w:ascii="Times New Roman" w:hAnsi="Times New Roman" w:cs="Times New Roman"/>
          <w:sz w:val="24"/>
          <w:szCs w:val="24"/>
          <w:shd w:val="clear" w:color="auto" w:fill="FFFFFF"/>
        </w:rPr>
      </w:pPr>
      <w:r>
        <w:rPr>
          <w:noProof/>
          <w:lang w:eastAsia="ru-RU"/>
        </w:rPr>
        <w:drawing>
          <wp:inline distT="0" distB="0" distL="0" distR="0" wp14:anchorId="1F3BC013" wp14:editId="26435C96">
            <wp:extent cx="3877293" cy="1781299"/>
            <wp:effectExtent l="0" t="0" r="0" b="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50913" w:rsidRPr="00D25A68" w:rsidRDefault="00050913" w:rsidP="00D25A68">
      <w:pPr>
        <w:spacing w:after="0" w:line="240" w:lineRule="auto"/>
        <w:ind w:firstLine="708"/>
        <w:jc w:val="both"/>
        <w:rPr>
          <w:rFonts w:ascii="Times New Roman" w:hAnsi="Times New Roman" w:cs="Times New Roman"/>
          <w:sz w:val="24"/>
          <w:szCs w:val="24"/>
          <w:shd w:val="clear" w:color="auto" w:fill="FFFFFF"/>
        </w:rPr>
      </w:pPr>
    </w:p>
    <w:p w:rsidR="00050913" w:rsidRPr="00D25A68" w:rsidRDefault="001403B8" w:rsidP="00D25A68">
      <w:pPr>
        <w:spacing w:after="0" w:line="240" w:lineRule="auto"/>
        <w:ind w:firstLine="708"/>
        <w:jc w:val="both"/>
        <w:rPr>
          <w:rFonts w:ascii="Times New Roman" w:hAnsi="Times New Roman" w:cs="Times New Roman"/>
          <w:b/>
          <w:sz w:val="24"/>
          <w:szCs w:val="24"/>
          <w:shd w:val="clear" w:color="auto" w:fill="FFFFFF"/>
        </w:rPr>
      </w:pPr>
      <w:r w:rsidRPr="00D25A68">
        <w:rPr>
          <w:rFonts w:ascii="Times New Roman" w:hAnsi="Times New Roman" w:cs="Times New Roman"/>
          <w:b/>
          <w:sz w:val="24"/>
          <w:szCs w:val="24"/>
          <w:shd w:val="clear" w:color="auto" w:fill="FFFFFF"/>
        </w:rPr>
        <w:t>9-т</w:t>
      </w:r>
      <w:r w:rsidR="00050913" w:rsidRPr="00D25A68">
        <w:rPr>
          <w:rFonts w:ascii="Times New Roman" w:hAnsi="Times New Roman" w:cs="Times New Roman"/>
          <w:b/>
          <w:sz w:val="24"/>
          <w:szCs w:val="24"/>
          <w:shd w:val="clear" w:color="auto" w:fill="FFFFFF"/>
        </w:rPr>
        <w:t>аблица.</w:t>
      </w:r>
    </w:p>
    <w:p w:rsidR="00050913" w:rsidRPr="00D25A68" w:rsidRDefault="00050913" w:rsidP="00D25A68">
      <w:pPr>
        <w:spacing w:after="0" w:line="240" w:lineRule="auto"/>
        <w:ind w:left="709" w:hanging="1"/>
        <w:jc w:val="both"/>
        <w:rPr>
          <w:rFonts w:ascii="Times New Roman" w:hAnsi="Times New Roman" w:cs="Times New Roman"/>
          <w:b/>
          <w:sz w:val="24"/>
          <w:szCs w:val="24"/>
          <w:shd w:val="clear" w:color="auto" w:fill="FFFFFF"/>
        </w:rPr>
      </w:pPr>
      <w:r w:rsidRPr="00D25A68">
        <w:rPr>
          <w:rFonts w:ascii="Times New Roman" w:hAnsi="Times New Roman" w:cs="Times New Roman"/>
          <w:b/>
          <w:sz w:val="24"/>
          <w:szCs w:val="24"/>
          <w:shd w:val="clear" w:color="auto" w:fill="FFFFFF"/>
        </w:rPr>
        <w:t>Кыргыз Республикасындагы ар бир областтын аймагынын, калктын санынын жана ИИБ УКЖ санынын шайкештиги</w:t>
      </w:r>
    </w:p>
    <w:tbl>
      <w:tblPr>
        <w:tblW w:w="0" w:type="auto"/>
        <w:tblBorders>
          <w:top w:val="single" w:sz="8" w:space="0" w:color="C0504D"/>
          <w:bottom w:val="single" w:sz="8" w:space="0" w:color="C0504D"/>
        </w:tblBorders>
        <w:tblLook w:val="04A0" w:firstRow="1" w:lastRow="0" w:firstColumn="1" w:lastColumn="0" w:noHBand="0" w:noVBand="1"/>
      </w:tblPr>
      <w:tblGrid>
        <w:gridCol w:w="2392"/>
        <w:gridCol w:w="2393"/>
        <w:gridCol w:w="2393"/>
        <w:gridCol w:w="2393"/>
      </w:tblGrid>
      <w:tr w:rsidR="00050913" w:rsidRPr="00D25A68" w:rsidTr="00297F74">
        <w:tc>
          <w:tcPr>
            <w:tcW w:w="2392" w:type="dxa"/>
            <w:tcBorders>
              <w:top w:val="single" w:sz="8" w:space="0" w:color="C0504D"/>
              <w:bottom w:val="single" w:sz="8" w:space="0" w:color="C0504D"/>
            </w:tcBorders>
            <w:shd w:val="clear" w:color="auto" w:fill="auto"/>
          </w:tcPr>
          <w:p w:rsidR="00050913" w:rsidRPr="004017CB" w:rsidRDefault="00050913" w:rsidP="004017CB">
            <w:pPr>
              <w:spacing w:after="0" w:line="240" w:lineRule="auto"/>
              <w:jc w:val="both"/>
              <w:rPr>
                <w:rFonts w:ascii="Times New Roman" w:hAnsi="Times New Roman" w:cs="Times New Roman"/>
                <w:b/>
                <w:bCs/>
                <w:color w:val="943634"/>
                <w:sz w:val="24"/>
                <w:szCs w:val="24"/>
              </w:rPr>
            </w:pPr>
            <w:r w:rsidRPr="00D25A68">
              <w:rPr>
                <w:rFonts w:ascii="Times New Roman" w:hAnsi="Times New Roman" w:cs="Times New Roman"/>
                <w:b/>
                <w:color w:val="943634"/>
                <w:sz w:val="24"/>
                <w:szCs w:val="24"/>
              </w:rPr>
              <w:t>Обл</w:t>
            </w:r>
            <w:r w:rsidR="004017CB">
              <w:rPr>
                <w:rFonts w:ascii="Times New Roman" w:hAnsi="Times New Roman" w:cs="Times New Roman"/>
                <w:b/>
                <w:color w:val="943634"/>
                <w:sz w:val="24"/>
                <w:szCs w:val="24"/>
              </w:rPr>
              <w:t>усу</w:t>
            </w:r>
          </w:p>
        </w:tc>
        <w:tc>
          <w:tcPr>
            <w:tcW w:w="2393" w:type="dxa"/>
            <w:tcBorders>
              <w:top w:val="single" w:sz="8" w:space="0" w:color="C0504D"/>
              <w:bottom w:val="single" w:sz="8" w:space="0" w:color="C0504D"/>
            </w:tcBorders>
            <w:shd w:val="clear" w:color="auto" w:fill="auto"/>
          </w:tcPr>
          <w:p w:rsidR="00050913" w:rsidRPr="00D25A68" w:rsidRDefault="00050913" w:rsidP="00D25A68">
            <w:pPr>
              <w:spacing w:after="0" w:line="240" w:lineRule="auto"/>
              <w:jc w:val="both"/>
              <w:rPr>
                <w:rFonts w:ascii="Times New Roman" w:hAnsi="Times New Roman" w:cs="Times New Roman"/>
                <w:b/>
                <w:bCs/>
                <w:color w:val="943634"/>
                <w:sz w:val="24"/>
                <w:szCs w:val="24"/>
              </w:rPr>
            </w:pPr>
            <w:r w:rsidRPr="00D25A68">
              <w:rPr>
                <w:rFonts w:ascii="Times New Roman" w:hAnsi="Times New Roman" w:cs="Times New Roman"/>
                <w:b/>
                <w:color w:val="943634"/>
                <w:sz w:val="24"/>
                <w:szCs w:val="24"/>
              </w:rPr>
              <w:t>Калкы (миң.)</w:t>
            </w:r>
            <w:r w:rsidRPr="00D25A68">
              <w:rPr>
                <w:rStyle w:val="a5"/>
                <w:rFonts w:ascii="Times New Roman" w:hAnsi="Times New Roman" w:cs="Times New Roman"/>
                <w:b/>
                <w:color w:val="943634"/>
                <w:sz w:val="24"/>
                <w:szCs w:val="24"/>
              </w:rPr>
              <w:footnoteReference w:id="30"/>
            </w:r>
          </w:p>
        </w:tc>
        <w:tc>
          <w:tcPr>
            <w:tcW w:w="2393" w:type="dxa"/>
            <w:tcBorders>
              <w:top w:val="single" w:sz="8" w:space="0" w:color="C0504D"/>
              <w:bottom w:val="single" w:sz="8" w:space="0" w:color="C0504D"/>
            </w:tcBorders>
            <w:shd w:val="clear" w:color="auto" w:fill="auto"/>
          </w:tcPr>
          <w:p w:rsidR="00050913" w:rsidRPr="00D25A68" w:rsidRDefault="00050913" w:rsidP="00D25A68">
            <w:pPr>
              <w:spacing w:after="0" w:line="240" w:lineRule="auto"/>
              <w:jc w:val="both"/>
              <w:rPr>
                <w:rFonts w:ascii="Times New Roman" w:hAnsi="Times New Roman" w:cs="Times New Roman"/>
                <w:b/>
                <w:bCs/>
                <w:color w:val="943634"/>
                <w:sz w:val="24"/>
                <w:szCs w:val="24"/>
              </w:rPr>
            </w:pPr>
            <w:r w:rsidRPr="00D25A68">
              <w:rPr>
                <w:rFonts w:ascii="Times New Roman" w:hAnsi="Times New Roman" w:cs="Times New Roman"/>
                <w:b/>
                <w:color w:val="943634"/>
                <w:sz w:val="24"/>
                <w:szCs w:val="24"/>
              </w:rPr>
              <w:t>Аянты (миң.кв.км)</w:t>
            </w:r>
          </w:p>
        </w:tc>
        <w:tc>
          <w:tcPr>
            <w:tcW w:w="2393" w:type="dxa"/>
            <w:tcBorders>
              <w:top w:val="single" w:sz="8" w:space="0" w:color="C0504D"/>
              <w:bottom w:val="single" w:sz="8" w:space="0" w:color="C0504D"/>
            </w:tcBorders>
            <w:shd w:val="clear" w:color="auto" w:fill="auto"/>
          </w:tcPr>
          <w:p w:rsidR="00050913" w:rsidRPr="00D25A68" w:rsidRDefault="00050913" w:rsidP="00D25A68">
            <w:pPr>
              <w:spacing w:after="0" w:line="240" w:lineRule="auto"/>
              <w:jc w:val="both"/>
              <w:rPr>
                <w:rFonts w:ascii="Times New Roman" w:hAnsi="Times New Roman" w:cs="Times New Roman"/>
                <w:b/>
                <w:bCs/>
                <w:color w:val="943634"/>
                <w:sz w:val="24"/>
                <w:szCs w:val="24"/>
              </w:rPr>
            </w:pPr>
            <w:r w:rsidRPr="00D25A68">
              <w:rPr>
                <w:rFonts w:ascii="Times New Roman" w:hAnsi="Times New Roman" w:cs="Times New Roman"/>
                <w:b/>
                <w:color w:val="943634"/>
                <w:sz w:val="24"/>
                <w:szCs w:val="24"/>
              </w:rPr>
              <w:t>УКЖлардын саны</w:t>
            </w:r>
          </w:p>
        </w:tc>
      </w:tr>
      <w:tr w:rsidR="00050913" w:rsidRPr="00D25A68" w:rsidTr="00297F74">
        <w:tc>
          <w:tcPr>
            <w:tcW w:w="2392" w:type="dxa"/>
            <w:shd w:val="clear" w:color="auto" w:fill="EFD3D2"/>
          </w:tcPr>
          <w:p w:rsidR="00050913" w:rsidRPr="00D25A68" w:rsidRDefault="00050913" w:rsidP="00827126">
            <w:pPr>
              <w:spacing w:after="0" w:line="240" w:lineRule="auto"/>
              <w:ind w:left="142"/>
              <w:rPr>
                <w:rFonts w:ascii="Times New Roman" w:hAnsi="Times New Roman" w:cs="Times New Roman"/>
                <w:b/>
                <w:bCs/>
                <w:color w:val="943634"/>
                <w:sz w:val="24"/>
                <w:szCs w:val="24"/>
              </w:rPr>
            </w:pPr>
            <w:r w:rsidRPr="00D25A68">
              <w:rPr>
                <w:rFonts w:ascii="Times New Roman" w:hAnsi="Times New Roman" w:cs="Times New Roman"/>
                <w:b/>
                <w:color w:val="943634"/>
                <w:sz w:val="24"/>
                <w:szCs w:val="24"/>
              </w:rPr>
              <w:t>Талас обл</w:t>
            </w:r>
            <w:r w:rsidR="004017CB">
              <w:rPr>
                <w:rFonts w:ascii="Times New Roman" w:hAnsi="Times New Roman" w:cs="Times New Roman"/>
                <w:b/>
                <w:color w:val="943634"/>
                <w:sz w:val="24"/>
                <w:szCs w:val="24"/>
              </w:rPr>
              <w:t>усу</w:t>
            </w:r>
          </w:p>
        </w:tc>
        <w:tc>
          <w:tcPr>
            <w:tcW w:w="2393" w:type="dxa"/>
            <w:tcBorders>
              <w:left w:val="nil"/>
              <w:right w:val="nil"/>
            </w:tcBorders>
            <w:shd w:val="clear" w:color="auto" w:fill="EFD3D2"/>
          </w:tcPr>
          <w:p w:rsidR="00050913" w:rsidRPr="00D25A68" w:rsidRDefault="00050913" w:rsidP="00827126">
            <w:pPr>
              <w:spacing w:after="0" w:line="240" w:lineRule="auto"/>
              <w:jc w:val="center"/>
              <w:rPr>
                <w:rFonts w:ascii="Times New Roman" w:hAnsi="Times New Roman" w:cs="Times New Roman"/>
                <w:color w:val="943634"/>
                <w:sz w:val="24"/>
                <w:szCs w:val="24"/>
              </w:rPr>
            </w:pPr>
            <w:r w:rsidRPr="00D25A68">
              <w:rPr>
                <w:rFonts w:ascii="Times New Roman" w:hAnsi="Times New Roman" w:cs="Times New Roman"/>
                <w:color w:val="943634"/>
                <w:sz w:val="24"/>
                <w:szCs w:val="24"/>
              </w:rPr>
              <w:t>247,2</w:t>
            </w:r>
          </w:p>
        </w:tc>
        <w:tc>
          <w:tcPr>
            <w:tcW w:w="2393" w:type="dxa"/>
            <w:shd w:val="clear" w:color="auto" w:fill="EFD3D2"/>
          </w:tcPr>
          <w:p w:rsidR="00050913" w:rsidRPr="00D25A68" w:rsidRDefault="00050913" w:rsidP="00827126">
            <w:pPr>
              <w:spacing w:after="0" w:line="240" w:lineRule="auto"/>
              <w:jc w:val="center"/>
              <w:rPr>
                <w:rFonts w:ascii="Times New Roman" w:hAnsi="Times New Roman" w:cs="Times New Roman"/>
                <w:color w:val="943634"/>
                <w:sz w:val="24"/>
                <w:szCs w:val="24"/>
              </w:rPr>
            </w:pPr>
            <w:r w:rsidRPr="00D25A68">
              <w:rPr>
                <w:rFonts w:ascii="Times New Roman" w:hAnsi="Times New Roman" w:cs="Times New Roman"/>
                <w:color w:val="943634"/>
                <w:sz w:val="24"/>
                <w:szCs w:val="24"/>
              </w:rPr>
              <w:t>11,4</w:t>
            </w:r>
          </w:p>
        </w:tc>
        <w:tc>
          <w:tcPr>
            <w:tcW w:w="2393" w:type="dxa"/>
            <w:tcBorders>
              <w:left w:val="nil"/>
              <w:right w:val="nil"/>
            </w:tcBorders>
            <w:shd w:val="clear" w:color="auto" w:fill="EFD3D2"/>
          </w:tcPr>
          <w:p w:rsidR="00050913" w:rsidRPr="00D25A68" w:rsidRDefault="00050913" w:rsidP="00827126">
            <w:pPr>
              <w:spacing w:after="0" w:line="240" w:lineRule="auto"/>
              <w:jc w:val="center"/>
              <w:rPr>
                <w:rFonts w:ascii="Times New Roman" w:hAnsi="Times New Roman" w:cs="Times New Roman"/>
                <w:color w:val="943634"/>
                <w:sz w:val="24"/>
                <w:szCs w:val="24"/>
              </w:rPr>
            </w:pPr>
            <w:r w:rsidRPr="00D25A68">
              <w:rPr>
                <w:rFonts w:ascii="Times New Roman" w:hAnsi="Times New Roman" w:cs="Times New Roman"/>
                <w:color w:val="943634"/>
                <w:sz w:val="24"/>
                <w:szCs w:val="24"/>
              </w:rPr>
              <w:t>2</w:t>
            </w:r>
          </w:p>
        </w:tc>
      </w:tr>
      <w:tr w:rsidR="00050913" w:rsidRPr="00D25A68" w:rsidTr="00297F74">
        <w:tc>
          <w:tcPr>
            <w:tcW w:w="2392" w:type="dxa"/>
            <w:shd w:val="clear" w:color="auto" w:fill="auto"/>
          </w:tcPr>
          <w:p w:rsidR="00050913" w:rsidRPr="00D25A68" w:rsidRDefault="00050913" w:rsidP="00827126">
            <w:pPr>
              <w:spacing w:after="0" w:line="240" w:lineRule="auto"/>
              <w:ind w:left="142"/>
              <w:rPr>
                <w:rFonts w:ascii="Times New Roman" w:hAnsi="Times New Roman" w:cs="Times New Roman"/>
                <w:b/>
                <w:bCs/>
                <w:color w:val="943634"/>
                <w:sz w:val="24"/>
                <w:szCs w:val="24"/>
              </w:rPr>
            </w:pPr>
            <w:r w:rsidRPr="00D25A68">
              <w:rPr>
                <w:rFonts w:ascii="Times New Roman" w:hAnsi="Times New Roman" w:cs="Times New Roman"/>
                <w:b/>
                <w:color w:val="943634"/>
                <w:sz w:val="24"/>
                <w:szCs w:val="24"/>
              </w:rPr>
              <w:t>Нарын обл</w:t>
            </w:r>
            <w:r w:rsidR="004017CB">
              <w:rPr>
                <w:rFonts w:ascii="Times New Roman" w:hAnsi="Times New Roman" w:cs="Times New Roman"/>
                <w:b/>
                <w:color w:val="943634"/>
                <w:sz w:val="24"/>
                <w:szCs w:val="24"/>
              </w:rPr>
              <w:t>усу</w:t>
            </w:r>
          </w:p>
        </w:tc>
        <w:tc>
          <w:tcPr>
            <w:tcW w:w="2393" w:type="dxa"/>
            <w:shd w:val="clear" w:color="auto" w:fill="auto"/>
          </w:tcPr>
          <w:p w:rsidR="00050913" w:rsidRPr="00D25A68" w:rsidRDefault="00050913" w:rsidP="00827126">
            <w:pPr>
              <w:spacing w:after="0" w:line="240" w:lineRule="auto"/>
              <w:jc w:val="center"/>
              <w:rPr>
                <w:rFonts w:ascii="Times New Roman" w:hAnsi="Times New Roman" w:cs="Times New Roman"/>
                <w:color w:val="943634"/>
                <w:sz w:val="24"/>
                <w:szCs w:val="24"/>
              </w:rPr>
            </w:pPr>
            <w:r w:rsidRPr="00D25A68">
              <w:rPr>
                <w:rFonts w:ascii="Times New Roman" w:hAnsi="Times New Roman" w:cs="Times New Roman"/>
                <w:color w:val="943634"/>
                <w:sz w:val="24"/>
                <w:szCs w:val="24"/>
              </w:rPr>
              <w:t>274,5</w:t>
            </w:r>
          </w:p>
        </w:tc>
        <w:tc>
          <w:tcPr>
            <w:tcW w:w="2393" w:type="dxa"/>
            <w:shd w:val="clear" w:color="auto" w:fill="auto"/>
          </w:tcPr>
          <w:p w:rsidR="00050913" w:rsidRPr="00D25A68" w:rsidRDefault="00050913" w:rsidP="00827126">
            <w:pPr>
              <w:spacing w:after="0" w:line="240" w:lineRule="auto"/>
              <w:jc w:val="center"/>
              <w:rPr>
                <w:rFonts w:ascii="Times New Roman" w:hAnsi="Times New Roman" w:cs="Times New Roman"/>
                <w:color w:val="943634"/>
                <w:sz w:val="24"/>
                <w:szCs w:val="24"/>
              </w:rPr>
            </w:pPr>
            <w:r w:rsidRPr="00D25A68">
              <w:rPr>
                <w:rFonts w:ascii="Times New Roman" w:hAnsi="Times New Roman" w:cs="Times New Roman"/>
                <w:color w:val="943634"/>
                <w:sz w:val="24"/>
                <w:szCs w:val="24"/>
              </w:rPr>
              <w:t>45,2</w:t>
            </w:r>
          </w:p>
        </w:tc>
        <w:tc>
          <w:tcPr>
            <w:tcW w:w="2393" w:type="dxa"/>
            <w:shd w:val="clear" w:color="auto" w:fill="auto"/>
          </w:tcPr>
          <w:p w:rsidR="00050913" w:rsidRPr="00D25A68" w:rsidRDefault="00050913" w:rsidP="00827126">
            <w:pPr>
              <w:spacing w:after="0" w:line="240" w:lineRule="auto"/>
              <w:jc w:val="center"/>
              <w:rPr>
                <w:rFonts w:ascii="Times New Roman" w:hAnsi="Times New Roman" w:cs="Times New Roman"/>
                <w:color w:val="943634"/>
                <w:sz w:val="24"/>
                <w:szCs w:val="24"/>
              </w:rPr>
            </w:pPr>
            <w:r w:rsidRPr="00D25A68">
              <w:rPr>
                <w:rFonts w:ascii="Times New Roman" w:hAnsi="Times New Roman" w:cs="Times New Roman"/>
                <w:color w:val="943634"/>
                <w:sz w:val="24"/>
                <w:szCs w:val="24"/>
              </w:rPr>
              <w:t>5</w:t>
            </w:r>
          </w:p>
        </w:tc>
      </w:tr>
      <w:tr w:rsidR="00050913" w:rsidRPr="00D25A68" w:rsidTr="00297F74">
        <w:tc>
          <w:tcPr>
            <w:tcW w:w="2392" w:type="dxa"/>
            <w:shd w:val="clear" w:color="auto" w:fill="EFD3D2"/>
          </w:tcPr>
          <w:p w:rsidR="00050913" w:rsidRPr="00D25A68" w:rsidRDefault="00050913" w:rsidP="00827126">
            <w:pPr>
              <w:spacing w:after="0" w:line="240" w:lineRule="auto"/>
              <w:ind w:left="142"/>
              <w:rPr>
                <w:rFonts w:ascii="Times New Roman" w:hAnsi="Times New Roman" w:cs="Times New Roman"/>
                <w:b/>
                <w:bCs/>
                <w:color w:val="943634"/>
                <w:sz w:val="24"/>
                <w:szCs w:val="24"/>
              </w:rPr>
            </w:pPr>
            <w:r w:rsidRPr="00D25A68">
              <w:rPr>
                <w:rFonts w:ascii="Times New Roman" w:hAnsi="Times New Roman" w:cs="Times New Roman"/>
                <w:b/>
                <w:color w:val="943634"/>
                <w:sz w:val="24"/>
                <w:szCs w:val="24"/>
              </w:rPr>
              <w:t>Баткен обл</w:t>
            </w:r>
            <w:r w:rsidR="004017CB">
              <w:rPr>
                <w:rFonts w:ascii="Times New Roman" w:hAnsi="Times New Roman" w:cs="Times New Roman"/>
                <w:b/>
                <w:color w:val="943634"/>
                <w:sz w:val="24"/>
                <w:szCs w:val="24"/>
              </w:rPr>
              <w:t>усу</w:t>
            </w:r>
            <w:r w:rsidRPr="00D25A68">
              <w:rPr>
                <w:rFonts w:ascii="Times New Roman" w:hAnsi="Times New Roman" w:cs="Times New Roman"/>
                <w:b/>
                <w:color w:val="943634"/>
                <w:sz w:val="24"/>
                <w:szCs w:val="24"/>
              </w:rPr>
              <w:t>,</w:t>
            </w:r>
          </w:p>
        </w:tc>
        <w:tc>
          <w:tcPr>
            <w:tcW w:w="2393" w:type="dxa"/>
            <w:tcBorders>
              <w:left w:val="nil"/>
              <w:right w:val="nil"/>
            </w:tcBorders>
            <w:shd w:val="clear" w:color="auto" w:fill="EFD3D2"/>
          </w:tcPr>
          <w:p w:rsidR="00050913" w:rsidRPr="00D25A68" w:rsidRDefault="00050913" w:rsidP="00827126">
            <w:pPr>
              <w:spacing w:after="0" w:line="240" w:lineRule="auto"/>
              <w:jc w:val="center"/>
              <w:rPr>
                <w:rFonts w:ascii="Times New Roman" w:hAnsi="Times New Roman" w:cs="Times New Roman"/>
                <w:color w:val="943634"/>
                <w:sz w:val="24"/>
                <w:szCs w:val="24"/>
              </w:rPr>
            </w:pPr>
            <w:r w:rsidRPr="00D25A68">
              <w:rPr>
                <w:rFonts w:ascii="Times New Roman" w:hAnsi="Times New Roman" w:cs="Times New Roman"/>
                <w:color w:val="943634"/>
                <w:sz w:val="24"/>
                <w:szCs w:val="24"/>
              </w:rPr>
              <w:t>480,7</w:t>
            </w:r>
          </w:p>
        </w:tc>
        <w:tc>
          <w:tcPr>
            <w:tcW w:w="2393" w:type="dxa"/>
            <w:shd w:val="clear" w:color="auto" w:fill="EFD3D2"/>
          </w:tcPr>
          <w:p w:rsidR="00050913" w:rsidRPr="00D25A68" w:rsidRDefault="00050913" w:rsidP="00827126">
            <w:pPr>
              <w:spacing w:after="0" w:line="240" w:lineRule="auto"/>
              <w:jc w:val="center"/>
              <w:rPr>
                <w:rFonts w:ascii="Times New Roman" w:hAnsi="Times New Roman" w:cs="Times New Roman"/>
                <w:color w:val="943634"/>
                <w:sz w:val="24"/>
                <w:szCs w:val="24"/>
              </w:rPr>
            </w:pPr>
            <w:r w:rsidRPr="00D25A68">
              <w:rPr>
                <w:rFonts w:ascii="Times New Roman" w:hAnsi="Times New Roman" w:cs="Times New Roman"/>
                <w:color w:val="943634"/>
                <w:sz w:val="24"/>
                <w:szCs w:val="24"/>
              </w:rPr>
              <w:t>17,0</w:t>
            </w:r>
          </w:p>
        </w:tc>
        <w:tc>
          <w:tcPr>
            <w:tcW w:w="2393" w:type="dxa"/>
            <w:tcBorders>
              <w:left w:val="nil"/>
              <w:right w:val="nil"/>
            </w:tcBorders>
            <w:shd w:val="clear" w:color="auto" w:fill="EFD3D2"/>
          </w:tcPr>
          <w:p w:rsidR="00050913" w:rsidRPr="00D25A68" w:rsidRDefault="00050913" w:rsidP="00827126">
            <w:pPr>
              <w:spacing w:after="0" w:line="240" w:lineRule="auto"/>
              <w:jc w:val="center"/>
              <w:rPr>
                <w:rFonts w:ascii="Times New Roman" w:hAnsi="Times New Roman" w:cs="Times New Roman"/>
                <w:color w:val="943634"/>
                <w:sz w:val="24"/>
                <w:szCs w:val="24"/>
              </w:rPr>
            </w:pPr>
            <w:r w:rsidRPr="00D25A68">
              <w:rPr>
                <w:rFonts w:ascii="Times New Roman" w:hAnsi="Times New Roman" w:cs="Times New Roman"/>
                <w:color w:val="943634"/>
                <w:sz w:val="24"/>
                <w:szCs w:val="24"/>
              </w:rPr>
              <w:t>4</w:t>
            </w:r>
          </w:p>
        </w:tc>
      </w:tr>
      <w:tr w:rsidR="00050913" w:rsidRPr="00D25A68" w:rsidTr="00297F74">
        <w:tc>
          <w:tcPr>
            <w:tcW w:w="2392" w:type="dxa"/>
            <w:shd w:val="clear" w:color="auto" w:fill="auto"/>
          </w:tcPr>
          <w:p w:rsidR="00050913" w:rsidRPr="00D25A68" w:rsidRDefault="00050913" w:rsidP="00827126">
            <w:pPr>
              <w:spacing w:after="0" w:line="240" w:lineRule="auto"/>
              <w:ind w:left="142"/>
              <w:rPr>
                <w:rFonts w:ascii="Times New Roman" w:hAnsi="Times New Roman" w:cs="Times New Roman"/>
                <w:b/>
                <w:bCs/>
                <w:color w:val="943634"/>
                <w:sz w:val="24"/>
                <w:szCs w:val="24"/>
              </w:rPr>
            </w:pPr>
            <w:r w:rsidRPr="00D25A68">
              <w:rPr>
                <w:rFonts w:ascii="Times New Roman" w:hAnsi="Times New Roman" w:cs="Times New Roman"/>
                <w:b/>
                <w:color w:val="943634"/>
                <w:sz w:val="24"/>
                <w:szCs w:val="24"/>
              </w:rPr>
              <w:t>Ысык-Көл обл</w:t>
            </w:r>
            <w:r w:rsidR="004017CB">
              <w:rPr>
                <w:rFonts w:ascii="Times New Roman" w:hAnsi="Times New Roman" w:cs="Times New Roman"/>
                <w:b/>
                <w:color w:val="943634"/>
                <w:sz w:val="24"/>
                <w:szCs w:val="24"/>
              </w:rPr>
              <w:t>усу</w:t>
            </w:r>
          </w:p>
        </w:tc>
        <w:tc>
          <w:tcPr>
            <w:tcW w:w="2393" w:type="dxa"/>
            <w:shd w:val="clear" w:color="auto" w:fill="auto"/>
          </w:tcPr>
          <w:p w:rsidR="00050913" w:rsidRPr="00D25A68" w:rsidRDefault="00050913" w:rsidP="00827126">
            <w:pPr>
              <w:spacing w:after="0" w:line="240" w:lineRule="auto"/>
              <w:jc w:val="center"/>
              <w:rPr>
                <w:rFonts w:ascii="Times New Roman" w:hAnsi="Times New Roman" w:cs="Times New Roman"/>
                <w:color w:val="943634"/>
                <w:sz w:val="24"/>
                <w:szCs w:val="24"/>
              </w:rPr>
            </w:pPr>
            <w:r w:rsidRPr="00D25A68">
              <w:rPr>
                <w:rFonts w:ascii="Times New Roman" w:hAnsi="Times New Roman" w:cs="Times New Roman"/>
                <w:color w:val="943634"/>
                <w:sz w:val="24"/>
                <w:szCs w:val="24"/>
              </w:rPr>
              <w:t>463,9</w:t>
            </w:r>
          </w:p>
        </w:tc>
        <w:tc>
          <w:tcPr>
            <w:tcW w:w="2393" w:type="dxa"/>
            <w:shd w:val="clear" w:color="auto" w:fill="auto"/>
          </w:tcPr>
          <w:p w:rsidR="00050913" w:rsidRPr="00D25A68" w:rsidRDefault="00050913" w:rsidP="00827126">
            <w:pPr>
              <w:spacing w:after="0" w:line="240" w:lineRule="auto"/>
              <w:jc w:val="center"/>
              <w:rPr>
                <w:rFonts w:ascii="Times New Roman" w:hAnsi="Times New Roman" w:cs="Times New Roman"/>
                <w:color w:val="943634"/>
                <w:sz w:val="24"/>
                <w:szCs w:val="24"/>
              </w:rPr>
            </w:pPr>
            <w:r w:rsidRPr="00D25A68">
              <w:rPr>
                <w:rFonts w:ascii="Times New Roman" w:hAnsi="Times New Roman" w:cs="Times New Roman"/>
                <w:color w:val="943634"/>
                <w:sz w:val="24"/>
                <w:szCs w:val="24"/>
              </w:rPr>
              <w:t>43,1</w:t>
            </w:r>
          </w:p>
        </w:tc>
        <w:tc>
          <w:tcPr>
            <w:tcW w:w="2393" w:type="dxa"/>
            <w:shd w:val="clear" w:color="auto" w:fill="auto"/>
          </w:tcPr>
          <w:p w:rsidR="00050913" w:rsidRPr="00D25A68" w:rsidRDefault="00050913" w:rsidP="00827126">
            <w:pPr>
              <w:spacing w:after="0" w:line="240" w:lineRule="auto"/>
              <w:jc w:val="center"/>
              <w:rPr>
                <w:rFonts w:ascii="Times New Roman" w:hAnsi="Times New Roman" w:cs="Times New Roman"/>
                <w:color w:val="943634"/>
                <w:sz w:val="24"/>
                <w:szCs w:val="24"/>
              </w:rPr>
            </w:pPr>
            <w:r w:rsidRPr="00D25A68">
              <w:rPr>
                <w:rFonts w:ascii="Times New Roman" w:hAnsi="Times New Roman" w:cs="Times New Roman"/>
                <w:color w:val="943634"/>
                <w:sz w:val="24"/>
                <w:szCs w:val="24"/>
              </w:rPr>
              <w:t>6</w:t>
            </w:r>
          </w:p>
        </w:tc>
      </w:tr>
      <w:tr w:rsidR="00050913" w:rsidRPr="00D25A68" w:rsidTr="00297F74">
        <w:tc>
          <w:tcPr>
            <w:tcW w:w="2392" w:type="dxa"/>
            <w:shd w:val="clear" w:color="auto" w:fill="EFD3D2"/>
          </w:tcPr>
          <w:p w:rsidR="00050913" w:rsidRPr="00D25A68" w:rsidRDefault="00050913" w:rsidP="00827126">
            <w:pPr>
              <w:spacing w:after="0" w:line="240" w:lineRule="auto"/>
              <w:ind w:left="142"/>
              <w:rPr>
                <w:rFonts w:ascii="Times New Roman" w:hAnsi="Times New Roman" w:cs="Times New Roman"/>
                <w:b/>
                <w:bCs/>
                <w:color w:val="943634"/>
                <w:sz w:val="24"/>
                <w:szCs w:val="24"/>
              </w:rPr>
            </w:pPr>
            <w:r w:rsidRPr="00D25A68">
              <w:rPr>
                <w:rFonts w:ascii="Times New Roman" w:hAnsi="Times New Roman" w:cs="Times New Roman"/>
                <w:b/>
                <w:color w:val="943634"/>
                <w:sz w:val="24"/>
                <w:szCs w:val="24"/>
              </w:rPr>
              <w:t>Бишкек шаары жана Чүй обл</w:t>
            </w:r>
            <w:r w:rsidR="004017CB">
              <w:rPr>
                <w:rFonts w:ascii="Times New Roman" w:hAnsi="Times New Roman" w:cs="Times New Roman"/>
                <w:b/>
                <w:color w:val="943634"/>
                <w:sz w:val="24"/>
                <w:szCs w:val="24"/>
              </w:rPr>
              <w:t>усу</w:t>
            </w:r>
          </w:p>
        </w:tc>
        <w:tc>
          <w:tcPr>
            <w:tcW w:w="2393" w:type="dxa"/>
            <w:tcBorders>
              <w:left w:val="nil"/>
              <w:right w:val="nil"/>
            </w:tcBorders>
            <w:shd w:val="clear" w:color="auto" w:fill="EFD3D2"/>
          </w:tcPr>
          <w:p w:rsidR="00050913" w:rsidRPr="00D25A68" w:rsidRDefault="00050913" w:rsidP="00827126">
            <w:pPr>
              <w:spacing w:after="0" w:line="240" w:lineRule="auto"/>
              <w:jc w:val="center"/>
              <w:rPr>
                <w:rFonts w:ascii="Times New Roman" w:hAnsi="Times New Roman" w:cs="Times New Roman"/>
                <w:color w:val="943634"/>
                <w:sz w:val="24"/>
                <w:szCs w:val="24"/>
              </w:rPr>
            </w:pPr>
            <w:r w:rsidRPr="00D25A68">
              <w:rPr>
                <w:rFonts w:ascii="Times New Roman" w:hAnsi="Times New Roman" w:cs="Times New Roman"/>
                <w:color w:val="943634"/>
                <w:sz w:val="24"/>
                <w:szCs w:val="24"/>
              </w:rPr>
              <w:t>1807,7</w:t>
            </w:r>
          </w:p>
        </w:tc>
        <w:tc>
          <w:tcPr>
            <w:tcW w:w="2393" w:type="dxa"/>
            <w:shd w:val="clear" w:color="auto" w:fill="EFD3D2"/>
          </w:tcPr>
          <w:p w:rsidR="00050913" w:rsidRPr="00D25A68" w:rsidRDefault="00050913" w:rsidP="00827126">
            <w:pPr>
              <w:spacing w:after="0" w:line="240" w:lineRule="auto"/>
              <w:jc w:val="center"/>
              <w:rPr>
                <w:rFonts w:ascii="Times New Roman" w:hAnsi="Times New Roman" w:cs="Times New Roman"/>
                <w:color w:val="943634"/>
                <w:sz w:val="24"/>
                <w:szCs w:val="24"/>
              </w:rPr>
            </w:pPr>
            <w:r w:rsidRPr="00D25A68">
              <w:rPr>
                <w:rFonts w:ascii="Times New Roman" w:hAnsi="Times New Roman" w:cs="Times New Roman"/>
                <w:color w:val="943634"/>
                <w:sz w:val="24"/>
                <w:szCs w:val="24"/>
              </w:rPr>
              <w:t>20,2</w:t>
            </w:r>
          </w:p>
        </w:tc>
        <w:tc>
          <w:tcPr>
            <w:tcW w:w="2393" w:type="dxa"/>
            <w:tcBorders>
              <w:left w:val="nil"/>
              <w:right w:val="nil"/>
            </w:tcBorders>
            <w:shd w:val="clear" w:color="auto" w:fill="EFD3D2"/>
          </w:tcPr>
          <w:p w:rsidR="00050913" w:rsidRPr="00D25A68" w:rsidRDefault="00050913" w:rsidP="00827126">
            <w:pPr>
              <w:spacing w:after="0" w:line="240" w:lineRule="auto"/>
              <w:jc w:val="center"/>
              <w:rPr>
                <w:rFonts w:ascii="Times New Roman" w:hAnsi="Times New Roman" w:cs="Times New Roman"/>
                <w:color w:val="943634"/>
                <w:sz w:val="24"/>
                <w:szCs w:val="24"/>
              </w:rPr>
            </w:pPr>
            <w:r w:rsidRPr="00D25A68">
              <w:rPr>
                <w:rFonts w:ascii="Times New Roman" w:hAnsi="Times New Roman" w:cs="Times New Roman"/>
                <w:color w:val="943634"/>
                <w:sz w:val="24"/>
                <w:szCs w:val="24"/>
              </w:rPr>
              <w:t>8</w:t>
            </w:r>
          </w:p>
        </w:tc>
      </w:tr>
      <w:tr w:rsidR="00050913" w:rsidRPr="00D25A68" w:rsidTr="00297F74">
        <w:tc>
          <w:tcPr>
            <w:tcW w:w="2392" w:type="dxa"/>
            <w:shd w:val="clear" w:color="auto" w:fill="auto"/>
          </w:tcPr>
          <w:p w:rsidR="00050913" w:rsidRPr="00D25A68" w:rsidRDefault="00050913" w:rsidP="00827126">
            <w:pPr>
              <w:spacing w:after="0" w:line="240" w:lineRule="auto"/>
              <w:ind w:left="142"/>
              <w:rPr>
                <w:rFonts w:ascii="Times New Roman" w:hAnsi="Times New Roman" w:cs="Times New Roman"/>
                <w:b/>
                <w:bCs/>
                <w:color w:val="943634"/>
                <w:sz w:val="24"/>
                <w:szCs w:val="24"/>
              </w:rPr>
            </w:pPr>
            <w:r w:rsidRPr="00D25A68">
              <w:rPr>
                <w:rFonts w:ascii="Times New Roman" w:hAnsi="Times New Roman" w:cs="Times New Roman"/>
                <w:b/>
                <w:color w:val="943634"/>
                <w:sz w:val="24"/>
                <w:szCs w:val="24"/>
              </w:rPr>
              <w:t>Ош шаары жана Ош обл</w:t>
            </w:r>
            <w:r w:rsidR="004017CB">
              <w:rPr>
                <w:rFonts w:ascii="Times New Roman" w:hAnsi="Times New Roman" w:cs="Times New Roman"/>
                <w:b/>
                <w:color w:val="943634"/>
                <w:sz w:val="24"/>
                <w:szCs w:val="24"/>
              </w:rPr>
              <w:t>усу</w:t>
            </w:r>
          </w:p>
        </w:tc>
        <w:tc>
          <w:tcPr>
            <w:tcW w:w="2393" w:type="dxa"/>
            <w:shd w:val="clear" w:color="auto" w:fill="auto"/>
          </w:tcPr>
          <w:p w:rsidR="00050913" w:rsidRPr="00D25A68" w:rsidRDefault="00050913" w:rsidP="00827126">
            <w:pPr>
              <w:spacing w:after="0" w:line="240" w:lineRule="auto"/>
              <w:jc w:val="center"/>
              <w:rPr>
                <w:rFonts w:ascii="Times New Roman" w:hAnsi="Times New Roman" w:cs="Times New Roman"/>
                <w:color w:val="943634"/>
                <w:sz w:val="24"/>
                <w:szCs w:val="24"/>
              </w:rPr>
            </w:pPr>
            <w:r w:rsidRPr="00D25A68">
              <w:rPr>
                <w:rFonts w:ascii="Times New Roman" w:hAnsi="Times New Roman" w:cs="Times New Roman"/>
                <w:color w:val="943634"/>
                <w:sz w:val="24"/>
                <w:szCs w:val="24"/>
              </w:rPr>
              <w:t>1498,7</w:t>
            </w:r>
          </w:p>
        </w:tc>
        <w:tc>
          <w:tcPr>
            <w:tcW w:w="2393" w:type="dxa"/>
            <w:shd w:val="clear" w:color="auto" w:fill="auto"/>
          </w:tcPr>
          <w:p w:rsidR="00050913" w:rsidRPr="00D25A68" w:rsidRDefault="00050913" w:rsidP="00827126">
            <w:pPr>
              <w:spacing w:after="0" w:line="240" w:lineRule="auto"/>
              <w:jc w:val="center"/>
              <w:rPr>
                <w:rFonts w:ascii="Times New Roman" w:hAnsi="Times New Roman" w:cs="Times New Roman"/>
                <w:color w:val="943634"/>
                <w:sz w:val="24"/>
                <w:szCs w:val="24"/>
              </w:rPr>
            </w:pPr>
            <w:r w:rsidRPr="00D25A68">
              <w:rPr>
                <w:rFonts w:ascii="Times New Roman" w:hAnsi="Times New Roman" w:cs="Times New Roman"/>
                <w:color w:val="943634"/>
                <w:sz w:val="24"/>
                <w:szCs w:val="24"/>
              </w:rPr>
              <w:t>29,2</w:t>
            </w:r>
          </w:p>
        </w:tc>
        <w:tc>
          <w:tcPr>
            <w:tcW w:w="2393" w:type="dxa"/>
            <w:shd w:val="clear" w:color="auto" w:fill="auto"/>
          </w:tcPr>
          <w:p w:rsidR="00050913" w:rsidRPr="00D25A68" w:rsidRDefault="00050913" w:rsidP="00827126">
            <w:pPr>
              <w:spacing w:after="0" w:line="240" w:lineRule="auto"/>
              <w:jc w:val="center"/>
              <w:rPr>
                <w:rFonts w:ascii="Times New Roman" w:hAnsi="Times New Roman" w:cs="Times New Roman"/>
                <w:color w:val="943634"/>
                <w:sz w:val="24"/>
                <w:szCs w:val="24"/>
              </w:rPr>
            </w:pPr>
            <w:r w:rsidRPr="00D25A68">
              <w:rPr>
                <w:rFonts w:ascii="Times New Roman" w:hAnsi="Times New Roman" w:cs="Times New Roman"/>
                <w:color w:val="943634"/>
                <w:sz w:val="24"/>
                <w:szCs w:val="24"/>
              </w:rPr>
              <w:t>9</w:t>
            </w:r>
          </w:p>
        </w:tc>
      </w:tr>
      <w:tr w:rsidR="00050913" w:rsidRPr="00D25A68" w:rsidTr="00297F74">
        <w:tc>
          <w:tcPr>
            <w:tcW w:w="2392" w:type="dxa"/>
            <w:shd w:val="clear" w:color="auto" w:fill="EFD3D2"/>
          </w:tcPr>
          <w:p w:rsidR="00050913" w:rsidRPr="004017CB" w:rsidRDefault="00050913" w:rsidP="00827126">
            <w:pPr>
              <w:spacing w:after="0" w:line="240" w:lineRule="auto"/>
              <w:ind w:left="142"/>
              <w:rPr>
                <w:rFonts w:ascii="Times New Roman" w:hAnsi="Times New Roman" w:cs="Times New Roman"/>
                <w:b/>
                <w:bCs/>
                <w:color w:val="943634"/>
                <w:sz w:val="24"/>
                <w:szCs w:val="24"/>
              </w:rPr>
            </w:pPr>
            <w:r w:rsidRPr="00D25A68">
              <w:rPr>
                <w:rFonts w:ascii="Times New Roman" w:hAnsi="Times New Roman" w:cs="Times New Roman"/>
                <w:b/>
                <w:color w:val="943634"/>
                <w:sz w:val="24"/>
                <w:szCs w:val="24"/>
              </w:rPr>
              <w:t>Жалал-Абад обл</w:t>
            </w:r>
            <w:r w:rsidR="004017CB">
              <w:rPr>
                <w:rFonts w:ascii="Times New Roman" w:hAnsi="Times New Roman" w:cs="Times New Roman"/>
                <w:b/>
                <w:color w:val="943634"/>
                <w:sz w:val="24"/>
                <w:szCs w:val="24"/>
              </w:rPr>
              <w:t>усу</w:t>
            </w:r>
          </w:p>
        </w:tc>
        <w:tc>
          <w:tcPr>
            <w:tcW w:w="2393" w:type="dxa"/>
            <w:tcBorders>
              <w:left w:val="nil"/>
              <w:right w:val="nil"/>
            </w:tcBorders>
            <w:shd w:val="clear" w:color="auto" w:fill="EFD3D2"/>
          </w:tcPr>
          <w:p w:rsidR="00050913" w:rsidRPr="00D25A68" w:rsidRDefault="00050913" w:rsidP="00827126">
            <w:pPr>
              <w:spacing w:after="0" w:line="240" w:lineRule="auto"/>
              <w:jc w:val="center"/>
              <w:rPr>
                <w:rFonts w:ascii="Times New Roman" w:hAnsi="Times New Roman" w:cs="Times New Roman"/>
                <w:color w:val="943634"/>
                <w:sz w:val="24"/>
                <w:szCs w:val="24"/>
              </w:rPr>
            </w:pPr>
            <w:r w:rsidRPr="00D25A68">
              <w:rPr>
                <w:rFonts w:ascii="Times New Roman" w:hAnsi="Times New Roman" w:cs="Times New Roman"/>
                <w:color w:val="943634"/>
                <w:sz w:val="24"/>
                <w:szCs w:val="24"/>
              </w:rPr>
              <w:t>1122,4</w:t>
            </w:r>
          </w:p>
        </w:tc>
        <w:tc>
          <w:tcPr>
            <w:tcW w:w="2393" w:type="dxa"/>
            <w:shd w:val="clear" w:color="auto" w:fill="EFD3D2"/>
          </w:tcPr>
          <w:p w:rsidR="00050913" w:rsidRPr="00D25A68" w:rsidRDefault="00050913" w:rsidP="00827126">
            <w:pPr>
              <w:spacing w:after="0" w:line="240" w:lineRule="auto"/>
              <w:jc w:val="center"/>
              <w:rPr>
                <w:rFonts w:ascii="Times New Roman" w:hAnsi="Times New Roman" w:cs="Times New Roman"/>
                <w:color w:val="943634"/>
                <w:sz w:val="24"/>
                <w:szCs w:val="24"/>
              </w:rPr>
            </w:pPr>
            <w:r w:rsidRPr="00D25A68">
              <w:rPr>
                <w:rFonts w:ascii="Times New Roman" w:hAnsi="Times New Roman" w:cs="Times New Roman"/>
                <w:color w:val="943634"/>
                <w:sz w:val="24"/>
                <w:szCs w:val="24"/>
              </w:rPr>
              <w:t>33,7</w:t>
            </w:r>
          </w:p>
        </w:tc>
        <w:tc>
          <w:tcPr>
            <w:tcW w:w="2393" w:type="dxa"/>
            <w:tcBorders>
              <w:left w:val="nil"/>
              <w:right w:val="nil"/>
            </w:tcBorders>
            <w:shd w:val="clear" w:color="auto" w:fill="EFD3D2"/>
          </w:tcPr>
          <w:p w:rsidR="00050913" w:rsidRPr="00D25A68" w:rsidRDefault="00050913" w:rsidP="00827126">
            <w:pPr>
              <w:spacing w:after="0" w:line="240" w:lineRule="auto"/>
              <w:jc w:val="center"/>
              <w:rPr>
                <w:rFonts w:ascii="Times New Roman" w:hAnsi="Times New Roman" w:cs="Times New Roman"/>
                <w:color w:val="943634"/>
                <w:sz w:val="24"/>
                <w:szCs w:val="24"/>
              </w:rPr>
            </w:pPr>
            <w:r w:rsidRPr="00D25A68">
              <w:rPr>
                <w:rFonts w:ascii="Times New Roman" w:hAnsi="Times New Roman" w:cs="Times New Roman"/>
                <w:color w:val="943634"/>
                <w:sz w:val="24"/>
                <w:szCs w:val="24"/>
              </w:rPr>
              <w:t>12</w:t>
            </w:r>
          </w:p>
        </w:tc>
      </w:tr>
    </w:tbl>
    <w:p w:rsidR="00050913" w:rsidRPr="00D25A68" w:rsidRDefault="00050913" w:rsidP="00D25A68">
      <w:pPr>
        <w:spacing w:after="0" w:line="240" w:lineRule="auto"/>
        <w:ind w:firstLine="708"/>
        <w:jc w:val="both"/>
        <w:rPr>
          <w:rFonts w:ascii="Times New Roman" w:hAnsi="Times New Roman" w:cs="Times New Roman"/>
          <w:sz w:val="24"/>
          <w:szCs w:val="24"/>
          <w:shd w:val="clear" w:color="auto" w:fill="FFFFFF"/>
        </w:rPr>
      </w:pPr>
    </w:p>
    <w:p w:rsidR="00050913" w:rsidRPr="00D25A68" w:rsidRDefault="00050913" w:rsidP="00D25A68">
      <w:pPr>
        <w:spacing w:after="0" w:line="240" w:lineRule="auto"/>
        <w:ind w:firstLine="708"/>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shd w:val="clear" w:color="auto" w:fill="FFFFFF"/>
        </w:rPr>
        <w:t xml:space="preserve">2017-жылдагы Улуттук Борбордун алдын алма барууларынын натыйжалары, мурдагы жылдардай эле УКЖларда адамдардын ашыкча кармалгандыгы болуп жаткандыгын көргөздү, анын натыйжасында ар бир кармалган адамга бир гана уктоо үчүн өзүнчө жай берилбестен, өзүнчө уктоочу орун берүүгө карата эл аралык стандарттардын талаптары, ошондой эле бир адамдын камерадагы туура келген аянтына болгон санитардык нормаларга тагылган талаптар аткарылбай келет. </w:t>
      </w:r>
    </w:p>
    <w:p w:rsidR="00050913" w:rsidRPr="00D25A68" w:rsidRDefault="00050913" w:rsidP="00D25A68">
      <w:pPr>
        <w:tabs>
          <w:tab w:val="left" w:pos="0"/>
        </w:tabs>
        <w:spacing w:after="0" w:line="240" w:lineRule="auto"/>
        <w:jc w:val="both"/>
        <w:rPr>
          <w:rFonts w:ascii="Times New Roman" w:eastAsia="Times New Roman" w:hAnsi="Times New Roman" w:cs="Times New Roman"/>
          <w:sz w:val="24"/>
          <w:szCs w:val="24"/>
        </w:rPr>
      </w:pPr>
      <w:r w:rsidRPr="00D25A68">
        <w:rPr>
          <w:rFonts w:ascii="Times New Roman" w:hAnsi="Times New Roman" w:cs="Times New Roman"/>
          <w:sz w:val="24"/>
          <w:szCs w:val="24"/>
        </w:rPr>
        <w:tab/>
        <w:t>Стандарттарда, ар бир камактагы адамды улуттук же жергиликтүү нормаларга ылайык, өзүнчө жетиштүү төшөнчү орундар менен жабдылган өзүнчө керебет менен камсыз кылуу керек деп айтылат.</w:t>
      </w:r>
      <w:r w:rsidRPr="00D25A68">
        <w:rPr>
          <w:rFonts w:ascii="Times New Roman" w:hAnsi="Times New Roman" w:cs="Times New Roman"/>
          <w:sz w:val="24"/>
          <w:szCs w:val="24"/>
          <w:vertAlign w:val="superscript"/>
        </w:rPr>
        <w:footnoteReference w:id="31"/>
      </w:r>
      <w:r w:rsidRPr="00D25A68">
        <w:rPr>
          <w:rFonts w:ascii="Times New Roman" w:hAnsi="Times New Roman" w:cs="Times New Roman"/>
          <w:sz w:val="24"/>
          <w:szCs w:val="24"/>
        </w:rPr>
        <w:t xml:space="preserve"> </w:t>
      </w:r>
    </w:p>
    <w:p w:rsidR="00050913" w:rsidRPr="00D25A68" w:rsidRDefault="00050913" w:rsidP="00D25A68">
      <w:pPr>
        <w:spacing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shd w:val="clear" w:color="auto" w:fill="FFFFFF"/>
        </w:rPr>
        <w:t xml:space="preserve">Улуттук борбордун сурамына берген КР ИИМинин расмий жообуна ылайык, </w:t>
      </w:r>
      <w:r w:rsidR="00E23F11" w:rsidRPr="00E23F11">
        <w:rPr>
          <w:rFonts w:ascii="Times New Roman" w:hAnsi="Times New Roman" w:cs="Times New Roman"/>
          <w:sz w:val="24"/>
          <w:szCs w:val="24"/>
          <w:shd w:val="clear" w:color="auto" w:fill="FFFFFF"/>
        </w:rPr>
        <w:t xml:space="preserve">     </w:t>
      </w:r>
      <w:r w:rsidRPr="00D25A68">
        <w:rPr>
          <w:rFonts w:ascii="Times New Roman" w:hAnsi="Times New Roman" w:cs="Times New Roman"/>
          <w:sz w:val="24"/>
          <w:szCs w:val="24"/>
          <w:shd w:val="clear" w:color="auto" w:fill="FFFFFF"/>
        </w:rPr>
        <w:t>2017-жыл үчүн ИИБ УКЖларында 7842 адам кармалган, алардын ичинен 7055 эркек, 625 аял жана жашы жетпегендер 162.</w:t>
      </w:r>
      <w:r w:rsidRPr="00D25A68">
        <w:rPr>
          <w:rStyle w:val="a5"/>
          <w:rFonts w:ascii="Times New Roman" w:hAnsi="Times New Roman" w:cs="Times New Roman"/>
          <w:sz w:val="24"/>
          <w:szCs w:val="24"/>
          <w:shd w:val="clear" w:color="auto" w:fill="FFFFFF"/>
        </w:rPr>
        <w:footnoteReference w:id="32"/>
      </w:r>
      <w:r w:rsidRPr="00D25A68">
        <w:rPr>
          <w:rFonts w:ascii="Times New Roman" w:hAnsi="Times New Roman" w:cs="Times New Roman"/>
          <w:sz w:val="24"/>
          <w:szCs w:val="24"/>
          <w:shd w:val="clear" w:color="auto" w:fill="FFFFFF"/>
        </w:rPr>
        <w:t xml:space="preserve"> Ошол эле каттар, республикадагы ИИБ УКЖларынын 259 камерасы  1200 керебетке эсептелген. айрым УКЖларда (Кара-Буура  районунун УКЖсы, Түп районунун УКЖсы жана Талас шаарынын УКЖсы) азыркы учурга чейин камераларда керебеттердин (нар) ордуна топчандардын жайгашканын эске алып, бир топчанда канча орун эсептелген жана ал кандай параметрлерден алынган</w:t>
      </w:r>
      <w:r w:rsidR="00E23F11" w:rsidRPr="00E23F11">
        <w:rPr>
          <w:rFonts w:ascii="Times New Roman" w:hAnsi="Times New Roman" w:cs="Times New Roman"/>
          <w:sz w:val="24"/>
          <w:szCs w:val="24"/>
          <w:shd w:val="clear" w:color="auto" w:fill="FFFFFF"/>
        </w:rPr>
        <w:t>?</w:t>
      </w:r>
      <w:r w:rsidRPr="00D25A68">
        <w:rPr>
          <w:rFonts w:ascii="Times New Roman" w:hAnsi="Times New Roman" w:cs="Times New Roman"/>
          <w:sz w:val="24"/>
          <w:szCs w:val="24"/>
          <w:shd w:val="clear" w:color="auto" w:fill="FFFFFF"/>
        </w:rPr>
        <w:t xml:space="preserve"> деген суроо жаралбай койбойт</w:t>
      </w:r>
      <w:r w:rsidRPr="00D25A68">
        <w:rPr>
          <w:rFonts w:ascii="Times New Roman" w:hAnsi="Times New Roman" w:cs="Times New Roman"/>
          <w:sz w:val="24"/>
          <w:szCs w:val="24"/>
        </w:rPr>
        <w:t xml:space="preserve">.   </w:t>
      </w:r>
    </w:p>
    <w:p w:rsidR="001403B8" w:rsidRPr="00D25A68" w:rsidRDefault="001403B8" w:rsidP="00D25A68">
      <w:pPr>
        <w:spacing w:line="240" w:lineRule="auto"/>
        <w:ind w:firstLine="708"/>
        <w:jc w:val="both"/>
        <w:rPr>
          <w:rFonts w:ascii="Times New Roman" w:hAnsi="Times New Roman" w:cs="Times New Roman"/>
          <w:sz w:val="24"/>
          <w:szCs w:val="24"/>
        </w:rPr>
      </w:pPr>
    </w:p>
    <w:p w:rsidR="001403B8" w:rsidRPr="00D25A68" w:rsidRDefault="001403B8" w:rsidP="00D25A68">
      <w:pPr>
        <w:spacing w:line="240" w:lineRule="auto"/>
        <w:ind w:firstLine="708"/>
        <w:jc w:val="both"/>
        <w:rPr>
          <w:rFonts w:ascii="Times New Roman" w:hAnsi="Times New Roman" w:cs="Times New Roman"/>
          <w:sz w:val="24"/>
          <w:szCs w:val="24"/>
        </w:rPr>
      </w:pPr>
      <w:r w:rsidRPr="00D25A68">
        <w:rPr>
          <w:rFonts w:ascii="Times New Roman" w:hAnsi="Times New Roman" w:cs="Times New Roman"/>
          <w:noProof/>
          <w:sz w:val="24"/>
          <w:szCs w:val="24"/>
          <w:lang w:eastAsia="ru-RU"/>
        </w:rPr>
        <w:lastRenderedPageBreak/>
        <w:drawing>
          <wp:inline distT="0" distB="0" distL="0" distR="0" wp14:anchorId="02FCF42F" wp14:editId="3D3060C1">
            <wp:extent cx="2771775" cy="2076450"/>
            <wp:effectExtent l="19050" t="0" r="9525" b="0"/>
            <wp:docPr id="79" name="Рисунок 25" descr="C:\Users\Admin\Downloads\IMG_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Admin\Downloads\IMG_0904.JPG"/>
                    <pic:cNvPicPr>
                      <a:picLocks noChangeAspect="1" noChangeArrowheads="1"/>
                    </pic:cNvPicPr>
                  </pic:nvPicPr>
                  <pic:blipFill>
                    <a:blip r:embed="rId21" cstate="print"/>
                    <a:srcRect/>
                    <a:stretch>
                      <a:fillRect/>
                    </a:stretch>
                  </pic:blipFill>
                  <pic:spPr bwMode="auto">
                    <a:xfrm>
                      <a:off x="0" y="0"/>
                      <a:ext cx="2771775" cy="2076450"/>
                    </a:xfrm>
                    <a:prstGeom prst="rect">
                      <a:avLst/>
                    </a:prstGeom>
                    <a:noFill/>
                    <a:ln w="9525">
                      <a:noFill/>
                      <a:miter lim="800000"/>
                      <a:headEnd/>
                      <a:tailEnd/>
                    </a:ln>
                  </pic:spPr>
                </pic:pic>
              </a:graphicData>
            </a:graphic>
          </wp:inline>
        </w:drawing>
      </w:r>
      <w:r w:rsidRPr="00D25A68">
        <w:rPr>
          <w:rFonts w:ascii="Times New Roman" w:hAnsi="Times New Roman" w:cs="Times New Roman"/>
          <w:noProof/>
          <w:sz w:val="24"/>
          <w:szCs w:val="24"/>
          <w:lang w:eastAsia="ru-RU"/>
        </w:rPr>
        <w:drawing>
          <wp:inline distT="0" distB="0" distL="0" distR="0" wp14:anchorId="03FC9001" wp14:editId="0B2D3036">
            <wp:extent cx="2533650" cy="2095500"/>
            <wp:effectExtent l="19050" t="0" r="0" b="0"/>
            <wp:docPr id="81" name="Рисунок 26" descr="C:\Users\Admin\Downloads\IMG_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Admin\Downloads\IMG_0899.JPG"/>
                    <pic:cNvPicPr>
                      <a:picLocks noChangeAspect="1" noChangeArrowheads="1"/>
                    </pic:cNvPicPr>
                  </pic:nvPicPr>
                  <pic:blipFill>
                    <a:blip r:embed="rId22" cstate="print"/>
                    <a:srcRect/>
                    <a:stretch>
                      <a:fillRect/>
                    </a:stretch>
                  </pic:blipFill>
                  <pic:spPr bwMode="auto">
                    <a:xfrm>
                      <a:off x="0" y="0"/>
                      <a:ext cx="2533650" cy="2095500"/>
                    </a:xfrm>
                    <a:prstGeom prst="rect">
                      <a:avLst/>
                    </a:prstGeom>
                    <a:noFill/>
                    <a:ln w="9525">
                      <a:noFill/>
                      <a:miter lim="800000"/>
                      <a:headEnd/>
                      <a:tailEnd/>
                    </a:ln>
                  </pic:spPr>
                </pic:pic>
              </a:graphicData>
            </a:graphic>
          </wp:inline>
        </w:drawing>
      </w:r>
    </w:p>
    <w:p w:rsidR="00B626B5" w:rsidRPr="00B626B5" w:rsidRDefault="001403B8" w:rsidP="00B626B5">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3-сүрөт. Кемин районунун ИИБ УКЖ</w:t>
      </w:r>
      <w:r w:rsidR="00B626B5">
        <w:rPr>
          <w:rFonts w:ascii="Times New Roman" w:hAnsi="Times New Roman" w:cs="Times New Roman"/>
          <w:sz w:val="24"/>
          <w:szCs w:val="24"/>
        </w:rPr>
        <w:tab/>
        <w:t xml:space="preserve">     </w:t>
      </w:r>
      <w:r w:rsidR="00B626B5" w:rsidRPr="00D25A68">
        <w:rPr>
          <w:rFonts w:ascii="Times New Roman" w:hAnsi="Times New Roman" w:cs="Times New Roman"/>
          <w:sz w:val="24"/>
          <w:szCs w:val="24"/>
        </w:rPr>
        <w:t>4-сүрөт. Кемин районунун ИИБ УКЖ</w:t>
      </w:r>
    </w:p>
    <w:p w:rsidR="001403B8" w:rsidRPr="00D25A68" w:rsidRDefault="00640779" w:rsidP="00D25A68">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камерасы</w:t>
      </w:r>
      <w:r w:rsidR="001403B8" w:rsidRPr="00D25A68">
        <w:rPr>
          <w:rFonts w:ascii="Times New Roman" w:hAnsi="Times New Roman" w:cs="Times New Roman"/>
          <w:sz w:val="24"/>
          <w:szCs w:val="24"/>
        </w:rPr>
        <w:t xml:space="preserve"> </w:t>
      </w:r>
      <w:r w:rsidR="001403B8" w:rsidRPr="00D25A68">
        <w:rPr>
          <w:rFonts w:ascii="Times New Roman" w:hAnsi="Times New Roman" w:cs="Times New Roman"/>
          <w:sz w:val="24"/>
          <w:szCs w:val="24"/>
        </w:rPr>
        <w:tab/>
      </w:r>
      <w:r w:rsidR="001403B8" w:rsidRPr="00D25A68">
        <w:rPr>
          <w:rFonts w:ascii="Times New Roman" w:hAnsi="Times New Roman" w:cs="Times New Roman"/>
          <w:sz w:val="24"/>
          <w:szCs w:val="24"/>
        </w:rPr>
        <w:tab/>
      </w:r>
      <w:r w:rsidR="00B626B5">
        <w:rPr>
          <w:rFonts w:ascii="Times New Roman" w:hAnsi="Times New Roman" w:cs="Times New Roman"/>
          <w:sz w:val="24"/>
          <w:szCs w:val="24"/>
        </w:rPr>
        <w:t xml:space="preserve">                                          </w:t>
      </w:r>
      <w:r w:rsidR="001403B8" w:rsidRPr="00D25A68">
        <w:rPr>
          <w:rFonts w:ascii="Times New Roman" w:hAnsi="Times New Roman" w:cs="Times New Roman"/>
          <w:sz w:val="24"/>
          <w:szCs w:val="24"/>
        </w:rPr>
        <w:t>камеранын терезеси</w:t>
      </w:r>
    </w:p>
    <w:p w:rsidR="001403B8" w:rsidRPr="00D25A68" w:rsidRDefault="001403B8" w:rsidP="00D25A68">
      <w:pPr>
        <w:spacing w:line="240" w:lineRule="auto"/>
        <w:ind w:firstLine="708"/>
        <w:jc w:val="both"/>
        <w:rPr>
          <w:rFonts w:ascii="Times New Roman" w:hAnsi="Times New Roman" w:cs="Times New Roman"/>
          <w:sz w:val="24"/>
          <w:szCs w:val="24"/>
        </w:rPr>
      </w:pPr>
    </w:p>
    <w:p w:rsidR="001403B8" w:rsidRPr="00D25A68" w:rsidRDefault="001403B8" w:rsidP="00D25A68">
      <w:pPr>
        <w:spacing w:line="240" w:lineRule="auto"/>
        <w:ind w:firstLine="708"/>
        <w:jc w:val="both"/>
        <w:rPr>
          <w:rFonts w:ascii="Times New Roman" w:hAnsi="Times New Roman" w:cs="Times New Roman"/>
          <w:sz w:val="24"/>
          <w:szCs w:val="24"/>
          <w:shd w:val="clear" w:color="auto" w:fill="FFFFFF"/>
        </w:rPr>
      </w:pPr>
    </w:p>
    <w:p w:rsidR="00050913" w:rsidRPr="00994583" w:rsidRDefault="00050913" w:rsidP="00994583">
      <w:pPr>
        <w:spacing w:after="0" w:line="240" w:lineRule="auto"/>
        <w:jc w:val="center"/>
        <w:rPr>
          <w:rFonts w:ascii="Times New Roman" w:hAnsi="Times New Roman" w:cs="Times New Roman"/>
          <w:b/>
          <w:i/>
          <w:sz w:val="24"/>
          <w:szCs w:val="24"/>
          <w:u w:val="single"/>
          <w:shd w:val="clear" w:color="auto" w:fill="FFFFFF"/>
        </w:rPr>
      </w:pPr>
      <w:r w:rsidRPr="00DB3DD7">
        <w:rPr>
          <w:rFonts w:ascii="Times New Roman" w:hAnsi="Times New Roman" w:cs="Times New Roman"/>
          <w:b/>
          <w:i/>
          <w:sz w:val="24"/>
          <w:szCs w:val="24"/>
          <w:u w:val="single"/>
          <w:shd w:val="clear" w:color="auto" w:fill="FFFFFF"/>
        </w:rPr>
        <w:t>Төшөнчү</w:t>
      </w:r>
      <w:r w:rsidR="0087555E" w:rsidRPr="00DB3DD7">
        <w:rPr>
          <w:rFonts w:ascii="Times New Roman" w:hAnsi="Times New Roman" w:cs="Times New Roman"/>
          <w:b/>
          <w:i/>
          <w:sz w:val="24"/>
          <w:szCs w:val="24"/>
          <w:u w:val="single"/>
          <w:shd w:val="clear" w:color="auto" w:fill="FFFFFF"/>
        </w:rPr>
        <w:t xml:space="preserve"> </w:t>
      </w:r>
      <w:r w:rsidRPr="00DB3DD7">
        <w:rPr>
          <w:rFonts w:ascii="Times New Roman" w:hAnsi="Times New Roman" w:cs="Times New Roman"/>
          <w:b/>
          <w:i/>
          <w:sz w:val="24"/>
          <w:szCs w:val="24"/>
          <w:u w:val="single"/>
          <w:shd w:val="clear" w:color="auto" w:fill="FFFFFF"/>
        </w:rPr>
        <w:t>орундары жана шейшептер</w:t>
      </w:r>
    </w:p>
    <w:p w:rsidR="00C77434" w:rsidRPr="00D25A68" w:rsidRDefault="00C77434" w:rsidP="00D25A68">
      <w:pPr>
        <w:spacing w:after="0" w:line="240" w:lineRule="auto"/>
        <w:jc w:val="both"/>
        <w:rPr>
          <w:rFonts w:ascii="Times New Roman" w:hAnsi="Times New Roman" w:cs="Times New Roman"/>
          <w:i/>
          <w:sz w:val="24"/>
          <w:szCs w:val="24"/>
          <w:u w:val="single"/>
          <w:shd w:val="clear" w:color="auto" w:fill="FFFFFF"/>
        </w:rPr>
      </w:pPr>
    </w:p>
    <w:p w:rsidR="00050913" w:rsidRPr="00D25A68" w:rsidRDefault="00050913" w:rsidP="00D25A68">
      <w:pPr>
        <w:spacing w:after="0" w:line="240" w:lineRule="auto"/>
        <w:ind w:firstLine="708"/>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shd w:val="clear" w:color="auto" w:fill="FFFFFF"/>
        </w:rPr>
        <w:t>Бир катар УКЖларда төшөнчү орундардын (матрацтар, жууркандар, жаздыктар) жана шейшептердин жетишсиздик проблемасы дагы эле сакталып келе жатат.</w:t>
      </w:r>
    </w:p>
    <w:p w:rsidR="00050913" w:rsidRPr="00D25A68" w:rsidRDefault="00050913" w:rsidP="00D25A68">
      <w:pPr>
        <w:spacing w:after="0" w:line="240" w:lineRule="auto"/>
        <w:ind w:firstLine="708"/>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shd w:val="clear" w:color="auto" w:fill="FFFFFF"/>
        </w:rPr>
        <w:t xml:space="preserve">Республиканын ИИБ УКЖларын  шейшептер жана төшөнчү орундар менен камсыз кылууда эл аралык уюмдар жардамдарын көргөзүп келишет. Гуманитардык жардам линиясы боюнча Кыргызстандагы </w:t>
      </w:r>
      <w:r w:rsidRPr="00266265">
        <w:rPr>
          <w:rFonts w:ascii="Times New Roman" w:hAnsi="Times New Roman" w:cs="Times New Roman"/>
          <w:sz w:val="24"/>
          <w:szCs w:val="24"/>
          <w:shd w:val="clear" w:color="auto" w:fill="FFFFFF"/>
        </w:rPr>
        <w:t>Кызыл Крест</w:t>
      </w:r>
      <w:r w:rsidR="00C77434" w:rsidRPr="00D25A68">
        <w:rPr>
          <w:rFonts w:ascii="Times New Roman" w:hAnsi="Times New Roman" w:cs="Times New Roman"/>
          <w:sz w:val="24"/>
          <w:szCs w:val="24"/>
          <w:shd w:val="clear" w:color="auto" w:fill="FFFFFF"/>
        </w:rPr>
        <w:t xml:space="preserve"> </w:t>
      </w:r>
      <w:r w:rsidRPr="00D25A68">
        <w:rPr>
          <w:rFonts w:ascii="Times New Roman" w:hAnsi="Times New Roman" w:cs="Times New Roman"/>
          <w:sz w:val="24"/>
          <w:szCs w:val="24"/>
          <w:shd w:val="clear" w:color="auto" w:fill="FFFFFF"/>
        </w:rPr>
        <w:t xml:space="preserve">эл аралык өкүлчүлүгүнөн   ар кайсы УКЖларга  жаңы матрацтар берилген. Бирок, мурдагы жылдардай эле эл аралык уюмдар тарабынан берилген төшөнчү орундардын саны бүгүнкү күндө орун алган  муктаждыктарды толугу менен жаппайт. </w:t>
      </w:r>
    </w:p>
    <w:p w:rsidR="00050913" w:rsidRPr="00D25A68" w:rsidRDefault="00050913" w:rsidP="00D25A68">
      <w:pPr>
        <w:spacing w:after="0" w:line="240" w:lineRule="auto"/>
        <w:ind w:firstLine="708"/>
        <w:jc w:val="both"/>
        <w:rPr>
          <w:rFonts w:ascii="Times New Roman" w:hAnsi="Times New Roman" w:cs="Times New Roman"/>
          <w:sz w:val="24"/>
          <w:szCs w:val="24"/>
          <w:shd w:val="clear" w:color="auto" w:fill="FFFFFF"/>
        </w:rPr>
      </w:pPr>
    </w:p>
    <w:p w:rsidR="00050913" w:rsidRPr="00512D90" w:rsidRDefault="00050913" w:rsidP="00512D90">
      <w:pPr>
        <w:spacing w:after="0" w:line="240" w:lineRule="auto"/>
        <w:ind w:firstLine="708"/>
        <w:jc w:val="center"/>
        <w:rPr>
          <w:rFonts w:ascii="Times New Roman" w:hAnsi="Times New Roman" w:cs="Times New Roman"/>
          <w:b/>
          <w:i/>
          <w:sz w:val="24"/>
          <w:szCs w:val="24"/>
          <w:u w:val="single"/>
          <w:shd w:val="clear" w:color="auto" w:fill="FFFFFF"/>
        </w:rPr>
      </w:pPr>
      <w:r w:rsidRPr="00512D90">
        <w:rPr>
          <w:rFonts w:ascii="Times New Roman" w:hAnsi="Times New Roman" w:cs="Times New Roman"/>
          <w:b/>
          <w:i/>
          <w:sz w:val="24"/>
          <w:szCs w:val="24"/>
          <w:u w:val="single"/>
          <w:shd w:val="clear" w:color="auto" w:fill="FFFFFF"/>
        </w:rPr>
        <w:t>Душ кабиналары</w:t>
      </w:r>
    </w:p>
    <w:p w:rsidR="00C77434" w:rsidRPr="00D25A68" w:rsidRDefault="00C77434" w:rsidP="00D25A68">
      <w:pPr>
        <w:spacing w:after="0" w:line="240" w:lineRule="auto"/>
        <w:ind w:firstLine="708"/>
        <w:jc w:val="both"/>
        <w:rPr>
          <w:rFonts w:ascii="Times New Roman" w:hAnsi="Times New Roman" w:cs="Times New Roman"/>
          <w:i/>
          <w:sz w:val="24"/>
          <w:szCs w:val="24"/>
          <w:u w:val="single"/>
          <w:shd w:val="clear" w:color="auto" w:fill="FFFFFF"/>
        </w:rPr>
      </w:pPr>
    </w:p>
    <w:p w:rsidR="00050913" w:rsidRPr="00D25A68" w:rsidRDefault="00050913" w:rsidP="00D25A68">
      <w:pPr>
        <w:spacing w:after="0" w:line="240" w:lineRule="auto"/>
        <w:ind w:firstLine="708"/>
        <w:jc w:val="both"/>
        <w:rPr>
          <w:rFonts w:ascii="Times New Roman" w:eastAsia="Times New Roman" w:hAnsi="Times New Roman" w:cs="Times New Roman"/>
          <w:sz w:val="24"/>
          <w:szCs w:val="24"/>
        </w:rPr>
      </w:pPr>
      <w:r w:rsidRPr="00D25A68">
        <w:rPr>
          <w:rFonts w:ascii="Times New Roman" w:hAnsi="Times New Roman" w:cs="Times New Roman"/>
          <w:sz w:val="24"/>
          <w:szCs w:val="24"/>
        </w:rPr>
        <w:t>Эл аралык стандарттар, ар бир камактагы адам жыл мезгилин жана  райондун географиясын эске алуу менен, кеминде мелүүн климатта жумасына бир жолу ар бир температурага ылайык келчү климатта жана жалпы гигиенанын шарттары талап кылган убакта,  киринүүгө жана душ кабыл алуу үчүн жетиштүү өлчөмдөгү мончо орнотмолорунун жана душтардын болушун караган.</w:t>
      </w:r>
      <w:r w:rsidRPr="00D25A68">
        <w:rPr>
          <w:rFonts w:ascii="Times New Roman" w:hAnsi="Times New Roman" w:cs="Times New Roman"/>
          <w:sz w:val="24"/>
          <w:szCs w:val="24"/>
          <w:vertAlign w:val="superscript"/>
        </w:rPr>
        <w:footnoteReference w:id="33"/>
      </w:r>
      <w:r w:rsidRPr="00D25A68">
        <w:rPr>
          <w:rFonts w:ascii="Times New Roman" w:hAnsi="Times New Roman" w:cs="Times New Roman"/>
          <w:sz w:val="24"/>
          <w:szCs w:val="24"/>
        </w:rPr>
        <w:t xml:space="preserve">    </w:t>
      </w:r>
    </w:p>
    <w:p w:rsidR="00050913" w:rsidRPr="00D25A68" w:rsidRDefault="00050913" w:rsidP="00D25A68">
      <w:pPr>
        <w:spacing w:after="0" w:line="240" w:lineRule="auto"/>
        <w:ind w:firstLine="708"/>
        <w:jc w:val="both"/>
        <w:rPr>
          <w:rFonts w:ascii="Times New Roman" w:eastAsia="Times New Roman" w:hAnsi="Times New Roman" w:cs="Times New Roman"/>
          <w:sz w:val="24"/>
          <w:szCs w:val="24"/>
        </w:rPr>
      </w:pPr>
      <w:r w:rsidRPr="00D25A68">
        <w:rPr>
          <w:rFonts w:ascii="Times New Roman" w:hAnsi="Times New Roman" w:cs="Times New Roman"/>
          <w:sz w:val="24"/>
          <w:szCs w:val="24"/>
        </w:rPr>
        <w:t>Ички тартиптин эрежелери шектүү жана айыпталган адамга жумасына бир жолудан кем эмес, узактыгы 15 мүнөттөн аз эмес душтан жуунуу мүмкүнчүлүгүн бере турган жоболорду караган .</w:t>
      </w:r>
      <w:r w:rsidRPr="00D25A68">
        <w:rPr>
          <w:rStyle w:val="a5"/>
          <w:rFonts w:ascii="Times New Roman" w:hAnsi="Times New Roman" w:cs="Times New Roman"/>
          <w:sz w:val="24"/>
          <w:szCs w:val="24"/>
        </w:rPr>
        <w:footnoteReference w:id="34"/>
      </w:r>
    </w:p>
    <w:p w:rsidR="00050913" w:rsidRPr="00D25A68" w:rsidRDefault="00050913" w:rsidP="00D25A68">
      <w:pPr>
        <w:spacing w:after="0" w:line="240" w:lineRule="auto"/>
        <w:ind w:firstLine="708"/>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shd w:val="clear" w:color="auto" w:fill="FFFFFF"/>
        </w:rPr>
        <w:t xml:space="preserve">2017-жылдагы Улуттук борбордун алдын алма барууларынын жыйынтыктары, эл аралык стандарттарды жана улуттук мыйзамдарды бузуу менен,  көпчүлүк УКЖда кармалгандарда душта </w:t>
      </w:r>
      <w:r w:rsidR="003E0E6C" w:rsidRPr="00D25A68">
        <w:rPr>
          <w:rFonts w:ascii="Times New Roman" w:hAnsi="Times New Roman" w:cs="Times New Roman"/>
          <w:sz w:val="24"/>
          <w:szCs w:val="24"/>
          <w:shd w:val="clear" w:color="auto" w:fill="FFFFFF"/>
        </w:rPr>
        <w:t>жуунуу</w:t>
      </w:r>
      <w:r w:rsidRPr="00D25A68">
        <w:rPr>
          <w:rFonts w:ascii="Times New Roman" w:hAnsi="Times New Roman" w:cs="Times New Roman"/>
          <w:sz w:val="24"/>
          <w:szCs w:val="24"/>
          <w:shd w:val="clear" w:color="auto" w:fill="FFFFFF"/>
        </w:rPr>
        <w:t xml:space="preserve"> мүмкүнчүлүгү жок экендигин тапты. Республика боюнча алты ИИБ УКЖда душ кабиналары жок. 40 УКЖда душ кабинасы бар, ал эми алардын отуз жетисинде душ кабиналары өзүнчө, бөлүнгөн жай, ал эми 23 УКЖда алар УКЖнын  сейилдөөчү короосунда жайгашкан, 13 УКЖда - УКЖнын коридорунда жайгашса, дагы бир душ кабина УКЖнын имаратынын сыртында жайгашкан.  </w:t>
      </w:r>
    </w:p>
    <w:p w:rsidR="00050913" w:rsidRPr="00D25A68" w:rsidRDefault="00050913" w:rsidP="00D25A68">
      <w:pPr>
        <w:tabs>
          <w:tab w:val="left" w:pos="0"/>
        </w:tabs>
        <w:spacing w:after="0" w:line="240" w:lineRule="auto"/>
        <w:ind w:firstLine="709"/>
        <w:jc w:val="both"/>
        <w:rPr>
          <w:rFonts w:ascii="Times New Roman" w:eastAsia="Times New Roman" w:hAnsi="Times New Roman" w:cs="Times New Roman"/>
          <w:sz w:val="24"/>
          <w:szCs w:val="24"/>
        </w:rPr>
      </w:pPr>
      <w:r w:rsidRPr="00D25A68">
        <w:rPr>
          <w:rFonts w:ascii="Times New Roman" w:hAnsi="Times New Roman" w:cs="Times New Roman"/>
          <w:sz w:val="24"/>
          <w:szCs w:val="24"/>
        </w:rPr>
        <w:t xml:space="preserve">Камактагылар өздөрүн тазалыкта алып жүрүүсү үчүн, аларды суу жана жуунчу каражаттар менен камсыз кылып туруу керек. Өздөрүнүн тышкы кебетесин тыкан алып, </w:t>
      </w:r>
      <w:r w:rsidRPr="00D25A68">
        <w:rPr>
          <w:rFonts w:ascii="Times New Roman" w:hAnsi="Times New Roman" w:cs="Times New Roman"/>
          <w:sz w:val="24"/>
          <w:szCs w:val="24"/>
        </w:rPr>
        <w:lastRenderedPageBreak/>
        <w:t>чач жасалгасына көңүл буруп туруу үчүн, эркектерге мезгили менен сакал алууга мүмкүнчүлүк берүү керек.</w:t>
      </w:r>
      <w:r w:rsidRPr="00D25A68">
        <w:rPr>
          <w:rFonts w:ascii="Times New Roman" w:hAnsi="Times New Roman" w:cs="Times New Roman"/>
          <w:sz w:val="24"/>
          <w:szCs w:val="24"/>
          <w:vertAlign w:val="superscript"/>
        </w:rPr>
        <w:footnoteReference w:id="35"/>
      </w:r>
    </w:p>
    <w:p w:rsidR="00050913" w:rsidRPr="00D25A68" w:rsidRDefault="00050913" w:rsidP="00D25A68">
      <w:pPr>
        <w:spacing w:after="0" w:line="240" w:lineRule="auto"/>
        <w:ind w:firstLine="709"/>
        <w:jc w:val="both"/>
        <w:rPr>
          <w:rFonts w:ascii="Times New Roman" w:hAnsi="Times New Roman" w:cs="Times New Roman"/>
          <w:sz w:val="24"/>
          <w:szCs w:val="24"/>
        </w:rPr>
      </w:pPr>
      <w:r w:rsidRPr="00D25A68">
        <w:rPr>
          <w:rFonts w:ascii="Times New Roman" w:hAnsi="Times New Roman" w:cs="Times New Roman"/>
          <w:sz w:val="24"/>
          <w:szCs w:val="24"/>
        </w:rPr>
        <w:t>Өлкөнүн көпчүлүк УКЖсында камактагылардын жеке гигиенасын сактап, тышкы кебетесин татыктуу алып жүрүү  мүмкүнчүлүгү душ кабиналарынын бузуктугунан, жылытуу жана ысык суунун жоктугунан, жада калса муздак суу берүүдөгү чектөөлөрдөн, ошондой эле гигиеналык каражаттардын жоктугунан улам олуттуу чектелген. Ал эми душ кабина бар болгон  23% УКЖда ысык суу жок, ал эми УКЖлардын жарымындагы душ бөлмөлөрү (54%) жылытуу системасы менен жабдылган эмес, ушул себептен  камактагылардын жылдын суук мезгилинде душ кабыл алуусун мүмкүн эмес.</w:t>
      </w:r>
    </w:p>
    <w:p w:rsidR="001403B8" w:rsidRPr="00D25A68" w:rsidRDefault="001403B8" w:rsidP="00D25A68">
      <w:pPr>
        <w:spacing w:after="0" w:line="240" w:lineRule="auto"/>
        <w:ind w:firstLine="709"/>
        <w:jc w:val="both"/>
        <w:rPr>
          <w:rFonts w:ascii="Times New Roman" w:hAnsi="Times New Roman" w:cs="Times New Roman"/>
          <w:sz w:val="24"/>
          <w:szCs w:val="24"/>
        </w:rPr>
      </w:pPr>
      <w:r w:rsidRPr="00D25A68">
        <w:rPr>
          <w:rFonts w:ascii="Times New Roman" w:hAnsi="Times New Roman" w:cs="Times New Roman"/>
          <w:noProof/>
          <w:sz w:val="24"/>
          <w:szCs w:val="24"/>
          <w:lang w:eastAsia="ru-RU"/>
        </w:rPr>
        <w:drawing>
          <wp:anchor distT="0" distB="0" distL="114300" distR="114300" simplePos="0" relativeHeight="251699200" behindDoc="0" locked="0" layoutInCell="1" allowOverlap="1" wp14:anchorId="5F9F43C8" wp14:editId="7BF84A63">
            <wp:simplePos x="0" y="0"/>
            <wp:positionH relativeFrom="column">
              <wp:posOffset>520065</wp:posOffset>
            </wp:positionH>
            <wp:positionV relativeFrom="paragraph">
              <wp:posOffset>123825</wp:posOffset>
            </wp:positionV>
            <wp:extent cx="2057400" cy="2743200"/>
            <wp:effectExtent l="19050" t="0" r="0" b="0"/>
            <wp:wrapSquare wrapText="bothSides"/>
            <wp:docPr id="82" name="Рисунок 70" descr="C:\Users\Admin\Downloads\IMG_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C:\Users\Admin\Downloads\IMG_0927.JPG"/>
                    <pic:cNvPicPr>
                      <a:picLocks noChangeAspect="1" noChangeArrowheads="1"/>
                    </pic:cNvPicPr>
                  </pic:nvPicPr>
                  <pic:blipFill>
                    <a:blip r:embed="rId23" cstate="print"/>
                    <a:srcRect/>
                    <a:stretch>
                      <a:fillRect/>
                    </a:stretch>
                  </pic:blipFill>
                  <pic:spPr bwMode="auto">
                    <a:xfrm>
                      <a:off x="0" y="0"/>
                      <a:ext cx="2057400" cy="2743200"/>
                    </a:xfrm>
                    <a:prstGeom prst="rect">
                      <a:avLst/>
                    </a:prstGeom>
                    <a:noFill/>
                    <a:ln w="9525">
                      <a:noFill/>
                      <a:miter lim="800000"/>
                      <a:headEnd/>
                      <a:tailEnd/>
                    </a:ln>
                  </pic:spPr>
                </pic:pic>
              </a:graphicData>
            </a:graphic>
          </wp:anchor>
        </w:drawing>
      </w:r>
    </w:p>
    <w:p w:rsidR="001403B8" w:rsidRPr="00D25A68" w:rsidRDefault="001403B8" w:rsidP="00D25A68">
      <w:pPr>
        <w:spacing w:after="0" w:line="240" w:lineRule="auto"/>
        <w:ind w:firstLine="709"/>
        <w:jc w:val="both"/>
        <w:rPr>
          <w:rFonts w:ascii="Times New Roman" w:hAnsi="Times New Roman" w:cs="Times New Roman"/>
          <w:sz w:val="24"/>
          <w:szCs w:val="24"/>
        </w:rPr>
      </w:pPr>
    </w:p>
    <w:p w:rsidR="001403B8" w:rsidRPr="00D25A68" w:rsidRDefault="001403B8" w:rsidP="00D25A68">
      <w:pPr>
        <w:spacing w:after="0" w:line="240" w:lineRule="auto"/>
        <w:ind w:firstLine="709"/>
        <w:jc w:val="both"/>
        <w:rPr>
          <w:rFonts w:ascii="Times New Roman" w:hAnsi="Times New Roman" w:cs="Times New Roman"/>
          <w:sz w:val="24"/>
          <w:szCs w:val="24"/>
        </w:rPr>
      </w:pPr>
    </w:p>
    <w:p w:rsidR="001403B8" w:rsidRPr="00D25A68" w:rsidRDefault="001403B8" w:rsidP="00D25A68">
      <w:pPr>
        <w:spacing w:after="0" w:line="240" w:lineRule="auto"/>
        <w:ind w:firstLine="709"/>
        <w:jc w:val="both"/>
        <w:rPr>
          <w:rFonts w:ascii="Times New Roman" w:hAnsi="Times New Roman" w:cs="Times New Roman"/>
          <w:sz w:val="24"/>
          <w:szCs w:val="24"/>
        </w:rPr>
      </w:pPr>
    </w:p>
    <w:p w:rsidR="001403B8" w:rsidRPr="00D25A68" w:rsidRDefault="001403B8" w:rsidP="00D25A68">
      <w:pPr>
        <w:spacing w:after="0" w:line="240" w:lineRule="auto"/>
        <w:ind w:firstLine="709"/>
        <w:jc w:val="both"/>
        <w:rPr>
          <w:rFonts w:ascii="Times New Roman" w:hAnsi="Times New Roman" w:cs="Times New Roman"/>
          <w:sz w:val="24"/>
          <w:szCs w:val="24"/>
        </w:rPr>
      </w:pPr>
    </w:p>
    <w:p w:rsidR="001403B8" w:rsidRPr="00D25A68" w:rsidRDefault="001403B8" w:rsidP="00D25A68">
      <w:pPr>
        <w:spacing w:after="0" w:line="240" w:lineRule="auto"/>
        <w:ind w:firstLine="709"/>
        <w:jc w:val="both"/>
        <w:rPr>
          <w:rFonts w:ascii="Times New Roman" w:hAnsi="Times New Roman" w:cs="Times New Roman"/>
          <w:sz w:val="24"/>
          <w:szCs w:val="24"/>
        </w:rPr>
      </w:pPr>
    </w:p>
    <w:p w:rsidR="001403B8" w:rsidRPr="00D25A68" w:rsidRDefault="001403B8" w:rsidP="00D25A68">
      <w:pPr>
        <w:spacing w:after="0" w:line="240" w:lineRule="auto"/>
        <w:ind w:firstLine="709"/>
        <w:jc w:val="both"/>
        <w:rPr>
          <w:rFonts w:ascii="Times New Roman" w:hAnsi="Times New Roman" w:cs="Times New Roman"/>
          <w:sz w:val="24"/>
          <w:szCs w:val="24"/>
        </w:rPr>
      </w:pPr>
    </w:p>
    <w:p w:rsidR="001403B8" w:rsidRPr="00D25A68" w:rsidRDefault="001403B8" w:rsidP="00D25A68">
      <w:pPr>
        <w:spacing w:after="0" w:line="240" w:lineRule="auto"/>
        <w:ind w:firstLine="709"/>
        <w:jc w:val="both"/>
        <w:rPr>
          <w:rFonts w:ascii="Times New Roman" w:hAnsi="Times New Roman" w:cs="Times New Roman"/>
          <w:sz w:val="24"/>
          <w:szCs w:val="24"/>
        </w:rPr>
      </w:pPr>
    </w:p>
    <w:p w:rsidR="001403B8" w:rsidRPr="00D25A68" w:rsidRDefault="001403B8" w:rsidP="00D25A68">
      <w:pPr>
        <w:spacing w:after="0" w:line="240" w:lineRule="auto"/>
        <w:ind w:firstLine="709"/>
        <w:jc w:val="both"/>
        <w:rPr>
          <w:rFonts w:ascii="Times New Roman" w:hAnsi="Times New Roman" w:cs="Times New Roman"/>
          <w:sz w:val="24"/>
          <w:szCs w:val="24"/>
        </w:rPr>
      </w:pPr>
    </w:p>
    <w:p w:rsidR="001403B8" w:rsidRPr="00D25A68" w:rsidRDefault="001403B8" w:rsidP="00D25A68">
      <w:pPr>
        <w:spacing w:after="0" w:line="240" w:lineRule="auto"/>
        <w:ind w:firstLine="709"/>
        <w:jc w:val="both"/>
        <w:rPr>
          <w:rFonts w:ascii="Times New Roman" w:hAnsi="Times New Roman" w:cs="Times New Roman"/>
          <w:sz w:val="24"/>
          <w:szCs w:val="24"/>
        </w:rPr>
      </w:pPr>
    </w:p>
    <w:p w:rsidR="001403B8" w:rsidRPr="00D25A68" w:rsidRDefault="001403B8" w:rsidP="00D25A68">
      <w:pPr>
        <w:spacing w:after="0" w:line="240" w:lineRule="auto"/>
        <w:ind w:firstLine="709"/>
        <w:jc w:val="both"/>
        <w:rPr>
          <w:rFonts w:ascii="Times New Roman" w:hAnsi="Times New Roman" w:cs="Times New Roman"/>
          <w:sz w:val="24"/>
          <w:szCs w:val="24"/>
        </w:rPr>
      </w:pPr>
    </w:p>
    <w:p w:rsidR="001403B8" w:rsidRPr="00D25A68" w:rsidRDefault="001403B8" w:rsidP="00D25A68">
      <w:pPr>
        <w:spacing w:after="0" w:line="240" w:lineRule="auto"/>
        <w:ind w:firstLine="709"/>
        <w:jc w:val="both"/>
        <w:rPr>
          <w:rFonts w:ascii="Times New Roman" w:hAnsi="Times New Roman" w:cs="Times New Roman"/>
          <w:sz w:val="24"/>
          <w:szCs w:val="24"/>
        </w:rPr>
      </w:pPr>
    </w:p>
    <w:p w:rsidR="001403B8" w:rsidRPr="00D25A68" w:rsidRDefault="001403B8" w:rsidP="00D25A68">
      <w:pPr>
        <w:spacing w:after="0" w:line="240" w:lineRule="auto"/>
        <w:ind w:firstLine="709"/>
        <w:jc w:val="both"/>
        <w:rPr>
          <w:rFonts w:ascii="Times New Roman" w:hAnsi="Times New Roman" w:cs="Times New Roman"/>
          <w:sz w:val="24"/>
          <w:szCs w:val="24"/>
        </w:rPr>
      </w:pPr>
    </w:p>
    <w:p w:rsidR="001403B8" w:rsidRPr="00D25A68" w:rsidRDefault="001403B8" w:rsidP="00D25A68">
      <w:pPr>
        <w:spacing w:after="0" w:line="240" w:lineRule="auto"/>
        <w:ind w:firstLine="709"/>
        <w:jc w:val="both"/>
        <w:rPr>
          <w:rFonts w:ascii="Times New Roman" w:hAnsi="Times New Roman" w:cs="Times New Roman"/>
          <w:sz w:val="24"/>
          <w:szCs w:val="24"/>
          <w:shd w:val="clear" w:color="auto" w:fill="FFFFFF"/>
        </w:rPr>
      </w:pPr>
    </w:p>
    <w:p w:rsidR="00050913" w:rsidRPr="00D25A68" w:rsidRDefault="00050913" w:rsidP="00D25A68">
      <w:pPr>
        <w:spacing w:after="0" w:line="240" w:lineRule="auto"/>
        <w:ind w:firstLine="708"/>
        <w:jc w:val="both"/>
        <w:rPr>
          <w:rFonts w:ascii="Times New Roman" w:hAnsi="Times New Roman" w:cs="Times New Roman"/>
          <w:i/>
          <w:sz w:val="24"/>
          <w:szCs w:val="24"/>
          <w:u w:val="single"/>
          <w:shd w:val="clear" w:color="auto" w:fill="FFFFFF"/>
        </w:rPr>
      </w:pPr>
    </w:p>
    <w:p w:rsidR="001403B8" w:rsidRPr="00D25A68" w:rsidRDefault="001403B8" w:rsidP="00D25A68">
      <w:pPr>
        <w:spacing w:after="0" w:line="240" w:lineRule="auto"/>
        <w:ind w:firstLine="708"/>
        <w:jc w:val="both"/>
        <w:rPr>
          <w:rFonts w:ascii="Times New Roman" w:hAnsi="Times New Roman" w:cs="Times New Roman"/>
          <w:i/>
          <w:sz w:val="24"/>
          <w:szCs w:val="24"/>
          <w:u w:val="single"/>
          <w:shd w:val="clear" w:color="auto" w:fill="FFFFFF"/>
        </w:rPr>
      </w:pPr>
    </w:p>
    <w:p w:rsidR="001403B8" w:rsidRPr="00D25A68" w:rsidRDefault="001403B8" w:rsidP="00D25A68">
      <w:pPr>
        <w:spacing w:after="0" w:line="240" w:lineRule="auto"/>
        <w:ind w:firstLine="708"/>
        <w:jc w:val="both"/>
        <w:rPr>
          <w:rFonts w:ascii="Times New Roman" w:hAnsi="Times New Roman" w:cs="Times New Roman"/>
          <w:i/>
          <w:sz w:val="24"/>
          <w:szCs w:val="24"/>
          <w:u w:val="single"/>
          <w:shd w:val="clear" w:color="auto" w:fill="FFFFFF"/>
        </w:rPr>
      </w:pPr>
    </w:p>
    <w:p w:rsidR="001403B8" w:rsidRPr="00D25A68" w:rsidRDefault="001403B8" w:rsidP="00D25A68">
      <w:pPr>
        <w:spacing w:after="0" w:line="240" w:lineRule="auto"/>
        <w:ind w:firstLine="708"/>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shd w:val="clear" w:color="auto" w:fill="FFFFFF"/>
        </w:rPr>
        <w:t>5-сүрөт. Кемин районунун ИИБ УКЖнын жуунучу бөлмөсү.</w:t>
      </w:r>
    </w:p>
    <w:p w:rsidR="001403B8" w:rsidRPr="00D25A68" w:rsidRDefault="001403B8" w:rsidP="00D25A68">
      <w:pPr>
        <w:spacing w:after="0" w:line="240" w:lineRule="auto"/>
        <w:ind w:firstLine="708"/>
        <w:jc w:val="both"/>
        <w:rPr>
          <w:rFonts w:ascii="Times New Roman" w:hAnsi="Times New Roman" w:cs="Times New Roman"/>
          <w:sz w:val="24"/>
          <w:szCs w:val="24"/>
          <w:shd w:val="clear" w:color="auto" w:fill="FFFFFF"/>
        </w:rPr>
      </w:pPr>
    </w:p>
    <w:p w:rsidR="00512D90" w:rsidRPr="00C04BE3" w:rsidRDefault="00512D90" w:rsidP="00512D90">
      <w:pPr>
        <w:spacing w:after="0" w:line="240" w:lineRule="auto"/>
        <w:ind w:firstLine="708"/>
        <w:jc w:val="center"/>
        <w:rPr>
          <w:rFonts w:ascii="Times New Roman" w:hAnsi="Times New Roman" w:cs="Times New Roman"/>
          <w:b/>
          <w:i/>
          <w:sz w:val="24"/>
          <w:szCs w:val="24"/>
          <w:u w:val="single"/>
          <w:shd w:val="clear" w:color="auto" w:fill="FFFFFF"/>
        </w:rPr>
      </w:pPr>
    </w:p>
    <w:p w:rsidR="00050913" w:rsidRPr="00512D90" w:rsidRDefault="00050913" w:rsidP="00512D90">
      <w:pPr>
        <w:spacing w:after="0" w:line="240" w:lineRule="auto"/>
        <w:ind w:firstLine="708"/>
        <w:jc w:val="center"/>
        <w:rPr>
          <w:rFonts w:ascii="Times New Roman" w:hAnsi="Times New Roman" w:cs="Times New Roman"/>
          <w:b/>
          <w:i/>
          <w:sz w:val="24"/>
          <w:szCs w:val="24"/>
          <w:u w:val="single"/>
          <w:shd w:val="clear" w:color="auto" w:fill="FFFFFF"/>
        </w:rPr>
      </w:pPr>
      <w:r w:rsidRPr="00512D90">
        <w:rPr>
          <w:rFonts w:ascii="Times New Roman" w:hAnsi="Times New Roman" w:cs="Times New Roman"/>
          <w:b/>
          <w:i/>
          <w:sz w:val="24"/>
          <w:szCs w:val="24"/>
          <w:u w:val="single"/>
          <w:shd w:val="clear" w:color="auto" w:fill="FFFFFF"/>
        </w:rPr>
        <w:t>Санитардык түйүндөр</w:t>
      </w:r>
    </w:p>
    <w:p w:rsidR="00C77434" w:rsidRPr="00D25A68" w:rsidRDefault="00C77434" w:rsidP="00D25A68">
      <w:pPr>
        <w:spacing w:after="0" w:line="240" w:lineRule="auto"/>
        <w:ind w:firstLine="708"/>
        <w:jc w:val="both"/>
        <w:rPr>
          <w:rFonts w:ascii="Times New Roman" w:hAnsi="Times New Roman" w:cs="Times New Roman"/>
          <w:i/>
          <w:sz w:val="24"/>
          <w:szCs w:val="24"/>
          <w:u w:val="single"/>
          <w:shd w:val="clear" w:color="auto" w:fill="FFFFFF"/>
        </w:rPr>
      </w:pPr>
    </w:p>
    <w:p w:rsidR="00050913" w:rsidRPr="00D25A68" w:rsidRDefault="00050913" w:rsidP="00D25A68">
      <w:pPr>
        <w:tabs>
          <w:tab w:val="left" w:pos="0"/>
        </w:tabs>
        <w:spacing w:after="0" w:line="240" w:lineRule="auto"/>
        <w:jc w:val="both"/>
        <w:rPr>
          <w:rFonts w:ascii="Times New Roman" w:eastAsia="Times New Roman" w:hAnsi="Times New Roman" w:cs="Times New Roman"/>
          <w:sz w:val="24"/>
          <w:szCs w:val="24"/>
        </w:rPr>
      </w:pPr>
      <w:r w:rsidRPr="00D25A68">
        <w:rPr>
          <w:rFonts w:ascii="Times New Roman" w:hAnsi="Times New Roman" w:cs="Times New Roman"/>
          <w:sz w:val="24"/>
          <w:szCs w:val="24"/>
        </w:rPr>
        <w:tab/>
        <w:t>Минималдык стандарттарга ылайык, ар бир камера санитардык түйүндөр менен камсыз болушу керек, ар бир камактагы адам  өзүнө керек болгон учурда, таза жана адептүүлүк шарттарында, өзүнүн табигый муктаждыктарын канааттандырып алуусуна милдеттүү шарт түзүлүп берилиши зарыл.</w:t>
      </w:r>
      <w:r w:rsidRPr="00D25A68">
        <w:rPr>
          <w:rFonts w:ascii="Times New Roman" w:hAnsi="Times New Roman" w:cs="Times New Roman"/>
          <w:sz w:val="24"/>
          <w:szCs w:val="24"/>
          <w:vertAlign w:val="superscript"/>
        </w:rPr>
        <w:footnoteReference w:id="36"/>
      </w:r>
    </w:p>
    <w:p w:rsidR="00050913" w:rsidRPr="00D25A68" w:rsidRDefault="00050913" w:rsidP="00D25A68">
      <w:pPr>
        <w:spacing w:after="0" w:line="240" w:lineRule="auto"/>
        <w:ind w:firstLine="708"/>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shd w:val="clear" w:color="auto" w:fill="FFFFFF"/>
        </w:rPr>
        <w:t xml:space="preserve">Республиканын ИИБ УКЖларынын отуз биринде (67%) камераларда санитардык түйүндөр жок. </w:t>
      </w:r>
    </w:p>
    <w:p w:rsidR="00050913" w:rsidRPr="00D25A68" w:rsidRDefault="00050913" w:rsidP="00D25A68">
      <w:pPr>
        <w:spacing w:after="0" w:line="240" w:lineRule="auto"/>
        <w:ind w:firstLine="708"/>
        <w:jc w:val="both"/>
        <w:rPr>
          <w:rFonts w:ascii="Times New Roman" w:hAnsi="Times New Roman" w:cs="Times New Roman"/>
          <w:sz w:val="24"/>
          <w:szCs w:val="24"/>
          <w:shd w:val="clear" w:color="auto" w:fill="FFFFFF"/>
        </w:rPr>
      </w:pPr>
    </w:p>
    <w:p w:rsidR="00050913" w:rsidRPr="00057F59" w:rsidRDefault="001403B8" w:rsidP="00D25A68">
      <w:pPr>
        <w:spacing w:after="0" w:line="240" w:lineRule="auto"/>
        <w:ind w:firstLine="708"/>
        <w:jc w:val="both"/>
        <w:rPr>
          <w:rFonts w:ascii="Times New Roman" w:hAnsi="Times New Roman" w:cs="Times New Roman"/>
          <w:b/>
          <w:sz w:val="24"/>
          <w:szCs w:val="24"/>
          <w:shd w:val="clear" w:color="auto" w:fill="FFFFFF"/>
        </w:rPr>
      </w:pPr>
      <w:r w:rsidRPr="00057F59">
        <w:rPr>
          <w:rFonts w:ascii="Times New Roman" w:hAnsi="Times New Roman" w:cs="Times New Roman"/>
          <w:b/>
          <w:sz w:val="24"/>
          <w:szCs w:val="24"/>
          <w:shd w:val="clear" w:color="auto" w:fill="FFFFFF"/>
        </w:rPr>
        <w:t>10-диаграмма</w:t>
      </w:r>
    </w:p>
    <w:p w:rsidR="00050913" w:rsidRPr="00D25A68" w:rsidRDefault="00050913" w:rsidP="00057F59">
      <w:pPr>
        <w:spacing w:after="0" w:line="240" w:lineRule="auto"/>
        <w:ind w:left="708"/>
        <w:jc w:val="both"/>
        <w:rPr>
          <w:rFonts w:ascii="Times New Roman" w:hAnsi="Times New Roman" w:cs="Times New Roman"/>
          <w:b/>
          <w:sz w:val="24"/>
          <w:szCs w:val="24"/>
          <w:shd w:val="clear" w:color="auto" w:fill="FFFFFF"/>
        </w:rPr>
      </w:pPr>
      <w:r w:rsidRPr="00057F59">
        <w:rPr>
          <w:rFonts w:ascii="Times New Roman" w:hAnsi="Times New Roman" w:cs="Times New Roman"/>
          <w:b/>
          <w:sz w:val="24"/>
          <w:szCs w:val="24"/>
          <w:shd w:val="clear" w:color="auto" w:fill="FFFFFF"/>
        </w:rPr>
        <w:t>Кыргыз Республикасынын  ИИБ УКЖ  камераларында санитардык түйүндүн болушу</w:t>
      </w:r>
    </w:p>
    <w:p w:rsidR="00050913" w:rsidRPr="00D25A68" w:rsidRDefault="00057F59" w:rsidP="00D25A68">
      <w:pPr>
        <w:spacing w:after="0" w:line="240" w:lineRule="auto"/>
        <w:ind w:firstLine="708"/>
        <w:jc w:val="both"/>
        <w:rPr>
          <w:rFonts w:ascii="Times New Roman" w:hAnsi="Times New Roman" w:cs="Times New Roman"/>
          <w:sz w:val="24"/>
          <w:szCs w:val="24"/>
          <w:shd w:val="clear" w:color="auto" w:fill="FFFFFF"/>
        </w:rPr>
      </w:pPr>
      <w:r>
        <w:rPr>
          <w:noProof/>
          <w:lang w:eastAsia="ru-RU"/>
        </w:rPr>
        <w:drawing>
          <wp:inline distT="0" distB="0" distL="0" distR="0" wp14:anchorId="3F91D334" wp14:editId="012F17A5">
            <wp:extent cx="4132613" cy="1603169"/>
            <wp:effectExtent l="0" t="0" r="1270"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50913" w:rsidRPr="00D25A68" w:rsidRDefault="00050913"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lastRenderedPageBreak/>
        <w:t>Мурдагы жылдардай эле, көпчүлүк УКЖларда камактагы адамдардын табигый муктаждыктарын жалгыз шартта аткарууга мүмкүнчүлүгүн камсыз кылуу боюнча талаптар аткарылган эмес. Камактагылар даараткананы камерадагылардын бардыгынын көзүнчө колдонууга аргасыз болушат.</w:t>
      </w:r>
    </w:p>
    <w:p w:rsidR="00050913" w:rsidRPr="00D25A68" w:rsidRDefault="00050913" w:rsidP="00D25A68">
      <w:pPr>
        <w:spacing w:after="0" w:line="240" w:lineRule="auto"/>
        <w:ind w:firstLine="708"/>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shd w:val="clear" w:color="auto" w:fill="FFFFFF"/>
        </w:rPr>
        <w:t xml:space="preserve">Айрым УКЖларда табигый муктаждыктарын канааттандыруу үчүн  камераларда капкагы менен чака коюлган. Камактагылар сейилдөө убагында күнүнө бир же эки жолу чаканы алып чыгып, төгүп турушат. Дааратканын ордуна чакалардын болушунан, камерадагы иштебеген санитардык түйүндөрдөн жана  агын суунун жоктугунан улам, УКЖларда </w:t>
      </w:r>
      <w:r w:rsidR="00C77434" w:rsidRPr="00E6537A">
        <w:rPr>
          <w:rFonts w:ascii="Times New Roman" w:hAnsi="Times New Roman" w:cs="Times New Roman"/>
          <w:sz w:val="24"/>
          <w:szCs w:val="24"/>
          <w:shd w:val="clear" w:color="auto" w:fill="FFFFFF"/>
        </w:rPr>
        <w:t>жагымсыз</w:t>
      </w:r>
      <w:r w:rsidRPr="00D25A68">
        <w:rPr>
          <w:rFonts w:ascii="Times New Roman" w:hAnsi="Times New Roman" w:cs="Times New Roman"/>
          <w:sz w:val="24"/>
          <w:szCs w:val="24"/>
          <w:shd w:val="clear" w:color="auto" w:fill="FFFFFF"/>
        </w:rPr>
        <w:t xml:space="preserve"> жыт чыгып турат. </w:t>
      </w:r>
    </w:p>
    <w:p w:rsidR="00050913" w:rsidRPr="00D25A68" w:rsidRDefault="00050913" w:rsidP="00D25A68">
      <w:pPr>
        <w:spacing w:after="0" w:line="240" w:lineRule="auto"/>
        <w:ind w:firstLine="708"/>
        <w:jc w:val="both"/>
        <w:rPr>
          <w:rFonts w:ascii="Times New Roman" w:hAnsi="Times New Roman" w:cs="Times New Roman"/>
          <w:sz w:val="24"/>
          <w:szCs w:val="24"/>
          <w:shd w:val="clear" w:color="auto" w:fill="FFFFFF"/>
        </w:rPr>
      </w:pPr>
    </w:p>
    <w:p w:rsidR="00050913" w:rsidRPr="00D25A68" w:rsidRDefault="00050913" w:rsidP="00D25A68">
      <w:pPr>
        <w:keepNext/>
        <w:spacing w:after="0" w:line="240" w:lineRule="auto"/>
        <w:jc w:val="both"/>
        <w:rPr>
          <w:rFonts w:ascii="Times New Roman" w:hAnsi="Times New Roman" w:cs="Times New Roman"/>
          <w:sz w:val="24"/>
          <w:szCs w:val="24"/>
        </w:rPr>
      </w:pPr>
      <w:r w:rsidRPr="00D25A68">
        <w:rPr>
          <w:rFonts w:ascii="Times New Roman" w:hAnsi="Times New Roman" w:cs="Times New Roman"/>
          <w:noProof/>
          <w:sz w:val="24"/>
          <w:szCs w:val="24"/>
          <w:shd w:val="clear" w:color="auto" w:fill="FFFFFF"/>
          <w:lang w:eastAsia="ru-RU"/>
        </w:rPr>
        <w:drawing>
          <wp:inline distT="0" distB="0" distL="0" distR="0" wp14:anchorId="71FEAC0A" wp14:editId="521AE535">
            <wp:extent cx="2806842" cy="2102753"/>
            <wp:effectExtent l="0" t="0" r="0" b="0"/>
            <wp:docPr id="15" name="Рисунок 4" descr="Сүрөттөлүшү: D:\DINARA\NPM_НЦПП\2_ЕД\2_Жылдык баяндама_2017\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үрөттөлүшү: D:\DINARA\NPM_НЦПП\2_ЕД\2_Жылдык баяндама_2017\фото 2.jpg"/>
                    <pic:cNvPicPr>
                      <a:picLocks noChangeAspect="1" noChangeArrowheads="1"/>
                    </pic:cNvPicPr>
                  </pic:nvPicPr>
                  <pic:blipFill>
                    <a:blip r:embed="rId25" cstate="print"/>
                    <a:srcRect/>
                    <a:stretch>
                      <a:fillRect/>
                    </a:stretch>
                  </pic:blipFill>
                  <pic:spPr bwMode="auto">
                    <a:xfrm>
                      <a:off x="0" y="0"/>
                      <a:ext cx="2809860" cy="2105014"/>
                    </a:xfrm>
                    <a:prstGeom prst="rect">
                      <a:avLst/>
                    </a:prstGeom>
                    <a:noFill/>
                    <a:ln w="9525">
                      <a:noFill/>
                      <a:miter lim="800000"/>
                      <a:headEnd/>
                      <a:tailEnd/>
                    </a:ln>
                  </pic:spPr>
                </pic:pic>
              </a:graphicData>
            </a:graphic>
          </wp:inline>
        </w:drawing>
      </w:r>
      <w:r w:rsidRPr="00D25A68">
        <w:rPr>
          <w:rFonts w:ascii="Times New Roman" w:hAnsi="Times New Roman" w:cs="Times New Roman"/>
          <w:sz w:val="24"/>
          <w:szCs w:val="24"/>
        </w:rPr>
        <w:t xml:space="preserve">  </w:t>
      </w:r>
      <w:r w:rsidR="00E6537A" w:rsidRPr="00D25A68">
        <w:rPr>
          <w:rFonts w:ascii="Times New Roman" w:hAnsi="Times New Roman" w:cs="Times New Roman"/>
          <w:noProof/>
          <w:sz w:val="24"/>
          <w:szCs w:val="24"/>
          <w:lang w:eastAsia="ru-RU"/>
        </w:rPr>
        <w:drawing>
          <wp:inline distT="0" distB="0" distL="0" distR="0" wp14:anchorId="6CD7F98B" wp14:editId="348D3ACA">
            <wp:extent cx="2809875" cy="2105025"/>
            <wp:effectExtent l="19050" t="0" r="9525" b="0"/>
            <wp:docPr id="83" name="Рисунок 72" descr="C:\Users\Admin\Downloads\IMG_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C:\Users\Admin\Downloads\IMG_0904.JPG"/>
                    <pic:cNvPicPr>
                      <a:picLocks noChangeAspect="1" noChangeArrowheads="1"/>
                    </pic:cNvPicPr>
                  </pic:nvPicPr>
                  <pic:blipFill>
                    <a:blip r:embed="rId26" cstate="print"/>
                    <a:srcRect/>
                    <a:stretch>
                      <a:fillRect/>
                    </a:stretch>
                  </pic:blipFill>
                  <pic:spPr bwMode="auto">
                    <a:xfrm>
                      <a:off x="0" y="0"/>
                      <a:ext cx="2809875" cy="2105025"/>
                    </a:xfrm>
                    <a:prstGeom prst="rect">
                      <a:avLst/>
                    </a:prstGeom>
                    <a:noFill/>
                    <a:ln w="9525">
                      <a:noFill/>
                      <a:miter lim="800000"/>
                      <a:headEnd/>
                      <a:tailEnd/>
                    </a:ln>
                  </pic:spPr>
                </pic:pic>
              </a:graphicData>
            </a:graphic>
          </wp:inline>
        </w:drawing>
      </w:r>
    </w:p>
    <w:p w:rsidR="00E6537A" w:rsidRPr="00C04BE3" w:rsidRDefault="001403B8" w:rsidP="00E6537A">
      <w:pPr>
        <w:pStyle w:val="af0"/>
        <w:spacing w:after="0"/>
        <w:jc w:val="both"/>
        <w:rPr>
          <w:rFonts w:ascii="Times New Roman" w:hAnsi="Times New Roman"/>
          <w:sz w:val="22"/>
          <w:szCs w:val="22"/>
        </w:rPr>
      </w:pPr>
      <w:r w:rsidRPr="00E6537A">
        <w:rPr>
          <w:rFonts w:ascii="Times New Roman" w:hAnsi="Times New Roman"/>
          <w:sz w:val="22"/>
          <w:szCs w:val="22"/>
        </w:rPr>
        <w:t>7-сүрөт</w:t>
      </w:r>
      <w:r w:rsidR="00050913" w:rsidRPr="00E6537A">
        <w:rPr>
          <w:rFonts w:ascii="Times New Roman" w:hAnsi="Times New Roman"/>
          <w:sz w:val="22"/>
          <w:szCs w:val="22"/>
        </w:rPr>
        <w:t xml:space="preserve">. Сокулук районундагы ИИБ </w:t>
      </w:r>
      <w:r w:rsidR="00E6537A">
        <w:rPr>
          <w:rFonts w:ascii="Times New Roman" w:hAnsi="Times New Roman"/>
          <w:sz w:val="22"/>
          <w:szCs w:val="22"/>
        </w:rPr>
        <w:tab/>
      </w:r>
      <w:r w:rsidR="00E6537A">
        <w:rPr>
          <w:rFonts w:ascii="Times New Roman" w:hAnsi="Times New Roman"/>
          <w:sz w:val="22"/>
          <w:szCs w:val="22"/>
        </w:rPr>
        <w:tab/>
      </w:r>
      <w:r w:rsidR="00E6537A" w:rsidRPr="00D25A68">
        <w:rPr>
          <w:rFonts w:ascii="Times New Roman" w:hAnsi="Times New Roman"/>
          <w:sz w:val="24"/>
          <w:szCs w:val="24"/>
        </w:rPr>
        <w:t>8-сүрөт. Кемин районундагы ИИБ</w:t>
      </w:r>
    </w:p>
    <w:p w:rsidR="00E6537A" w:rsidRPr="00C04BE3" w:rsidRDefault="00050913" w:rsidP="00E6537A">
      <w:pPr>
        <w:pStyle w:val="af0"/>
        <w:spacing w:after="0"/>
        <w:jc w:val="both"/>
        <w:rPr>
          <w:rFonts w:ascii="Times New Roman" w:hAnsi="Times New Roman"/>
          <w:sz w:val="22"/>
          <w:szCs w:val="22"/>
        </w:rPr>
      </w:pPr>
      <w:r w:rsidRPr="00E6537A">
        <w:rPr>
          <w:rFonts w:ascii="Times New Roman" w:hAnsi="Times New Roman"/>
          <w:sz w:val="22"/>
          <w:szCs w:val="22"/>
        </w:rPr>
        <w:t>УКЖсындагы камерадагы дааратканын</w:t>
      </w:r>
      <w:r w:rsidR="00E6537A" w:rsidRPr="00C04BE3">
        <w:rPr>
          <w:rFonts w:ascii="Times New Roman" w:hAnsi="Times New Roman"/>
          <w:sz w:val="22"/>
          <w:szCs w:val="22"/>
        </w:rPr>
        <w:tab/>
      </w:r>
      <w:r w:rsidR="00E6537A" w:rsidRPr="00C04BE3">
        <w:rPr>
          <w:rFonts w:ascii="Times New Roman" w:hAnsi="Times New Roman"/>
          <w:sz w:val="22"/>
          <w:szCs w:val="22"/>
        </w:rPr>
        <w:tab/>
      </w:r>
      <w:r w:rsidR="00E6537A" w:rsidRPr="00D25A68">
        <w:rPr>
          <w:rFonts w:ascii="Times New Roman" w:hAnsi="Times New Roman"/>
          <w:sz w:val="24"/>
          <w:szCs w:val="24"/>
        </w:rPr>
        <w:t>УКЖсындагы камерадагы дааратканын</w:t>
      </w:r>
    </w:p>
    <w:p w:rsidR="00E6537A" w:rsidRPr="00D25A68" w:rsidRDefault="00050913" w:rsidP="00E6537A">
      <w:pPr>
        <w:pStyle w:val="af0"/>
        <w:jc w:val="both"/>
        <w:rPr>
          <w:rFonts w:ascii="Times New Roman" w:hAnsi="Times New Roman"/>
          <w:sz w:val="24"/>
          <w:szCs w:val="24"/>
        </w:rPr>
      </w:pPr>
      <w:r w:rsidRPr="00E6537A">
        <w:rPr>
          <w:rFonts w:ascii="Times New Roman" w:hAnsi="Times New Roman"/>
          <w:sz w:val="22"/>
          <w:szCs w:val="22"/>
        </w:rPr>
        <w:t xml:space="preserve"> ордуна коюлган чака.</w:t>
      </w:r>
      <w:r w:rsidR="00E6537A">
        <w:rPr>
          <w:rFonts w:ascii="Times New Roman" w:hAnsi="Times New Roman"/>
          <w:sz w:val="22"/>
          <w:szCs w:val="22"/>
        </w:rPr>
        <w:tab/>
      </w:r>
      <w:r w:rsidR="00E6537A">
        <w:rPr>
          <w:rFonts w:ascii="Times New Roman" w:hAnsi="Times New Roman"/>
          <w:sz w:val="22"/>
          <w:szCs w:val="22"/>
        </w:rPr>
        <w:tab/>
      </w:r>
      <w:r w:rsidR="00E6537A">
        <w:rPr>
          <w:rFonts w:ascii="Times New Roman" w:hAnsi="Times New Roman"/>
          <w:sz w:val="22"/>
          <w:szCs w:val="22"/>
        </w:rPr>
        <w:tab/>
      </w:r>
      <w:r w:rsidR="00E6537A">
        <w:rPr>
          <w:rFonts w:ascii="Times New Roman" w:hAnsi="Times New Roman"/>
          <w:sz w:val="22"/>
          <w:szCs w:val="22"/>
        </w:rPr>
        <w:tab/>
      </w:r>
      <w:r w:rsidR="00E6537A" w:rsidRPr="00D25A68">
        <w:rPr>
          <w:rFonts w:ascii="Times New Roman" w:hAnsi="Times New Roman"/>
          <w:sz w:val="24"/>
          <w:szCs w:val="24"/>
        </w:rPr>
        <w:t>ордуна коюлган чака.</w:t>
      </w:r>
    </w:p>
    <w:p w:rsidR="00050913" w:rsidRPr="00D25A68" w:rsidRDefault="00050913" w:rsidP="00D25A68">
      <w:pPr>
        <w:spacing w:after="0" w:line="240" w:lineRule="auto"/>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shd w:val="clear" w:color="auto" w:fill="FFFFFF"/>
        </w:rPr>
        <w:t xml:space="preserve">  УКЖлардын үчтөн бир бөлүгүндө даараткананын ордуна, сейилдөөчү короонун аймагында казылган чуңкурлар турат.</w:t>
      </w:r>
    </w:p>
    <w:p w:rsidR="001403B8" w:rsidRPr="00D25A68" w:rsidRDefault="001403B8" w:rsidP="00D25A68">
      <w:pPr>
        <w:spacing w:after="0" w:line="240" w:lineRule="auto"/>
        <w:jc w:val="both"/>
        <w:rPr>
          <w:rFonts w:ascii="Times New Roman" w:hAnsi="Times New Roman" w:cs="Times New Roman"/>
          <w:sz w:val="24"/>
          <w:szCs w:val="24"/>
          <w:shd w:val="clear" w:color="auto" w:fill="FFFFFF"/>
        </w:rPr>
      </w:pPr>
    </w:p>
    <w:p w:rsidR="00E975A9" w:rsidRPr="00C04BE3" w:rsidRDefault="00E975A9" w:rsidP="00D25A68">
      <w:pPr>
        <w:spacing w:after="0" w:line="240" w:lineRule="auto"/>
        <w:ind w:firstLine="708"/>
        <w:jc w:val="both"/>
        <w:rPr>
          <w:rFonts w:ascii="Times New Roman" w:hAnsi="Times New Roman" w:cs="Times New Roman"/>
          <w:b/>
          <w:sz w:val="24"/>
          <w:szCs w:val="24"/>
          <w:shd w:val="clear" w:color="auto" w:fill="FFFFFF"/>
        </w:rPr>
      </w:pPr>
    </w:p>
    <w:p w:rsidR="00E975A9" w:rsidRPr="00C04BE3" w:rsidRDefault="00E975A9" w:rsidP="00D25A68">
      <w:pPr>
        <w:spacing w:after="0" w:line="240" w:lineRule="auto"/>
        <w:ind w:firstLine="708"/>
        <w:jc w:val="both"/>
        <w:rPr>
          <w:rFonts w:ascii="Times New Roman" w:hAnsi="Times New Roman" w:cs="Times New Roman"/>
          <w:b/>
          <w:sz w:val="24"/>
          <w:szCs w:val="24"/>
          <w:shd w:val="clear" w:color="auto" w:fill="FFFFFF"/>
        </w:rPr>
      </w:pPr>
    </w:p>
    <w:p w:rsidR="00050913" w:rsidRPr="009C33B2" w:rsidRDefault="001403B8" w:rsidP="00D25A68">
      <w:pPr>
        <w:spacing w:after="0" w:line="240" w:lineRule="auto"/>
        <w:ind w:firstLine="708"/>
        <w:jc w:val="both"/>
        <w:rPr>
          <w:rFonts w:ascii="Times New Roman" w:hAnsi="Times New Roman" w:cs="Times New Roman"/>
          <w:b/>
          <w:sz w:val="24"/>
          <w:szCs w:val="24"/>
          <w:shd w:val="clear" w:color="auto" w:fill="FFFFFF"/>
        </w:rPr>
      </w:pPr>
      <w:r w:rsidRPr="009C33B2">
        <w:rPr>
          <w:rFonts w:ascii="Times New Roman" w:hAnsi="Times New Roman" w:cs="Times New Roman"/>
          <w:b/>
          <w:sz w:val="24"/>
          <w:szCs w:val="24"/>
          <w:shd w:val="clear" w:color="auto" w:fill="FFFFFF"/>
        </w:rPr>
        <w:t>11-диаграмма</w:t>
      </w:r>
    </w:p>
    <w:p w:rsidR="00050913" w:rsidRPr="00D25A68" w:rsidRDefault="00050913" w:rsidP="00D25A68">
      <w:pPr>
        <w:spacing w:after="0" w:line="240" w:lineRule="auto"/>
        <w:ind w:firstLine="708"/>
        <w:jc w:val="both"/>
        <w:rPr>
          <w:rFonts w:ascii="Times New Roman" w:hAnsi="Times New Roman" w:cs="Times New Roman"/>
          <w:b/>
          <w:sz w:val="24"/>
          <w:szCs w:val="24"/>
          <w:shd w:val="clear" w:color="auto" w:fill="FFFFFF"/>
        </w:rPr>
      </w:pPr>
      <w:r w:rsidRPr="009C33B2">
        <w:rPr>
          <w:rFonts w:ascii="Times New Roman" w:hAnsi="Times New Roman" w:cs="Times New Roman"/>
          <w:b/>
          <w:sz w:val="24"/>
          <w:szCs w:val="24"/>
          <w:shd w:val="clear" w:color="auto" w:fill="FFFFFF"/>
        </w:rPr>
        <w:t>УКЖдагы даараткананын көрүнүшү</w:t>
      </w:r>
    </w:p>
    <w:p w:rsidR="00050913" w:rsidRDefault="009C33B2" w:rsidP="00D25A68">
      <w:pPr>
        <w:spacing w:after="0" w:line="240" w:lineRule="auto"/>
        <w:ind w:firstLine="708"/>
        <w:jc w:val="both"/>
        <w:rPr>
          <w:rFonts w:ascii="Times New Roman" w:hAnsi="Times New Roman" w:cs="Times New Roman"/>
          <w:sz w:val="24"/>
          <w:szCs w:val="24"/>
          <w:shd w:val="clear" w:color="auto" w:fill="FFFFFF"/>
        </w:rPr>
      </w:pPr>
      <w:r>
        <w:rPr>
          <w:noProof/>
          <w:lang w:eastAsia="ru-RU"/>
        </w:rPr>
        <w:drawing>
          <wp:inline distT="0" distB="0" distL="0" distR="0" wp14:anchorId="053B6DDE" wp14:editId="199CC27C">
            <wp:extent cx="3224151" cy="1371600"/>
            <wp:effectExtent l="0" t="0" r="0" b="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F0BD1" w:rsidRDefault="00EF0BD1" w:rsidP="00D25A68">
      <w:pPr>
        <w:spacing w:after="0" w:line="240" w:lineRule="auto"/>
        <w:ind w:firstLine="708"/>
        <w:jc w:val="both"/>
        <w:rPr>
          <w:rFonts w:ascii="Times New Roman" w:hAnsi="Times New Roman" w:cs="Times New Roman"/>
          <w:sz w:val="24"/>
          <w:szCs w:val="24"/>
          <w:shd w:val="clear" w:color="auto" w:fill="FFFFFF"/>
        </w:rPr>
      </w:pPr>
    </w:p>
    <w:p w:rsidR="00EF0BD1" w:rsidRDefault="00EF0BD1" w:rsidP="00D25A68">
      <w:pPr>
        <w:spacing w:after="0" w:line="240" w:lineRule="auto"/>
        <w:ind w:firstLine="708"/>
        <w:jc w:val="both"/>
        <w:rPr>
          <w:rFonts w:ascii="Times New Roman" w:hAnsi="Times New Roman" w:cs="Times New Roman"/>
          <w:sz w:val="24"/>
          <w:szCs w:val="24"/>
          <w:shd w:val="clear" w:color="auto" w:fill="FFFFFF"/>
        </w:rPr>
      </w:pPr>
    </w:p>
    <w:p w:rsidR="00050913" w:rsidRPr="009C33B2" w:rsidRDefault="00050913" w:rsidP="00D25A68">
      <w:pPr>
        <w:spacing w:after="0" w:line="240" w:lineRule="auto"/>
        <w:ind w:firstLine="708"/>
        <w:jc w:val="both"/>
        <w:rPr>
          <w:rFonts w:ascii="1Janyzak Times" w:hAnsi="1Janyzak Times" w:cs="Times New Roman"/>
          <w:sz w:val="24"/>
          <w:szCs w:val="24"/>
          <w:shd w:val="clear" w:color="auto" w:fill="FFFFFF"/>
        </w:rPr>
      </w:pPr>
      <w:r w:rsidRPr="00D25A68">
        <w:rPr>
          <w:rFonts w:ascii="Times New Roman" w:hAnsi="Times New Roman" w:cs="Times New Roman"/>
          <w:sz w:val="24"/>
          <w:szCs w:val="24"/>
          <w:shd w:val="clear" w:color="auto" w:fill="FFFFFF"/>
        </w:rPr>
        <w:t>Кыр</w:t>
      </w:r>
      <w:r w:rsidR="00C905FE" w:rsidRPr="00D25A68">
        <w:rPr>
          <w:rFonts w:ascii="Times New Roman" w:hAnsi="Times New Roman" w:cs="Times New Roman"/>
          <w:sz w:val="24"/>
          <w:szCs w:val="24"/>
          <w:shd w:val="clear" w:color="auto" w:fill="FFFFFF"/>
        </w:rPr>
        <w:t xml:space="preserve">гыз Республикасынын Ички иштер </w:t>
      </w:r>
      <w:r w:rsidRPr="00D25A68">
        <w:rPr>
          <w:rFonts w:ascii="Times New Roman" w:hAnsi="Times New Roman" w:cs="Times New Roman"/>
          <w:sz w:val="24"/>
          <w:szCs w:val="24"/>
          <w:shd w:val="clear" w:color="auto" w:fill="FFFFFF"/>
        </w:rPr>
        <w:t>органдарынын убактылуу кармоо жайларындагы Ички тартип эрежелерин бузу</w:t>
      </w:r>
      <w:r w:rsidR="00C77434" w:rsidRPr="00D25A68">
        <w:rPr>
          <w:rFonts w:ascii="Times New Roman" w:hAnsi="Times New Roman" w:cs="Times New Roman"/>
          <w:sz w:val="24"/>
          <w:szCs w:val="24"/>
          <w:shd w:val="clear" w:color="auto" w:fill="FFFFFF"/>
        </w:rPr>
        <w:t xml:space="preserve">п, ИИБ УКЖларынын камералары </w:t>
      </w:r>
      <w:r w:rsidRPr="00D25A68">
        <w:rPr>
          <w:rFonts w:ascii="Times New Roman" w:hAnsi="Times New Roman" w:cs="Times New Roman"/>
          <w:sz w:val="24"/>
          <w:szCs w:val="24"/>
          <w:shd w:val="clear" w:color="auto" w:fill="FFFFFF"/>
        </w:rPr>
        <w:t xml:space="preserve">стол;  санитарлык түйүн; суу түтүгү бар кран; сырт кийимдерди илгич; ыпыр-сыпыр үчүн урна менен жабдылган эмес. </w:t>
      </w:r>
      <w:r w:rsidRPr="00D25A68">
        <w:rPr>
          <w:rStyle w:val="a5"/>
          <w:rFonts w:ascii="Times New Roman" w:hAnsi="Times New Roman" w:cs="Times New Roman"/>
          <w:sz w:val="24"/>
          <w:szCs w:val="24"/>
          <w:shd w:val="clear" w:color="auto" w:fill="FFFFFF"/>
        </w:rPr>
        <w:footnoteReference w:id="37"/>
      </w:r>
      <w:r w:rsidRPr="00D25A68">
        <w:rPr>
          <w:rFonts w:ascii="Times New Roman" w:hAnsi="Times New Roman" w:cs="Times New Roman"/>
          <w:sz w:val="24"/>
          <w:szCs w:val="24"/>
          <w:shd w:val="clear" w:color="auto" w:fill="FFFFFF"/>
        </w:rPr>
        <w:t xml:space="preserve"> </w:t>
      </w:r>
      <w:r w:rsidRPr="00D25A68">
        <w:rPr>
          <w:rStyle w:val="a5"/>
          <w:rFonts w:ascii="Times New Roman" w:hAnsi="Times New Roman" w:cs="Times New Roman"/>
          <w:sz w:val="24"/>
          <w:szCs w:val="24"/>
          <w:shd w:val="clear" w:color="auto" w:fill="FFFFFF"/>
        </w:rPr>
        <w:footnoteReference w:id="38"/>
      </w:r>
      <w:r w:rsidRPr="00D25A68">
        <w:rPr>
          <w:rFonts w:ascii="Times New Roman" w:hAnsi="Times New Roman" w:cs="Times New Roman"/>
          <w:sz w:val="24"/>
          <w:szCs w:val="24"/>
          <w:shd w:val="clear" w:color="auto" w:fill="FFFFFF"/>
        </w:rPr>
        <w:t xml:space="preserve"> Камераларга жалпы колдонуу үчүн, бекитилген нормаларга ылайык жана камераларда камалган кылмышка шектүүлөр менен айыпкерлердин  санын эсепке алуу менен самын (кир самын жана даарат самыны), кир жууган айна, гигиеналык </w:t>
      </w:r>
      <w:r w:rsidRPr="00D25A68">
        <w:rPr>
          <w:rFonts w:ascii="Times New Roman" w:hAnsi="Times New Roman" w:cs="Times New Roman"/>
          <w:sz w:val="24"/>
          <w:szCs w:val="24"/>
          <w:shd w:val="clear" w:color="auto" w:fill="FFFFFF"/>
        </w:rPr>
        <w:lastRenderedPageBreak/>
        <w:t>максаттар үчүн кагаз, столго коюп ойноочу оюндар (шашки, шахмат, домино), газеталар, камераларды жыйноо үчүн предметтер берилбейт.</w:t>
      </w:r>
      <w:r w:rsidRPr="00D25A68">
        <w:rPr>
          <w:rStyle w:val="a5"/>
          <w:rFonts w:ascii="Times New Roman" w:hAnsi="Times New Roman" w:cs="Times New Roman"/>
          <w:sz w:val="24"/>
          <w:szCs w:val="24"/>
          <w:shd w:val="clear" w:color="auto" w:fill="FFFFFF"/>
        </w:rPr>
        <w:footnoteReference w:id="39"/>
      </w:r>
    </w:p>
    <w:p w:rsidR="00050913" w:rsidRPr="00D25A68" w:rsidRDefault="00050913" w:rsidP="00D25A68">
      <w:pPr>
        <w:spacing w:after="0" w:line="240" w:lineRule="auto"/>
        <w:ind w:firstLine="708"/>
        <w:jc w:val="both"/>
        <w:rPr>
          <w:rFonts w:ascii="Times New Roman" w:hAnsi="Times New Roman" w:cs="Times New Roman"/>
          <w:sz w:val="24"/>
          <w:szCs w:val="24"/>
          <w:shd w:val="clear" w:color="auto" w:fill="FFFFFF"/>
        </w:rPr>
      </w:pPr>
    </w:p>
    <w:p w:rsidR="00050913" w:rsidRPr="005F7C34" w:rsidRDefault="00050913" w:rsidP="00C04BE3">
      <w:pPr>
        <w:spacing w:after="0" w:line="240" w:lineRule="auto"/>
        <w:ind w:firstLine="708"/>
        <w:jc w:val="center"/>
        <w:rPr>
          <w:rFonts w:ascii="Times New Roman" w:hAnsi="Times New Roman" w:cs="Times New Roman"/>
          <w:b/>
          <w:i/>
          <w:sz w:val="24"/>
          <w:szCs w:val="24"/>
          <w:u w:val="single"/>
          <w:shd w:val="clear" w:color="auto" w:fill="FFFFFF"/>
        </w:rPr>
      </w:pPr>
      <w:r w:rsidRPr="00C04BE3">
        <w:rPr>
          <w:rFonts w:ascii="Times New Roman" w:hAnsi="Times New Roman" w:cs="Times New Roman"/>
          <w:b/>
          <w:i/>
          <w:sz w:val="24"/>
          <w:szCs w:val="24"/>
          <w:u w:val="single"/>
          <w:shd w:val="clear" w:color="auto" w:fill="FFFFFF"/>
        </w:rPr>
        <w:t>Санитардык шарттары</w:t>
      </w:r>
    </w:p>
    <w:p w:rsidR="00EF0BD1" w:rsidRPr="005F7C34" w:rsidRDefault="00EF0BD1" w:rsidP="00C04BE3">
      <w:pPr>
        <w:spacing w:after="0" w:line="240" w:lineRule="auto"/>
        <w:ind w:firstLine="708"/>
        <w:jc w:val="center"/>
        <w:rPr>
          <w:rFonts w:ascii="Times New Roman" w:hAnsi="Times New Roman" w:cs="Times New Roman"/>
          <w:b/>
          <w:i/>
          <w:sz w:val="24"/>
          <w:szCs w:val="24"/>
          <w:u w:val="single"/>
          <w:shd w:val="clear" w:color="auto" w:fill="FFFFFF"/>
        </w:rPr>
      </w:pPr>
    </w:p>
    <w:p w:rsidR="00050913" w:rsidRPr="00D25A68" w:rsidRDefault="00050913" w:rsidP="00D25A68">
      <w:pPr>
        <w:tabs>
          <w:tab w:val="left" w:pos="0"/>
        </w:tabs>
        <w:spacing w:after="0" w:line="240" w:lineRule="auto"/>
        <w:ind w:firstLine="709"/>
        <w:jc w:val="both"/>
        <w:rPr>
          <w:rFonts w:ascii="Times New Roman" w:eastAsia="Times New Roman" w:hAnsi="Times New Roman" w:cs="Times New Roman"/>
          <w:sz w:val="24"/>
          <w:szCs w:val="24"/>
        </w:rPr>
      </w:pPr>
      <w:r w:rsidRPr="00D25A68">
        <w:rPr>
          <w:rFonts w:ascii="Times New Roman" w:hAnsi="Times New Roman" w:cs="Times New Roman"/>
          <w:sz w:val="24"/>
          <w:szCs w:val="24"/>
        </w:rPr>
        <w:t>Эл аралык стандарттарда, камактагылар дайыма колдонушкан түрмөнүн бардык бөлүктөрү тиешелүү тартипте жана дайыма тазалыкта кармалышы керек деп жазылат.</w:t>
      </w:r>
      <w:r w:rsidRPr="00D25A68">
        <w:rPr>
          <w:rFonts w:ascii="Times New Roman" w:hAnsi="Times New Roman" w:cs="Times New Roman"/>
          <w:sz w:val="24"/>
          <w:szCs w:val="24"/>
          <w:vertAlign w:val="superscript"/>
        </w:rPr>
        <w:footnoteReference w:id="40"/>
      </w:r>
      <w:r w:rsidRPr="00D25A68">
        <w:rPr>
          <w:rFonts w:ascii="Times New Roman" w:hAnsi="Times New Roman" w:cs="Times New Roman"/>
          <w:sz w:val="24"/>
          <w:szCs w:val="24"/>
        </w:rPr>
        <w:t xml:space="preserve"> Камактагыларды </w:t>
      </w:r>
      <w:r w:rsidR="003E0E6C" w:rsidRPr="00D25A68">
        <w:rPr>
          <w:rFonts w:ascii="Times New Roman" w:hAnsi="Times New Roman" w:cs="Times New Roman"/>
          <w:sz w:val="24"/>
          <w:szCs w:val="24"/>
        </w:rPr>
        <w:t>жуунуучу</w:t>
      </w:r>
      <w:r w:rsidRPr="00D25A68">
        <w:rPr>
          <w:rFonts w:ascii="Times New Roman" w:hAnsi="Times New Roman" w:cs="Times New Roman"/>
          <w:sz w:val="24"/>
          <w:szCs w:val="24"/>
        </w:rPr>
        <w:t xml:space="preserve"> каражаттар  жана имаратты тазалоо үчүн каражаттар менен камсыз кылышы керек.</w:t>
      </w:r>
    </w:p>
    <w:p w:rsidR="00050913" w:rsidRPr="00D25A68" w:rsidRDefault="00050913" w:rsidP="00D25A68">
      <w:pPr>
        <w:spacing w:after="0" w:line="240" w:lineRule="auto"/>
        <w:ind w:firstLine="708"/>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shd w:val="clear" w:color="auto" w:fill="FFFFFF"/>
        </w:rPr>
        <w:t xml:space="preserve">Ички тартиптин эрежелери, ички иштер министрлигинин </w:t>
      </w:r>
      <w:r w:rsidR="00501B5A" w:rsidRPr="00D25A68">
        <w:rPr>
          <w:rFonts w:ascii="Times New Roman" w:hAnsi="Times New Roman" w:cs="Times New Roman"/>
          <w:sz w:val="24"/>
          <w:szCs w:val="24"/>
          <w:shd w:val="clear" w:color="auto" w:fill="FFFFFF"/>
        </w:rPr>
        <w:t>медициналык</w:t>
      </w:r>
      <w:r w:rsidRPr="00D25A68">
        <w:rPr>
          <w:rFonts w:ascii="Times New Roman" w:hAnsi="Times New Roman" w:cs="Times New Roman"/>
          <w:sz w:val="24"/>
          <w:szCs w:val="24"/>
          <w:shd w:val="clear" w:color="auto" w:fill="FFFFFF"/>
        </w:rPr>
        <w:t xml:space="preserve"> кызматтары жайгашкан  шаарлардагы жана обл</w:t>
      </w:r>
      <w:r w:rsidR="00C905FE" w:rsidRPr="00D25A68">
        <w:rPr>
          <w:rFonts w:ascii="Times New Roman" w:hAnsi="Times New Roman" w:cs="Times New Roman"/>
          <w:sz w:val="24"/>
          <w:szCs w:val="24"/>
          <w:shd w:val="clear" w:color="auto" w:fill="FFFFFF"/>
        </w:rPr>
        <w:t xml:space="preserve">устун </w:t>
      </w:r>
      <w:r w:rsidRPr="00D25A68">
        <w:rPr>
          <w:rFonts w:ascii="Times New Roman" w:hAnsi="Times New Roman" w:cs="Times New Roman"/>
          <w:sz w:val="24"/>
          <w:szCs w:val="24"/>
          <w:shd w:val="clear" w:color="auto" w:fill="FFFFFF"/>
        </w:rPr>
        <w:t>борборундагы УКЖлардагы санитардык көзөмөлдү камсыз кылуу ушул медициналык кызматтар тарабынан жүргүзүлөт, ал эми калган калктуу пункттарда - республиканын аймактык  саламаттыкты сактоо мекемелеринде ишке ашырылат.</w:t>
      </w:r>
      <w:r w:rsidRPr="00D25A68">
        <w:rPr>
          <w:rStyle w:val="a5"/>
          <w:rFonts w:ascii="Times New Roman" w:hAnsi="Times New Roman" w:cs="Times New Roman"/>
          <w:sz w:val="24"/>
          <w:szCs w:val="24"/>
          <w:shd w:val="clear" w:color="auto" w:fill="FFFFFF"/>
        </w:rPr>
        <w:footnoteReference w:id="41"/>
      </w:r>
    </w:p>
    <w:p w:rsidR="00EF0BD1" w:rsidRPr="005F7C34" w:rsidRDefault="00CB7136" w:rsidP="00EF0BD1">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113665</wp:posOffset>
                </wp:positionH>
                <wp:positionV relativeFrom="paragraph">
                  <wp:posOffset>1778635</wp:posOffset>
                </wp:positionV>
                <wp:extent cx="2692400" cy="438785"/>
                <wp:effectExtent l="0" t="0" r="0" b="0"/>
                <wp:wrapSquare wrapText="bothSides"/>
                <wp:docPr id="123"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0" cy="438785"/>
                        </a:xfrm>
                        <a:prstGeom prst="rect">
                          <a:avLst/>
                        </a:prstGeom>
                        <a:solidFill>
                          <a:prstClr val="white"/>
                        </a:solidFill>
                        <a:ln>
                          <a:noFill/>
                        </a:ln>
                        <a:effectLst/>
                      </wps:spPr>
                      <wps:txbx>
                        <w:txbxContent>
                          <w:p w:rsidR="00474E3B" w:rsidRDefault="00474E3B" w:rsidP="00050913">
                            <w:pPr>
                              <w:pStyle w:val="af0"/>
                            </w:pPr>
                            <w:r>
                              <w:t>9-сүрөт: Жети-Өгүз районунун ИИБ УКЖсындагы сейилдөөчү короонун аймагындагы санитардык түйүн.</w:t>
                            </w:r>
                          </w:p>
                          <w:p w:rsidR="00474E3B" w:rsidRDefault="00474E3B" w:rsidP="00EF0BD1"/>
                          <w:p w:rsidR="00474E3B" w:rsidRDefault="00474E3B" w:rsidP="00EF0BD1"/>
                          <w:p w:rsidR="00474E3B" w:rsidRDefault="00474E3B" w:rsidP="00EF0BD1"/>
                          <w:p w:rsidR="00474E3B" w:rsidRDefault="00474E3B" w:rsidP="00EF0BD1"/>
                          <w:p w:rsidR="00474E3B" w:rsidRPr="00EF0BD1" w:rsidRDefault="00474E3B" w:rsidP="00EF0BD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1" o:spid="_x0000_s1026" type="#_x0000_t202" style="position:absolute;left:0;text-align:left;margin-left:8.95pt;margin-top:140.05pt;width:212pt;height:3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" stroked="f">
                <v:path arrowok="t"/>
                <v:textbox inset="0,0,0,0">
                  <w:txbxContent>
                    <w:p w:rsidR="00474E3B" w:rsidRDefault="00474E3B" w:rsidP="00050913">
                      <w:pPr>
                        <w:pStyle w:val="af0"/>
                      </w:pPr>
                      <w:r>
                        <w:t>9-сүрөт: Жети-Өгүз районунун ИИБ УКЖсындагы сейилдөөчү короонун аймагындагы санитардык түйүн.</w:t>
                      </w:r>
                    </w:p>
                    <w:p w:rsidR="00474E3B" w:rsidRDefault="00474E3B" w:rsidP="00EF0BD1"/>
                    <w:p w:rsidR="00474E3B" w:rsidRDefault="00474E3B" w:rsidP="00EF0BD1"/>
                    <w:p w:rsidR="00474E3B" w:rsidRDefault="00474E3B" w:rsidP="00EF0BD1"/>
                    <w:p w:rsidR="00474E3B" w:rsidRDefault="00474E3B" w:rsidP="00EF0BD1"/>
                    <w:p w:rsidR="00474E3B" w:rsidRPr="00EF0BD1" w:rsidRDefault="00474E3B" w:rsidP="00EF0BD1"/>
                  </w:txbxContent>
                </v:textbox>
                <w10:wrap type="square"/>
              </v:shape>
            </w:pict>
          </mc:Fallback>
        </mc:AlternateContent>
      </w:r>
      <w:r w:rsidR="00C04BE3" w:rsidRPr="00D25A68">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50BA2BBF" wp14:editId="112D1468">
            <wp:simplePos x="0" y="0"/>
            <wp:positionH relativeFrom="column">
              <wp:posOffset>22225</wp:posOffset>
            </wp:positionH>
            <wp:positionV relativeFrom="paragraph">
              <wp:posOffset>28575</wp:posOffset>
            </wp:positionV>
            <wp:extent cx="2559050" cy="1691640"/>
            <wp:effectExtent l="0" t="0" r="0" b="0"/>
            <wp:wrapSquare wrapText="bothSides"/>
            <wp:docPr id="27" name="Рисунок 6" descr="Сүрөттөлүшү: IMG_20170825_10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үрөттөлүшү: IMG_20170825_103455"/>
                    <pic:cNvPicPr>
                      <a:picLocks noChangeAspect="1" noChangeArrowheads="1"/>
                    </pic:cNvPicPr>
                  </pic:nvPicPr>
                  <pic:blipFill>
                    <a:blip r:embed="rId28" cstate="print"/>
                    <a:srcRect/>
                    <a:stretch>
                      <a:fillRect/>
                    </a:stretch>
                  </pic:blipFill>
                  <pic:spPr bwMode="auto">
                    <a:xfrm>
                      <a:off x="0" y="0"/>
                      <a:ext cx="2559050" cy="1691640"/>
                    </a:xfrm>
                    <a:prstGeom prst="rect">
                      <a:avLst/>
                    </a:prstGeom>
                    <a:noFill/>
                  </pic:spPr>
                </pic:pic>
              </a:graphicData>
            </a:graphic>
          </wp:anchor>
        </w:drawing>
      </w:r>
      <w:r w:rsidR="003E0E6C" w:rsidRPr="00D25A68">
        <w:rPr>
          <w:rFonts w:ascii="Times New Roman" w:hAnsi="Times New Roman" w:cs="Times New Roman"/>
          <w:sz w:val="24"/>
          <w:szCs w:val="24"/>
          <w:shd w:val="clear" w:color="auto" w:fill="FFFFFF"/>
        </w:rPr>
        <w:t xml:space="preserve">Улуттук борбор тарабынан  УКЖларга болгон алдын алма баруулардын учурунда, ИИБ УКЖлардагы санитардык нормаларды кармоо үчүн көзөмөл тиешелүү деңгээлде жүргүзүлгөн жок, ал эми УКЖ катарында, баруулардын жыйынтыгы боюнча таптакыр жүргүзүлбөйт деген корутунду жасалды. </w:t>
      </w:r>
      <w:r w:rsidR="00050913" w:rsidRPr="00D25A68">
        <w:rPr>
          <w:rFonts w:ascii="Times New Roman" w:hAnsi="Times New Roman" w:cs="Times New Roman"/>
          <w:sz w:val="24"/>
          <w:szCs w:val="24"/>
          <w:shd w:val="clear" w:color="auto" w:fill="FFFFFF"/>
        </w:rPr>
        <w:t xml:space="preserve">Мисалга, Жети-Өгүз районунун ИИБ УКЖсында , сейилдөөчү короонун аймагында жайгашкан жалгыз санитардык түйүндүн өтө начар абалы катталган. </w:t>
      </w:r>
    </w:p>
    <w:p w:rsidR="00EF0BD1" w:rsidRPr="005F7C34" w:rsidRDefault="00EF0BD1" w:rsidP="00D25A68">
      <w:pPr>
        <w:spacing w:after="0" w:line="240" w:lineRule="auto"/>
        <w:ind w:firstLine="708"/>
        <w:jc w:val="both"/>
        <w:rPr>
          <w:rFonts w:ascii="Times New Roman" w:hAnsi="Times New Roman" w:cs="Times New Roman"/>
          <w:sz w:val="24"/>
          <w:szCs w:val="24"/>
          <w:shd w:val="clear" w:color="auto" w:fill="FFFFFF"/>
        </w:rPr>
      </w:pPr>
    </w:p>
    <w:p w:rsidR="00EF0BD1" w:rsidRPr="005F7C34" w:rsidRDefault="00EF0BD1" w:rsidP="00D25A68">
      <w:pPr>
        <w:spacing w:after="0" w:line="240" w:lineRule="auto"/>
        <w:ind w:firstLine="708"/>
        <w:jc w:val="both"/>
        <w:rPr>
          <w:rFonts w:ascii="Times New Roman" w:hAnsi="Times New Roman" w:cs="Times New Roman"/>
          <w:sz w:val="24"/>
          <w:szCs w:val="24"/>
          <w:shd w:val="clear" w:color="auto" w:fill="FFFFFF"/>
        </w:rPr>
      </w:pPr>
    </w:p>
    <w:p w:rsidR="00EF0BD1" w:rsidRPr="005F7C34" w:rsidRDefault="00EF0BD1" w:rsidP="00D25A68">
      <w:pPr>
        <w:spacing w:after="0" w:line="240" w:lineRule="auto"/>
        <w:ind w:firstLine="708"/>
        <w:jc w:val="both"/>
        <w:rPr>
          <w:rFonts w:ascii="Times New Roman" w:hAnsi="Times New Roman" w:cs="Times New Roman"/>
          <w:sz w:val="24"/>
          <w:szCs w:val="24"/>
          <w:shd w:val="clear" w:color="auto" w:fill="FFFFFF"/>
        </w:rPr>
      </w:pPr>
    </w:p>
    <w:p w:rsidR="00050913" w:rsidRPr="00D25A68" w:rsidRDefault="00EF0BD1" w:rsidP="005D4ABB">
      <w:pPr>
        <w:spacing w:after="0" w:line="240" w:lineRule="auto"/>
        <w:jc w:val="both"/>
        <w:rPr>
          <w:rFonts w:ascii="Times New Roman" w:hAnsi="Times New Roman" w:cs="Times New Roman"/>
          <w:sz w:val="24"/>
          <w:szCs w:val="24"/>
          <w:shd w:val="clear" w:color="auto" w:fill="FFFFFF"/>
        </w:rPr>
      </w:pPr>
      <w:r w:rsidRPr="00D25A68">
        <w:rPr>
          <w:rFonts w:ascii="Times New Roman" w:hAnsi="Times New Roman" w:cs="Times New Roman"/>
          <w:noProof/>
          <w:sz w:val="24"/>
          <w:szCs w:val="24"/>
          <w:lang w:eastAsia="ru-RU"/>
        </w:rPr>
        <w:drawing>
          <wp:anchor distT="0" distB="0" distL="114300" distR="114300" simplePos="0" relativeHeight="251668480" behindDoc="0" locked="0" layoutInCell="1" allowOverlap="1" wp14:anchorId="0974A157" wp14:editId="5A5E4BFD">
            <wp:simplePos x="0" y="0"/>
            <wp:positionH relativeFrom="column">
              <wp:posOffset>-635</wp:posOffset>
            </wp:positionH>
            <wp:positionV relativeFrom="paragraph">
              <wp:posOffset>69850</wp:posOffset>
            </wp:positionV>
            <wp:extent cx="2724150" cy="1790700"/>
            <wp:effectExtent l="0" t="0" r="0" b="0"/>
            <wp:wrapSquare wrapText="bothSides"/>
            <wp:docPr id="26" name="Рисунок 7" descr="Сүрөттөлүшү: C:\Users\Intel\Desktop\2017\ВСЕСТОРОННИЕ\ИВС ГУВД г.Бишкек ФОТО\IMG_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үрөттөлүшү: C:\Users\Intel\Desktop\2017\ВСЕСТОРОННИЕ\ИВС ГУВД г.Бишкек ФОТО\IMG_1987.JPG"/>
                    <pic:cNvPicPr>
                      <a:picLocks noChangeAspect="1" noChangeArrowheads="1"/>
                    </pic:cNvPicPr>
                  </pic:nvPicPr>
                  <pic:blipFill>
                    <a:blip r:embed="rId29" cstate="print"/>
                    <a:srcRect/>
                    <a:stretch>
                      <a:fillRect/>
                    </a:stretch>
                  </pic:blipFill>
                  <pic:spPr bwMode="auto">
                    <a:xfrm>
                      <a:off x="0" y="0"/>
                      <a:ext cx="2724150" cy="1790700"/>
                    </a:xfrm>
                    <a:prstGeom prst="rect">
                      <a:avLst/>
                    </a:prstGeom>
                    <a:noFill/>
                  </pic:spPr>
                </pic:pic>
              </a:graphicData>
            </a:graphic>
          </wp:anchor>
        </w:drawing>
      </w:r>
      <w:r w:rsidR="00050913" w:rsidRPr="00D25A68">
        <w:rPr>
          <w:rFonts w:ascii="Times New Roman" w:hAnsi="Times New Roman" w:cs="Times New Roman"/>
          <w:sz w:val="24"/>
          <w:szCs w:val="24"/>
          <w:shd w:val="clear" w:color="auto" w:fill="FFFFFF"/>
        </w:rPr>
        <w:t xml:space="preserve">Бирок, финансы адисинин </w:t>
      </w:r>
      <w:r w:rsidR="00C905FE" w:rsidRPr="005D4ABB">
        <w:rPr>
          <w:rFonts w:ascii="Times New Roman" w:hAnsi="Times New Roman" w:cs="Times New Roman"/>
          <w:sz w:val="24"/>
          <w:szCs w:val="24"/>
          <w:shd w:val="clear" w:color="auto" w:fill="FFFFFF"/>
        </w:rPr>
        <w:t>айтымында</w:t>
      </w:r>
      <w:r w:rsidR="00050913" w:rsidRPr="00D25A68">
        <w:rPr>
          <w:rFonts w:ascii="Times New Roman" w:hAnsi="Times New Roman" w:cs="Times New Roman"/>
          <w:sz w:val="24"/>
          <w:szCs w:val="24"/>
          <w:shd w:val="clear" w:color="auto" w:fill="FFFFFF"/>
        </w:rPr>
        <w:t>, санитардык түйүнгө өткөн жылы оңдоо жүргүзүлгөн. Дубалдары талкаланган, заңдын, тердин жана тамеки түтүнүнүн кескин, жагымсыз жыт чыгып турат.    Даарат кагазы жана санитардык-гигиеналык каражаттар жок. Ошондой эле УКЖда душ кабинасынын жоктугу да белгиленген.</w:t>
      </w:r>
    </w:p>
    <w:p w:rsidR="005D4ABB" w:rsidRDefault="00CB7136" w:rsidP="005D4ABB">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-27305</wp:posOffset>
                </wp:positionH>
                <wp:positionV relativeFrom="paragraph">
                  <wp:posOffset>123825</wp:posOffset>
                </wp:positionV>
                <wp:extent cx="2724150" cy="332740"/>
                <wp:effectExtent l="4445" t="1270" r="0" b="0"/>
                <wp:wrapSquare wrapText="bothSides"/>
                <wp:docPr id="122"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332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4E3B" w:rsidRPr="00340C1A" w:rsidRDefault="00474E3B" w:rsidP="00050913">
                            <w:pPr>
                              <w:pStyle w:val="af0"/>
                              <w:rPr>
                                <w:i/>
                                <w:noProof/>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027" type="#_x0000_t202" style="position:absolute;left:0;text-align:left;margin-left:-2.15pt;margin-top:9.75pt;width:214.5pt;height:2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" stroked="f">
                <v:textbox inset="0,0,0,0">
                  <w:txbxContent>
                    <w:p w:rsidR="00474E3B" w:rsidRPr="00340C1A" w:rsidRDefault="00474E3B" w:rsidP="00050913">
                      <w:pPr>
                        <w:pStyle w:val="af0"/>
                        <w:rPr>
                          <w:i/>
                          <w:noProof/>
                          <w:u w:val="single"/>
                        </w:rPr>
                      </w:pPr>
                    </w:p>
                  </w:txbxContent>
                </v:textbox>
                <w10:wrap type="square"/>
              </v:shape>
            </w:pict>
          </mc:Fallback>
        </mc:AlternateContent>
      </w:r>
    </w:p>
    <w:p w:rsidR="005D4ABB" w:rsidRDefault="005D4ABB" w:rsidP="005D4ABB">
      <w:pPr>
        <w:spacing w:after="0" w:line="240" w:lineRule="auto"/>
        <w:jc w:val="both"/>
        <w:rPr>
          <w:rFonts w:ascii="Times New Roman" w:hAnsi="Times New Roman" w:cs="Times New Roman"/>
          <w:sz w:val="24"/>
          <w:szCs w:val="24"/>
          <w:shd w:val="clear" w:color="auto" w:fill="FFFFFF"/>
        </w:rPr>
      </w:pPr>
    </w:p>
    <w:p w:rsidR="005D4ABB" w:rsidRDefault="005D4ABB" w:rsidP="005D4ABB">
      <w:pPr>
        <w:spacing w:after="0" w:line="240" w:lineRule="auto"/>
        <w:jc w:val="both"/>
        <w:rPr>
          <w:rFonts w:ascii="Times New Roman" w:hAnsi="Times New Roman" w:cs="Times New Roman"/>
          <w:sz w:val="24"/>
          <w:szCs w:val="24"/>
          <w:shd w:val="clear" w:color="auto" w:fill="FFFFFF"/>
        </w:rPr>
      </w:pPr>
    </w:p>
    <w:p w:rsidR="005433A5" w:rsidRPr="00340C1A" w:rsidRDefault="005433A5" w:rsidP="005433A5">
      <w:pPr>
        <w:pStyle w:val="af0"/>
        <w:rPr>
          <w:i/>
          <w:noProof/>
          <w:u w:val="single"/>
        </w:rPr>
      </w:pPr>
      <w:r>
        <w:t>Сүрөт 10. Бишкек шаарынын ИИШБ УКЖсындын камерасындагы санитардык түйүн.</w:t>
      </w:r>
    </w:p>
    <w:p w:rsidR="00050913" w:rsidRPr="00D25A68" w:rsidRDefault="0096415C" w:rsidP="005D4ABB">
      <w:pPr>
        <w:spacing w:after="0" w:line="240" w:lineRule="auto"/>
        <w:ind w:firstLine="708"/>
        <w:jc w:val="both"/>
        <w:rPr>
          <w:rFonts w:ascii="Times New Roman" w:hAnsi="Times New Roman" w:cs="Times New Roman"/>
          <w:sz w:val="24"/>
          <w:szCs w:val="24"/>
          <w:shd w:val="clear" w:color="auto" w:fill="FFFFFF"/>
        </w:rPr>
      </w:pPr>
      <w:r w:rsidRPr="0096415C">
        <w:rPr>
          <w:rFonts w:ascii="Times New Roman" w:hAnsi="Times New Roman" w:cs="Times New Roman"/>
          <w:sz w:val="24"/>
          <w:szCs w:val="24"/>
          <w:shd w:val="clear" w:color="auto" w:fill="FFFFFF"/>
        </w:rPr>
        <w:t xml:space="preserve">Джалал-Абад облусуна караштуу </w:t>
      </w:r>
      <w:r w:rsidR="00050913" w:rsidRPr="00D25A68">
        <w:rPr>
          <w:rFonts w:ascii="Times New Roman" w:hAnsi="Times New Roman" w:cs="Times New Roman"/>
          <w:sz w:val="24"/>
          <w:szCs w:val="24"/>
          <w:shd w:val="clear" w:color="auto" w:fill="FFFFFF"/>
        </w:rPr>
        <w:t>Аксы жана Сузак райондорунун ИИБ УКЖларына баруунун жүрүшүндө санитардык түйүндөрдүн санитардык-гигиеналык абалдын өтө начар</w:t>
      </w:r>
      <w:r w:rsidR="00C905FE" w:rsidRPr="00076D65">
        <w:rPr>
          <w:rFonts w:ascii="Times New Roman" w:hAnsi="Times New Roman" w:cs="Times New Roman"/>
          <w:sz w:val="24"/>
          <w:szCs w:val="24"/>
          <w:shd w:val="clear" w:color="auto" w:fill="FFFFFF"/>
        </w:rPr>
        <w:t>лыгы</w:t>
      </w:r>
      <w:r w:rsidR="00050913" w:rsidRPr="00D25A68">
        <w:rPr>
          <w:rFonts w:ascii="Times New Roman" w:hAnsi="Times New Roman" w:cs="Times New Roman"/>
          <w:sz w:val="24"/>
          <w:szCs w:val="24"/>
          <w:shd w:val="clear" w:color="auto" w:fill="FFFFFF"/>
        </w:rPr>
        <w:t xml:space="preserve"> байкалган. Бардык жерде таштанды жатат, заңдын кескин жагымсыз жыты турат. Дезинфекциялоочу каражаттар жана жеке гигиена предметтери (даарат кагазы, самын) жок. Полдогу даарат раковиналары менен бетон полдогу жасалган тешиктердин ортосундагы  тосмолор жок. </w:t>
      </w:r>
    </w:p>
    <w:p w:rsidR="00050913" w:rsidRPr="00D25A68" w:rsidRDefault="00050913" w:rsidP="00D25A68">
      <w:pPr>
        <w:spacing w:after="0" w:line="240" w:lineRule="auto"/>
        <w:ind w:firstLine="709"/>
        <w:jc w:val="both"/>
        <w:rPr>
          <w:rFonts w:ascii="Times New Roman" w:hAnsi="Times New Roman" w:cs="Times New Roman"/>
          <w:sz w:val="24"/>
          <w:szCs w:val="24"/>
          <w:shd w:val="clear" w:color="auto" w:fill="FFFFFF"/>
        </w:rPr>
      </w:pPr>
    </w:p>
    <w:p w:rsidR="00050913" w:rsidRPr="00D25A68" w:rsidRDefault="00CB7136" w:rsidP="00D25A68">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6432" behindDoc="0" locked="0" layoutInCell="1" allowOverlap="1">
                <wp:simplePos x="0" y="0"/>
                <wp:positionH relativeFrom="column">
                  <wp:posOffset>-3810</wp:posOffset>
                </wp:positionH>
                <wp:positionV relativeFrom="paragraph">
                  <wp:posOffset>1751330</wp:posOffset>
                </wp:positionV>
                <wp:extent cx="2814320" cy="266700"/>
                <wp:effectExtent l="0" t="0" r="5080" b="0"/>
                <wp:wrapSquare wrapText="bothSides"/>
                <wp:docPr id="121"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4320" cy="266700"/>
                        </a:xfrm>
                        <a:prstGeom prst="rect">
                          <a:avLst/>
                        </a:prstGeom>
                        <a:solidFill>
                          <a:prstClr val="white"/>
                        </a:solidFill>
                        <a:ln>
                          <a:noFill/>
                        </a:ln>
                        <a:effectLst/>
                      </wps:spPr>
                      <wps:txbx>
                        <w:txbxContent>
                          <w:p w:rsidR="00474E3B" w:rsidRPr="001D0814" w:rsidRDefault="00474E3B" w:rsidP="00050913">
                            <w:pPr>
                              <w:pStyle w:val="af0"/>
                              <w:rPr>
                                <w:rFonts w:ascii="Times New Roman" w:hAnsi="Times New Roman"/>
                                <w:noProof/>
                                <w:sz w:val="24"/>
                                <w:szCs w:val="24"/>
                              </w:rPr>
                            </w:pPr>
                            <w:r>
                              <w:t>11-сүрөт.  Аксы   районунун ИИБ УКЖнын дааратканасы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32" o:spid="_x0000_s1028" type="#_x0000_t202" style="position:absolute;left:0;text-align:left;margin-left:-.3pt;margin-top:137.9pt;width:221.6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" stroked="f">
                <v:path arrowok="t"/>
                <v:textbox style="mso-fit-shape-to-text:t" inset="0,0,0,0">
                  <w:txbxContent>
                    <w:p w:rsidR="00474E3B" w:rsidRPr="001D0814" w:rsidRDefault="00474E3B" w:rsidP="00050913">
                      <w:pPr>
                        <w:pStyle w:val="af0"/>
                        <w:rPr>
                          <w:rFonts w:ascii="Times New Roman" w:hAnsi="Times New Roman"/>
                          <w:noProof/>
                          <w:sz w:val="24"/>
                          <w:szCs w:val="24"/>
                        </w:rPr>
                      </w:pPr>
                      <w:r>
                        <w:t>11-сүрөт.  Аксы   районунун ИИБ УКЖнын дааратканасы</w:t>
                      </w:r>
                    </w:p>
                  </w:txbxContent>
                </v:textbox>
                <w10:wrap type="square"/>
              </v:shape>
            </w:pict>
          </mc:Fallback>
        </mc:AlternateContent>
      </w:r>
      <w:r w:rsidR="00050913" w:rsidRPr="00D25A68">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6E960A64" wp14:editId="0D19843C">
            <wp:simplePos x="0" y="0"/>
            <wp:positionH relativeFrom="column">
              <wp:posOffset>-3810</wp:posOffset>
            </wp:positionH>
            <wp:positionV relativeFrom="paragraph">
              <wp:posOffset>2540</wp:posOffset>
            </wp:positionV>
            <wp:extent cx="2814320" cy="1691640"/>
            <wp:effectExtent l="19050" t="0" r="5080" b="0"/>
            <wp:wrapSquare wrapText="bothSides"/>
            <wp:docPr id="25" name="Рисунок 8" descr="Сүрөттөлүшү: 20170717_10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Сүрөттөлүшү: 20170717_100711"/>
                    <pic:cNvPicPr>
                      <a:picLocks noChangeAspect="1" noChangeArrowheads="1"/>
                    </pic:cNvPicPr>
                  </pic:nvPicPr>
                  <pic:blipFill>
                    <a:blip r:embed="rId30" cstate="print"/>
                    <a:srcRect/>
                    <a:stretch>
                      <a:fillRect/>
                    </a:stretch>
                  </pic:blipFill>
                  <pic:spPr bwMode="auto">
                    <a:xfrm>
                      <a:off x="0" y="0"/>
                      <a:ext cx="2814320" cy="1691640"/>
                    </a:xfrm>
                    <a:prstGeom prst="rect">
                      <a:avLst/>
                    </a:prstGeom>
                    <a:noFill/>
                  </pic:spPr>
                </pic:pic>
              </a:graphicData>
            </a:graphic>
          </wp:anchor>
        </w:drawing>
      </w:r>
      <w:r w:rsidR="00050913" w:rsidRPr="00D25A68">
        <w:rPr>
          <w:rFonts w:ascii="Times New Roman" w:hAnsi="Times New Roman" w:cs="Times New Roman"/>
          <w:sz w:val="24"/>
          <w:szCs w:val="24"/>
          <w:shd w:val="clear" w:color="auto" w:fill="FFFFFF"/>
        </w:rPr>
        <w:t>Бул факт боюнча Улуттук борбор тарабынан Жалал-Абад областынын ИИБге  жана Жалал-Абад областынын прокуратурага тиешелүү чараларды кабыл алуу үчүн кат жиберген .</w:t>
      </w:r>
      <w:r w:rsidR="00692D6C" w:rsidRPr="00D25A68">
        <w:rPr>
          <w:rFonts w:ascii="Times New Roman" w:hAnsi="Times New Roman" w:cs="Times New Roman"/>
          <w:sz w:val="24"/>
          <w:szCs w:val="24"/>
          <w:shd w:val="clear" w:color="auto" w:fill="FFFFFF"/>
        </w:rPr>
        <w:t xml:space="preserve"> Прокурордук текшерүүнүн жүрүшүндө санитардык нормалар аткарылбагандыгы үчүн Ала-Бука жана Аксы райондорунун ИИБ УКЖ башчыларына сөгүш жарыяланды.</w:t>
      </w:r>
      <w:r w:rsidR="00050913" w:rsidRPr="00D25A68">
        <w:rPr>
          <w:rStyle w:val="a5"/>
          <w:rFonts w:ascii="Times New Roman" w:hAnsi="Times New Roman" w:cs="Times New Roman"/>
          <w:sz w:val="24"/>
          <w:szCs w:val="24"/>
          <w:shd w:val="clear" w:color="auto" w:fill="FFFFFF"/>
        </w:rPr>
        <w:footnoteReference w:id="42"/>
      </w:r>
      <w:r w:rsidR="00050913" w:rsidRPr="00D25A68">
        <w:rPr>
          <w:rFonts w:ascii="Times New Roman" w:hAnsi="Times New Roman" w:cs="Times New Roman"/>
          <w:sz w:val="24"/>
          <w:szCs w:val="24"/>
          <w:shd w:val="clear" w:color="auto" w:fill="FFFFFF"/>
        </w:rPr>
        <w:t xml:space="preserve"> </w:t>
      </w:r>
      <w:r>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2967990</wp:posOffset>
                </wp:positionH>
                <wp:positionV relativeFrom="paragraph">
                  <wp:posOffset>1751330</wp:posOffset>
                </wp:positionV>
                <wp:extent cx="2814320" cy="266700"/>
                <wp:effectExtent l="0" t="0" r="5080" b="0"/>
                <wp:wrapSquare wrapText="bothSides"/>
                <wp:docPr id="120"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4320" cy="266700"/>
                        </a:xfrm>
                        <a:prstGeom prst="rect">
                          <a:avLst/>
                        </a:prstGeom>
                        <a:solidFill>
                          <a:prstClr val="white"/>
                        </a:solidFill>
                        <a:ln>
                          <a:noFill/>
                        </a:ln>
                        <a:effectLst/>
                      </wps:spPr>
                      <wps:txbx>
                        <w:txbxContent>
                          <w:p w:rsidR="00474E3B" w:rsidRPr="00465F96" w:rsidRDefault="00474E3B" w:rsidP="00050913">
                            <w:pPr>
                              <w:pStyle w:val="af0"/>
                              <w:rPr>
                                <w:noProof/>
                              </w:rPr>
                            </w:pPr>
                            <w:r>
                              <w:t>12-сүрөт. Сузак   районунун ИИБ УКЖнын дааратканасы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33" o:spid="_x0000_s1029" type="#_x0000_t202" style="position:absolute;left:0;text-align:left;margin-left:233.7pt;margin-top:137.9pt;width:221.6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" stroked="f">
                <v:path arrowok="t"/>
                <v:textbox style="mso-fit-shape-to-text:t" inset="0,0,0,0">
                  <w:txbxContent>
                    <w:p w:rsidR="00474E3B" w:rsidRPr="00465F96" w:rsidRDefault="00474E3B" w:rsidP="00050913">
                      <w:pPr>
                        <w:pStyle w:val="af0"/>
                        <w:rPr>
                          <w:noProof/>
                        </w:rPr>
                      </w:pPr>
                      <w:r>
                        <w:t>12-сүрөт. Сузак   районунун ИИБ УКЖнын дааратканасы</w:t>
                      </w:r>
                    </w:p>
                  </w:txbxContent>
                </v:textbox>
                <w10:wrap type="square"/>
              </v:shape>
            </w:pict>
          </mc:Fallback>
        </mc:AlternateContent>
      </w:r>
      <w:r w:rsidR="00050913" w:rsidRPr="00D25A68">
        <w:rPr>
          <w:rFonts w:ascii="Times New Roman" w:hAnsi="Times New Roman" w:cs="Times New Roman"/>
          <w:noProof/>
          <w:sz w:val="24"/>
          <w:szCs w:val="24"/>
          <w:lang w:eastAsia="ru-RU"/>
        </w:rPr>
        <w:drawing>
          <wp:anchor distT="0" distB="0" distL="114300" distR="114300" simplePos="0" relativeHeight="251665408" behindDoc="0" locked="0" layoutInCell="1" allowOverlap="1" wp14:anchorId="26F2A679" wp14:editId="45E93E08">
            <wp:simplePos x="0" y="0"/>
            <wp:positionH relativeFrom="column">
              <wp:posOffset>2967990</wp:posOffset>
            </wp:positionH>
            <wp:positionV relativeFrom="paragraph">
              <wp:posOffset>5715</wp:posOffset>
            </wp:positionV>
            <wp:extent cx="2814320" cy="1691640"/>
            <wp:effectExtent l="19050" t="0" r="5080" b="0"/>
            <wp:wrapSquare wrapText="bothSides"/>
            <wp:docPr id="12" name="Рисунок 9" descr="Сүрөттөлүшү: IMG_20170816_11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Сүрөттөлүшү: IMG_20170816_114504"/>
                    <pic:cNvPicPr>
                      <a:picLocks noChangeAspect="1" noChangeArrowheads="1"/>
                    </pic:cNvPicPr>
                  </pic:nvPicPr>
                  <pic:blipFill>
                    <a:blip r:embed="rId31" cstate="print"/>
                    <a:srcRect/>
                    <a:stretch>
                      <a:fillRect/>
                    </a:stretch>
                  </pic:blipFill>
                  <pic:spPr bwMode="auto">
                    <a:xfrm>
                      <a:off x="0" y="0"/>
                      <a:ext cx="2814320" cy="1691640"/>
                    </a:xfrm>
                    <a:prstGeom prst="rect">
                      <a:avLst/>
                    </a:prstGeom>
                    <a:noFill/>
                  </pic:spPr>
                </pic:pic>
              </a:graphicData>
            </a:graphic>
          </wp:anchor>
        </w:drawing>
      </w:r>
      <w:r w:rsidR="00692D6C" w:rsidRPr="00D25A68">
        <w:rPr>
          <w:rFonts w:ascii="Times New Roman" w:hAnsi="Times New Roman" w:cs="Times New Roman"/>
          <w:sz w:val="24"/>
          <w:szCs w:val="24"/>
          <w:shd w:val="clear" w:color="auto" w:fill="FFFFFF"/>
        </w:rPr>
        <w:t xml:space="preserve"> </w:t>
      </w:r>
    </w:p>
    <w:p w:rsidR="00F7545D" w:rsidRPr="00D25A68" w:rsidRDefault="003E0E6C" w:rsidP="00D25A68">
      <w:pPr>
        <w:spacing w:line="240" w:lineRule="auto"/>
        <w:ind w:firstLine="709"/>
        <w:jc w:val="both"/>
        <w:rPr>
          <w:rFonts w:ascii="Times New Roman" w:hAnsi="Times New Roman" w:cs="Times New Roman"/>
          <w:sz w:val="24"/>
          <w:szCs w:val="24"/>
        </w:rPr>
      </w:pPr>
      <w:r w:rsidRPr="00D25A68">
        <w:rPr>
          <w:rFonts w:ascii="Times New Roman" w:hAnsi="Times New Roman" w:cs="Times New Roman"/>
          <w:sz w:val="24"/>
          <w:szCs w:val="24"/>
        </w:rPr>
        <w:t xml:space="preserve">Тогуз-Торо районунун ИИБ УКЖсын текшерүүнүн жүрүшүндө табылган бузуулар боюнча  Улуттук борбордун аймактык өкүлчүлүгү тарабынан тиешелүү чараларды көрүү  үчүн Жалал-Абад областынын прокуратурасына кат жөнөтүлгөн, анда  камераларда уктоочу орундардын жоктугу, душ кабиналарынын жоктугу, дааратканалардын санитардык канааттандыраарлык эмес абалы, УКЖга камаган учурда адамдардын медициналык күбөлөндүрүүдөн өтпөгөндүгү, камактагылардын жактоочу  менен жолугушууга шартынын жоктугу айтылган. </w:t>
      </w:r>
      <w:r w:rsidR="00F7545D" w:rsidRPr="00D25A68">
        <w:rPr>
          <w:rFonts w:ascii="Times New Roman" w:hAnsi="Times New Roman" w:cs="Times New Roman"/>
          <w:sz w:val="24"/>
          <w:szCs w:val="24"/>
        </w:rPr>
        <w:t>Прокурордук текшерүүнүн натыйжасында УКЖнын башчысы жумуштан алынды</w:t>
      </w:r>
      <w:r w:rsidR="00F7545D" w:rsidRPr="00D25A68">
        <w:rPr>
          <w:rStyle w:val="a5"/>
          <w:rFonts w:ascii="Times New Roman" w:hAnsi="Times New Roman" w:cs="Times New Roman"/>
          <w:sz w:val="24"/>
          <w:szCs w:val="24"/>
        </w:rPr>
        <w:footnoteReference w:id="43"/>
      </w:r>
      <w:r w:rsidR="00F7545D" w:rsidRPr="00D25A68">
        <w:rPr>
          <w:rFonts w:ascii="Times New Roman" w:hAnsi="Times New Roman" w:cs="Times New Roman"/>
          <w:sz w:val="24"/>
          <w:szCs w:val="24"/>
        </w:rPr>
        <w:t xml:space="preserve">. </w:t>
      </w:r>
    </w:p>
    <w:p w:rsidR="00F7545D" w:rsidRPr="00D25A68" w:rsidRDefault="00F7545D" w:rsidP="00D25A68">
      <w:pPr>
        <w:spacing w:line="240" w:lineRule="auto"/>
        <w:ind w:firstLine="709"/>
        <w:jc w:val="both"/>
        <w:rPr>
          <w:rFonts w:ascii="Times New Roman" w:hAnsi="Times New Roman" w:cs="Times New Roman"/>
          <w:sz w:val="24"/>
          <w:szCs w:val="24"/>
        </w:rPr>
      </w:pPr>
    </w:p>
    <w:p w:rsidR="00050913" w:rsidRPr="00D25A68" w:rsidRDefault="00050913" w:rsidP="00D25A68">
      <w:pPr>
        <w:spacing w:line="240" w:lineRule="auto"/>
        <w:ind w:firstLine="709"/>
        <w:jc w:val="both"/>
        <w:rPr>
          <w:rFonts w:ascii="Times New Roman" w:hAnsi="Times New Roman" w:cs="Times New Roman"/>
          <w:sz w:val="24"/>
          <w:szCs w:val="24"/>
        </w:rPr>
      </w:pPr>
      <w:r w:rsidRPr="00D25A68">
        <w:rPr>
          <w:rFonts w:ascii="Times New Roman" w:hAnsi="Times New Roman" w:cs="Times New Roman"/>
          <w:sz w:val="24"/>
          <w:szCs w:val="24"/>
        </w:rPr>
        <w:t>Ушуга окшогон абал башка УКЖларда да байкалат, тагыраак айтканда Өзгөн районунун жана Таш-Көмүр шаарынын ИИБ УКЖларында.</w:t>
      </w:r>
    </w:p>
    <w:p w:rsidR="00050913" w:rsidRPr="00D25A68" w:rsidRDefault="00050913" w:rsidP="00D25A68">
      <w:pPr>
        <w:keepNext/>
        <w:spacing w:after="0"/>
        <w:jc w:val="both"/>
        <w:rPr>
          <w:rFonts w:ascii="Times New Roman" w:hAnsi="Times New Roman" w:cs="Times New Roman"/>
          <w:sz w:val="24"/>
          <w:szCs w:val="24"/>
        </w:rPr>
      </w:pPr>
      <w:r w:rsidRPr="00D25A68">
        <w:rPr>
          <w:rFonts w:ascii="Times New Roman" w:hAnsi="Times New Roman" w:cs="Times New Roman"/>
          <w:b/>
          <w:noProof/>
          <w:sz w:val="24"/>
          <w:szCs w:val="24"/>
          <w:lang w:eastAsia="ru-RU"/>
        </w:rPr>
        <w:drawing>
          <wp:inline distT="0" distB="0" distL="0" distR="0" wp14:anchorId="1FFD9D16" wp14:editId="5F802936">
            <wp:extent cx="2781300" cy="1781175"/>
            <wp:effectExtent l="19050" t="0" r="0" b="0"/>
            <wp:docPr id="17" name="Рисунок 10" descr="Сүрөттөлүшү: IMG_20170808_15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Сүрөттөлүшү: IMG_20170808_155001"/>
                    <pic:cNvPicPr>
                      <a:picLocks noChangeAspect="1" noChangeArrowheads="1"/>
                    </pic:cNvPicPr>
                  </pic:nvPicPr>
                  <pic:blipFill>
                    <a:blip r:embed="rId32" cstate="print"/>
                    <a:srcRect/>
                    <a:stretch>
                      <a:fillRect/>
                    </a:stretch>
                  </pic:blipFill>
                  <pic:spPr bwMode="auto">
                    <a:xfrm>
                      <a:off x="0" y="0"/>
                      <a:ext cx="2781300" cy="1781175"/>
                    </a:xfrm>
                    <a:prstGeom prst="rect">
                      <a:avLst/>
                    </a:prstGeom>
                    <a:noFill/>
                    <a:ln w="9525">
                      <a:noFill/>
                      <a:miter lim="800000"/>
                      <a:headEnd/>
                      <a:tailEnd/>
                    </a:ln>
                  </pic:spPr>
                </pic:pic>
              </a:graphicData>
            </a:graphic>
          </wp:inline>
        </w:drawing>
      </w:r>
      <w:r w:rsidRPr="00D25A68">
        <w:rPr>
          <w:rFonts w:ascii="Times New Roman" w:hAnsi="Times New Roman" w:cs="Times New Roman"/>
          <w:sz w:val="24"/>
          <w:szCs w:val="24"/>
        </w:rPr>
        <w:t xml:space="preserve">   </w:t>
      </w:r>
      <w:r w:rsidRPr="00D25A68">
        <w:rPr>
          <w:rFonts w:ascii="Times New Roman" w:hAnsi="Times New Roman" w:cs="Times New Roman"/>
          <w:noProof/>
          <w:sz w:val="24"/>
          <w:szCs w:val="24"/>
          <w:lang w:eastAsia="ru-RU"/>
        </w:rPr>
        <w:drawing>
          <wp:inline distT="0" distB="0" distL="0" distR="0" wp14:anchorId="52B9DCC0" wp14:editId="3F568D50">
            <wp:extent cx="2771775" cy="1790700"/>
            <wp:effectExtent l="19050" t="0" r="9525" b="0"/>
            <wp:docPr id="18" name="Рисунок 11" descr="Сүрөттөлүшү: IMG_20171005_16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Сүрөттөлүшү: IMG_20171005_161143"/>
                    <pic:cNvPicPr>
                      <a:picLocks noChangeAspect="1" noChangeArrowheads="1"/>
                    </pic:cNvPicPr>
                  </pic:nvPicPr>
                  <pic:blipFill>
                    <a:blip r:embed="rId33" cstate="print"/>
                    <a:srcRect/>
                    <a:stretch>
                      <a:fillRect/>
                    </a:stretch>
                  </pic:blipFill>
                  <pic:spPr bwMode="auto">
                    <a:xfrm>
                      <a:off x="0" y="0"/>
                      <a:ext cx="2771775" cy="1790700"/>
                    </a:xfrm>
                    <a:prstGeom prst="rect">
                      <a:avLst/>
                    </a:prstGeom>
                    <a:noFill/>
                    <a:ln w="9525">
                      <a:noFill/>
                      <a:miter lim="800000"/>
                      <a:headEnd/>
                      <a:tailEnd/>
                    </a:ln>
                  </pic:spPr>
                </pic:pic>
              </a:graphicData>
            </a:graphic>
          </wp:inline>
        </w:drawing>
      </w:r>
    </w:p>
    <w:p w:rsidR="008C180D" w:rsidRPr="008C180D" w:rsidRDefault="00F7545D" w:rsidP="00D25A68">
      <w:pPr>
        <w:pStyle w:val="af0"/>
        <w:spacing w:after="0"/>
        <w:jc w:val="both"/>
        <w:rPr>
          <w:rFonts w:ascii="Times New Roman" w:hAnsi="Times New Roman"/>
          <w:sz w:val="22"/>
          <w:szCs w:val="22"/>
        </w:rPr>
      </w:pPr>
      <w:r w:rsidRPr="008C180D">
        <w:rPr>
          <w:rFonts w:ascii="Times New Roman" w:hAnsi="Times New Roman"/>
          <w:sz w:val="22"/>
          <w:szCs w:val="22"/>
        </w:rPr>
        <w:t>13-сүрөт</w:t>
      </w:r>
      <w:r w:rsidR="00050913" w:rsidRPr="008C180D">
        <w:rPr>
          <w:rFonts w:ascii="Times New Roman" w:hAnsi="Times New Roman"/>
          <w:sz w:val="22"/>
          <w:szCs w:val="22"/>
        </w:rPr>
        <w:t>. Өзгөн    районунун ИИБ УКЖнын</w:t>
      </w:r>
      <w:r w:rsidR="008C180D" w:rsidRPr="008C180D">
        <w:rPr>
          <w:rFonts w:ascii="Times New Roman" w:hAnsi="Times New Roman"/>
          <w:sz w:val="22"/>
          <w:szCs w:val="22"/>
        </w:rPr>
        <w:tab/>
        <w:t>14-сүрөт. Таш-Көмүр шаарынын  ИИБ</w:t>
      </w:r>
    </w:p>
    <w:p w:rsidR="00050913" w:rsidRPr="008C180D" w:rsidRDefault="00050913" w:rsidP="00D25A68">
      <w:pPr>
        <w:pStyle w:val="af0"/>
        <w:spacing w:after="0"/>
        <w:jc w:val="both"/>
        <w:rPr>
          <w:rFonts w:ascii="Times New Roman" w:hAnsi="Times New Roman"/>
          <w:sz w:val="22"/>
          <w:szCs w:val="22"/>
        </w:rPr>
      </w:pPr>
      <w:r w:rsidRPr="008C180D">
        <w:rPr>
          <w:rFonts w:ascii="Times New Roman" w:hAnsi="Times New Roman"/>
          <w:sz w:val="22"/>
          <w:szCs w:val="22"/>
        </w:rPr>
        <w:t xml:space="preserve"> дааратканасы                       </w:t>
      </w:r>
      <w:r w:rsidR="008C180D" w:rsidRPr="008C180D">
        <w:rPr>
          <w:rFonts w:ascii="Times New Roman" w:hAnsi="Times New Roman"/>
          <w:sz w:val="22"/>
          <w:szCs w:val="22"/>
        </w:rPr>
        <w:tab/>
      </w:r>
      <w:r w:rsidR="008C180D" w:rsidRPr="008C180D">
        <w:rPr>
          <w:rFonts w:ascii="Times New Roman" w:hAnsi="Times New Roman"/>
          <w:sz w:val="22"/>
          <w:szCs w:val="22"/>
        </w:rPr>
        <w:tab/>
      </w:r>
      <w:r w:rsidR="008C180D" w:rsidRPr="008C180D">
        <w:rPr>
          <w:rFonts w:ascii="Times New Roman" w:hAnsi="Times New Roman"/>
          <w:sz w:val="22"/>
          <w:szCs w:val="22"/>
        </w:rPr>
        <w:tab/>
      </w:r>
      <w:r w:rsidR="008C180D" w:rsidRPr="00031ABA">
        <w:rPr>
          <w:rFonts w:ascii="Times New Roman" w:hAnsi="Times New Roman"/>
          <w:sz w:val="22"/>
          <w:szCs w:val="22"/>
        </w:rPr>
        <w:tab/>
      </w:r>
      <w:r w:rsidRPr="008C180D">
        <w:rPr>
          <w:rFonts w:ascii="Times New Roman" w:hAnsi="Times New Roman"/>
          <w:sz w:val="22"/>
          <w:szCs w:val="22"/>
        </w:rPr>
        <w:t>УКЖнын дааратканасы</w:t>
      </w:r>
    </w:p>
    <w:p w:rsidR="00050913" w:rsidRPr="00D25A68" w:rsidRDefault="00050913" w:rsidP="00D25A68">
      <w:pPr>
        <w:spacing w:after="0" w:line="240" w:lineRule="auto"/>
        <w:jc w:val="both"/>
        <w:rPr>
          <w:rFonts w:ascii="Times New Roman" w:hAnsi="Times New Roman" w:cs="Times New Roman"/>
          <w:sz w:val="24"/>
          <w:szCs w:val="24"/>
        </w:rPr>
      </w:pPr>
    </w:p>
    <w:p w:rsidR="00050913" w:rsidRPr="00D25A68" w:rsidRDefault="00050913"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2017-жылы августта Улуттук борбор расмий кат менен Саламаттыкты сактоо министрлигинин мамлекеттик санитардык-эпидемиологиялык көзөмөл жана оорулардын алдын алуу департаментине (мындан ары - Департамент) төмөнкү маалыматтарды берүү өтүнүчү менен кайрылган:</w:t>
      </w:r>
      <w:r w:rsidRPr="00D25A68">
        <w:rPr>
          <w:rStyle w:val="a5"/>
          <w:rFonts w:ascii="Times New Roman" w:hAnsi="Times New Roman" w:cs="Times New Roman"/>
          <w:sz w:val="24"/>
          <w:szCs w:val="24"/>
        </w:rPr>
        <w:footnoteReference w:id="44"/>
      </w:r>
    </w:p>
    <w:p w:rsidR="00050913" w:rsidRPr="00D25A68" w:rsidRDefault="00050913" w:rsidP="00A45455">
      <w:pPr>
        <w:pStyle w:val="a6"/>
        <w:numPr>
          <w:ilvl w:val="0"/>
          <w:numId w:val="20"/>
        </w:numPr>
        <w:spacing w:after="0" w:line="240" w:lineRule="auto"/>
        <w:jc w:val="both"/>
        <w:rPr>
          <w:rFonts w:ascii="Times New Roman" w:hAnsi="Times New Roman"/>
          <w:sz w:val="24"/>
          <w:szCs w:val="24"/>
        </w:rPr>
      </w:pPr>
      <w:r w:rsidRPr="00D25A68">
        <w:rPr>
          <w:rFonts w:ascii="Times New Roman" w:hAnsi="Times New Roman"/>
          <w:sz w:val="24"/>
          <w:szCs w:val="24"/>
        </w:rPr>
        <w:t xml:space="preserve">Эркиндигинен ажыратуучу жерлерде, тагыраак айтканда ИИБ УКЖларда, түзөтүүчү жана тарбиялоочу колонияларда санитардык-эпидемиологиялык иш чараларды уюштуруу жана өткөрүү боюнча атайын иштелип чыккан жана бекитилген мамлекет </w:t>
      </w:r>
      <w:r w:rsidRPr="00D25A68">
        <w:rPr>
          <w:rFonts w:ascii="Times New Roman" w:hAnsi="Times New Roman"/>
          <w:sz w:val="24"/>
          <w:szCs w:val="24"/>
        </w:rPr>
        <w:lastRenderedPageBreak/>
        <w:t>аралык жана улуттук стандарттар, ченемдер, атайын санитардык нормалар жана эрежелер  барбы?</w:t>
      </w:r>
    </w:p>
    <w:p w:rsidR="00050913" w:rsidRPr="00D25A68" w:rsidRDefault="00050913" w:rsidP="00A45455">
      <w:pPr>
        <w:pStyle w:val="a6"/>
        <w:numPr>
          <w:ilvl w:val="0"/>
          <w:numId w:val="20"/>
        </w:numPr>
        <w:spacing w:after="0" w:line="240" w:lineRule="auto"/>
        <w:jc w:val="both"/>
        <w:rPr>
          <w:rFonts w:ascii="Times New Roman" w:hAnsi="Times New Roman"/>
          <w:sz w:val="24"/>
          <w:szCs w:val="24"/>
        </w:rPr>
      </w:pPr>
      <w:r w:rsidRPr="00D25A68">
        <w:rPr>
          <w:rFonts w:ascii="Times New Roman" w:hAnsi="Times New Roman"/>
          <w:sz w:val="24"/>
          <w:szCs w:val="24"/>
        </w:rPr>
        <w:t xml:space="preserve"> </w:t>
      </w:r>
      <w:r w:rsidR="003E0E6C" w:rsidRPr="00D25A68">
        <w:rPr>
          <w:rFonts w:ascii="Times New Roman" w:hAnsi="Times New Roman"/>
          <w:sz w:val="24"/>
          <w:szCs w:val="24"/>
        </w:rPr>
        <w:t>Жогоруда аталган мекемелердеги изилдөө жүргүзүү,  камералардын токсикологиялык радиологиялык, гигиеналык абалын баалоо, тамактануу гигиенасы, жарыктандыруу маселелери, жылытуу, ичүүчү сууга жеткиликтүүлүк кандай ченемдик укуктук актылар менен жөнгө салынат?</w:t>
      </w:r>
    </w:p>
    <w:p w:rsidR="00050913" w:rsidRPr="00D25A68" w:rsidRDefault="00050913" w:rsidP="00A45455">
      <w:pPr>
        <w:pStyle w:val="a6"/>
        <w:numPr>
          <w:ilvl w:val="0"/>
          <w:numId w:val="20"/>
        </w:numPr>
        <w:spacing w:after="0" w:line="240" w:lineRule="auto"/>
        <w:jc w:val="both"/>
        <w:rPr>
          <w:rFonts w:ascii="Times New Roman" w:hAnsi="Times New Roman"/>
          <w:sz w:val="24"/>
          <w:szCs w:val="24"/>
        </w:rPr>
      </w:pPr>
      <w:r w:rsidRPr="00D25A68">
        <w:rPr>
          <w:rFonts w:ascii="Times New Roman" w:hAnsi="Times New Roman"/>
          <w:sz w:val="24"/>
          <w:szCs w:val="24"/>
        </w:rPr>
        <w:t xml:space="preserve"> Жогоруда аталган мекемелердеги дезинфекциялоочу, дезинсекциялоосу жана дератизациялоочу иштерин жүргүзүү кайсы документ менен жөнгө салынат жана практика кандай жүргүзүлөт?</w:t>
      </w:r>
    </w:p>
    <w:p w:rsidR="00050913" w:rsidRPr="00D25A68" w:rsidRDefault="00050913" w:rsidP="00A45455">
      <w:pPr>
        <w:pStyle w:val="a6"/>
        <w:numPr>
          <w:ilvl w:val="0"/>
          <w:numId w:val="20"/>
        </w:numPr>
        <w:spacing w:after="0" w:line="240" w:lineRule="auto"/>
        <w:jc w:val="both"/>
        <w:rPr>
          <w:rFonts w:ascii="Times New Roman" w:hAnsi="Times New Roman"/>
          <w:sz w:val="24"/>
          <w:szCs w:val="24"/>
        </w:rPr>
      </w:pPr>
      <w:r w:rsidRPr="00D25A68">
        <w:rPr>
          <w:rFonts w:ascii="Times New Roman" w:hAnsi="Times New Roman"/>
          <w:sz w:val="24"/>
          <w:szCs w:val="24"/>
        </w:rPr>
        <w:t>Текшерүүлөрдүн жыйынтыгы боюнча 2012-жылдан баштап азыркы убакка чейинки мезгилде гигиеналык, санитардык ченемдерди жана эрежелерди сактабагандыгы үчүн санкциялар салынган мекемелерди көрсөткүлө.</w:t>
      </w:r>
    </w:p>
    <w:p w:rsidR="00050913" w:rsidRPr="00D25A68" w:rsidRDefault="00050913" w:rsidP="00A45455">
      <w:pPr>
        <w:pStyle w:val="a6"/>
        <w:numPr>
          <w:ilvl w:val="0"/>
          <w:numId w:val="20"/>
        </w:numPr>
        <w:spacing w:after="0" w:line="240" w:lineRule="auto"/>
        <w:jc w:val="both"/>
        <w:rPr>
          <w:rFonts w:ascii="Times New Roman" w:hAnsi="Times New Roman"/>
          <w:sz w:val="24"/>
          <w:szCs w:val="24"/>
        </w:rPr>
      </w:pPr>
      <w:r w:rsidRPr="00D25A68">
        <w:rPr>
          <w:rFonts w:ascii="Times New Roman" w:hAnsi="Times New Roman"/>
          <w:sz w:val="24"/>
          <w:szCs w:val="24"/>
        </w:rPr>
        <w:t>Эркиндигинен ажыратуучу  жерлерде кургак укуктан коргоо боюнча алдын алуучу иш чаралар кандай жүргүзүлөт?</w:t>
      </w:r>
    </w:p>
    <w:p w:rsidR="00050913" w:rsidRPr="00BB0A28" w:rsidRDefault="00050913" w:rsidP="00D25A68">
      <w:pPr>
        <w:pStyle w:val="a6"/>
        <w:spacing w:after="0" w:line="240" w:lineRule="auto"/>
        <w:ind w:left="0" w:firstLine="720"/>
        <w:jc w:val="both"/>
        <w:rPr>
          <w:rFonts w:ascii="Times New Roman" w:hAnsi="Times New Roman"/>
          <w:sz w:val="24"/>
          <w:szCs w:val="24"/>
        </w:rPr>
      </w:pPr>
      <w:r w:rsidRPr="00D25A68">
        <w:rPr>
          <w:rFonts w:ascii="Times New Roman" w:hAnsi="Times New Roman"/>
          <w:sz w:val="24"/>
          <w:szCs w:val="24"/>
        </w:rPr>
        <w:t>Белгилей кетүү</w:t>
      </w:r>
      <w:r w:rsidR="00031ABA" w:rsidRPr="00031ABA">
        <w:rPr>
          <w:rFonts w:ascii="Times New Roman" w:hAnsi="Times New Roman"/>
          <w:sz w:val="24"/>
          <w:szCs w:val="24"/>
        </w:rPr>
        <w:t>ч</w:t>
      </w:r>
      <w:r w:rsidR="00031ABA" w:rsidRPr="00D25A68">
        <w:rPr>
          <w:rFonts w:ascii="Times New Roman" w:hAnsi="Times New Roman"/>
          <w:sz w:val="24"/>
          <w:szCs w:val="24"/>
        </w:rPr>
        <w:t>ү</w:t>
      </w:r>
      <w:r w:rsidR="00031ABA" w:rsidRPr="00031ABA">
        <w:rPr>
          <w:rFonts w:ascii="Times New Roman" w:hAnsi="Times New Roman"/>
          <w:sz w:val="24"/>
          <w:szCs w:val="24"/>
        </w:rPr>
        <w:t xml:space="preserve"> нерсе</w:t>
      </w:r>
      <w:r w:rsidRPr="00D25A68">
        <w:rPr>
          <w:rFonts w:ascii="Times New Roman" w:hAnsi="Times New Roman"/>
          <w:sz w:val="24"/>
          <w:szCs w:val="24"/>
        </w:rPr>
        <w:t xml:space="preserve">, биринчи сурамжылоого Департаменттин жообу берилбегендиктен, ага кайталап сурамжылоо берилгендиктен. Департаменттин директору Т.Исаковдун  колу коюлуп берилген жоопто, Департамент эркинен ажыратуучу жерлердеги санитардык-эпидемиологиялык режимдин аткарылышына контроль жана көзөмөл жүргүзбөйт деп айтылган. КР Өкмөтүнүн 2011-жылы 4-октябрдагы №611 "Кыргыз Республикасынын Өкмөтүнө караштуу Жаза аткаруу Мамлекеттик кызматы жөнүндөгү Жобону бекитүү жөнүндө" токтомуна ылайык, эркинен ажыратуучу жерлердеги санитардык-эпидемиологиялык иш чараларды уюштуруу жана өткөрүү боюнча ченемдик укуктук актыларды иштеп чыгууга  контроль жана көзөмөлдү КР Өкмөтүнө караштуу ЖАМК Медициналык башкармалыгы жүзөгө ашырат. Аны менен бирге, Департамент тарабынан  коомдук саламаттыкты сактоо тармагындагы СаНЭжН 2016-2017-жылдары иштелип чыгып, КР Өкмөтү тарабынан бекитилген, ал коомдук тамактануу </w:t>
      </w:r>
      <w:r w:rsidR="00501B5A" w:rsidRPr="00D25A68">
        <w:rPr>
          <w:rFonts w:ascii="Times New Roman" w:hAnsi="Times New Roman"/>
          <w:sz w:val="24"/>
          <w:szCs w:val="24"/>
        </w:rPr>
        <w:t>объект</w:t>
      </w:r>
      <w:r w:rsidRPr="00D25A68">
        <w:rPr>
          <w:rFonts w:ascii="Times New Roman" w:hAnsi="Times New Roman"/>
          <w:sz w:val="24"/>
          <w:szCs w:val="24"/>
        </w:rPr>
        <w:t xml:space="preserve">терине, дарылоо-профилактикалык мекемелерге, мейманканаларга, жатаканаларга, мончолорго, кир жуучу жайларга жана башка, эркиндигинен ажыратуучу жерлерде иштегендерге окшош </w:t>
      </w:r>
      <w:r w:rsidR="00501B5A" w:rsidRPr="00D25A68">
        <w:rPr>
          <w:rFonts w:ascii="Times New Roman" w:hAnsi="Times New Roman"/>
          <w:sz w:val="24"/>
          <w:szCs w:val="24"/>
        </w:rPr>
        <w:t>объект</w:t>
      </w:r>
      <w:r w:rsidRPr="00D25A68">
        <w:rPr>
          <w:rFonts w:ascii="Times New Roman" w:hAnsi="Times New Roman"/>
          <w:sz w:val="24"/>
          <w:szCs w:val="24"/>
        </w:rPr>
        <w:t>терге санитардык-эпидемиологиялык талаптардын маселелерин камтыйт.</w:t>
      </w:r>
      <w:r w:rsidR="00BB0A28" w:rsidRPr="00BB0A28">
        <w:rPr>
          <w:rFonts w:ascii="Times New Roman" w:hAnsi="Times New Roman"/>
          <w:sz w:val="24"/>
          <w:szCs w:val="24"/>
        </w:rPr>
        <w:t xml:space="preserve"> </w:t>
      </w:r>
    </w:p>
    <w:p w:rsidR="00050913" w:rsidRPr="00D25A68" w:rsidRDefault="00050913" w:rsidP="00D25A68">
      <w:pPr>
        <w:pStyle w:val="a6"/>
        <w:spacing w:line="240" w:lineRule="auto"/>
        <w:ind w:left="0" w:firstLine="720"/>
        <w:jc w:val="both"/>
        <w:rPr>
          <w:rFonts w:ascii="Times New Roman" w:hAnsi="Times New Roman"/>
          <w:sz w:val="24"/>
          <w:szCs w:val="24"/>
        </w:rPr>
      </w:pPr>
      <w:r w:rsidRPr="00D25A68">
        <w:rPr>
          <w:rFonts w:ascii="Times New Roman" w:hAnsi="Times New Roman"/>
          <w:sz w:val="24"/>
          <w:szCs w:val="24"/>
        </w:rPr>
        <w:t xml:space="preserve">Департаменттин жообунан алганда, санитардык-гигиеналык нормаларды жана  эрежелерди сактоого көзөмөл жүргүзүү  жага бекитилген талаптарды аткарбаганы үчүн жоопкерчиликке тартуу үчүн көзөмөл КР Өкмөтүнө караштуу ЖАМКтын Медициналык-санитардык камсыз кылуу башкармалыгына берилген. </w:t>
      </w:r>
      <w:r w:rsidR="00F7545D" w:rsidRPr="00D25A68">
        <w:rPr>
          <w:rFonts w:ascii="Times New Roman" w:hAnsi="Times New Roman"/>
          <w:sz w:val="24"/>
          <w:szCs w:val="24"/>
        </w:rPr>
        <w:t xml:space="preserve">Бирок, КР ИИМ карамагындагы УКЖлардын </w:t>
      </w:r>
      <w:r w:rsidR="003E0E6C" w:rsidRPr="00D25A68">
        <w:rPr>
          <w:rFonts w:ascii="Times New Roman" w:hAnsi="Times New Roman"/>
          <w:sz w:val="24"/>
          <w:szCs w:val="24"/>
        </w:rPr>
        <w:t>санитардык-гигиеналык</w:t>
      </w:r>
      <w:r w:rsidR="00F7545D" w:rsidRPr="00D25A68">
        <w:rPr>
          <w:rFonts w:ascii="Times New Roman" w:hAnsi="Times New Roman"/>
          <w:sz w:val="24"/>
          <w:szCs w:val="24"/>
        </w:rPr>
        <w:t xml:space="preserve"> нормаларын жана эрежелерин кармоо үчүн жоопкерчилик  маселеси такталбаган бойдон калды.</w:t>
      </w:r>
    </w:p>
    <w:p w:rsidR="00050913" w:rsidRPr="005F7C34" w:rsidRDefault="00050913" w:rsidP="00BB0A28">
      <w:pPr>
        <w:spacing w:after="0" w:line="240" w:lineRule="auto"/>
        <w:ind w:firstLine="708"/>
        <w:jc w:val="center"/>
        <w:rPr>
          <w:rFonts w:ascii="Times New Roman" w:hAnsi="Times New Roman" w:cs="Times New Roman"/>
          <w:b/>
          <w:i/>
          <w:sz w:val="24"/>
          <w:szCs w:val="24"/>
          <w:u w:val="single"/>
          <w:shd w:val="clear" w:color="auto" w:fill="FFFFFF"/>
        </w:rPr>
      </w:pPr>
      <w:r w:rsidRPr="00BB0A28">
        <w:rPr>
          <w:rFonts w:ascii="Times New Roman" w:hAnsi="Times New Roman" w:cs="Times New Roman"/>
          <w:b/>
          <w:i/>
          <w:sz w:val="24"/>
          <w:szCs w:val="24"/>
          <w:u w:val="single"/>
          <w:shd w:val="clear" w:color="auto" w:fill="FFFFFF"/>
        </w:rPr>
        <w:t>Ичүүчү сууга жеткиликтүүлүк</w:t>
      </w:r>
    </w:p>
    <w:p w:rsidR="00BB0A28" w:rsidRPr="005F7C34" w:rsidRDefault="00BB0A28" w:rsidP="00BB0A28">
      <w:pPr>
        <w:spacing w:after="0" w:line="240" w:lineRule="auto"/>
        <w:ind w:firstLine="708"/>
        <w:jc w:val="center"/>
        <w:rPr>
          <w:rFonts w:ascii="Times New Roman" w:hAnsi="Times New Roman" w:cs="Times New Roman"/>
          <w:b/>
          <w:i/>
          <w:sz w:val="24"/>
          <w:szCs w:val="24"/>
          <w:u w:val="single"/>
          <w:shd w:val="clear" w:color="auto" w:fill="FFFFFF"/>
        </w:rPr>
      </w:pPr>
    </w:p>
    <w:p w:rsidR="00050913" w:rsidRPr="00D25A68" w:rsidRDefault="00050913" w:rsidP="00D25A68">
      <w:pPr>
        <w:spacing w:after="0" w:line="240" w:lineRule="auto"/>
        <w:ind w:firstLine="708"/>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rPr>
        <w:t>Ар бир камактагы адам, муктаждык керек болгон учурда ичүүчү сууга жеткиликтүү болушу керек.</w:t>
      </w:r>
      <w:r w:rsidRPr="00D25A68">
        <w:rPr>
          <w:rFonts w:ascii="Times New Roman" w:hAnsi="Times New Roman" w:cs="Times New Roman"/>
          <w:sz w:val="24"/>
          <w:szCs w:val="24"/>
          <w:vertAlign w:val="superscript"/>
        </w:rPr>
        <w:footnoteReference w:id="45"/>
      </w:r>
    </w:p>
    <w:p w:rsidR="00050913" w:rsidRPr="00D25A68" w:rsidRDefault="003E0E6C" w:rsidP="00D25A68">
      <w:pPr>
        <w:spacing w:after="0" w:line="240" w:lineRule="auto"/>
        <w:ind w:firstLine="708"/>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shd w:val="clear" w:color="auto" w:fill="FFFFFF"/>
        </w:rPr>
        <w:t xml:space="preserve">Улуттук борбордун алдын алма барууларынын жыйынтыктарынан көрүнүп тургандай, республиканын ИИБ Уларынын 86% ына камераларда суу түтүгү менен крандар жок. </w:t>
      </w:r>
      <w:r w:rsidR="00050913" w:rsidRPr="00D25A68">
        <w:rPr>
          <w:rFonts w:ascii="Times New Roman" w:hAnsi="Times New Roman" w:cs="Times New Roman"/>
          <w:sz w:val="24"/>
          <w:szCs w:val="24"/>
          <w:shd w:val="clear" w:color="auto" w:fill="FFFFFF"/>
        </w:rPr>
        <w:t>Камактагылардын бир гана гигиеналык максаттарга гана суусу жок болбостон, ичүүчү сууга да жеткиси жок.</w:t>
      </w:r>
    </w:p>
    <w:p w:rsidR="00F7545D" w:rsidRPr="00D25A68" w:rsidRDefault="00F7545D" w:rsidP="00D25A68">
      <w:pPr>
        <w:spacing w:after="0" w:line="240" w:lineRule="auto"/>
        <w:ind w:firstLine="708"/>
        <w:jc w:val="both"/>
        <w:rPr>
          <w:rFonts w:ascii="Times New Roman" w:hAnsi="Times New Roman" w:cs="Times New Roman"/>
          <w:sz w:val="24"/>
          <w:szCs w:val="24"/>
          <w:shd w:val="clear" w:color="auto" w:fill="FFFFFF"/>
        </w:rPr>
      </w:pPr>
    </w:p>
    <w:p w:rsidR="00F7545D" w:rsidRPr="00D25A68" w:rsidRDefault="00F7545D" w:rsidP="00D25A68">
      <w:pPr>
        <w:spacing w:after="0" w:line="240" w:lineRule="auto"/>
        <w:ind w:firstLine="708"/>
        <w:jc w:val="both"/>
        <w:rPr>
          <w:rFonts w:ascii="Times New Roman" w:hAnsi="Times New Roman" w:cs="Times New Roman"/>
          <w:sz w:val="24"/>
          <w:szCs w:val="24"/>
          <w:shd w:val="clear" w:color="auto" w:fill="FFFFFF"/>
        </w:rPr>
      </w:pPr>
    </w:p>
    <w:p w:rsidR="00F7545D" w:rsidRPr="00D25A68" w:rsidRDefault="00F7545D" w:rsidP="00D25A68">
      <w:pPr>
        <w:spacing w:after="0" w:line="240" w:lineRule="auto"/>
        <w:ind w:firstLine="708"/>
        <w:jc w:val="both"/>
        <w:rPr>
          <w:rFonts w:ascii="Times New Roman" w:hAnsi="Times New Roman" w:cs="Times New Roman"/>
          <w:sz w:val="24"/>
          <w:szCs w:val="24"/>
          <w:shd w:val="clear" w:color="auto" w:fill="FFFFFF"/>
        </w:rPr>
      </w:pPr>
      <w:r w:rsidRPr="00D25A68">
        <w:rPr>
          <w:rFonts w:ascii="Times New Roman" w:hAnsi="Times New Roman" w:cs="Times New Roman"/>
          <w:noProof/>
          <w:sz w:val="24"/>
          <w:szCs w:val="24"/>
          <w:shd w:val="clear" w:color="auto" w:fill="FFFFFF"/>
          <w:lang w:eastAsia="ru-RU"/>
        </w:rPr>
        <w:lastRenderedPageBreak/>
        <w:drawing>
          <wp:inline distT="0" distB="0" distL="0" distR="0" wp14:anchorId="76780E8D" wp14:editId="76D324EA">
            <wp:extent cx="2790825" cy="2219325"/>
            <wp:effectExtent l="19050" t="0" r="9525" b="0"/>
            <wp:docPr id="84" name="Рисунок 13" descr="D:\DINARA\NPM_НЦПП\2_ЕД\2_Ежегодный доклад_2017\ИВС Джумг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DINARA\NPM_НЦПП\2_ЕД\2_Ежегодный доклад_2017\ИВС Джумгал.jpg"/>
                    <pic:cNvPicPr>
                      <a:picLocks noChangeAspect="1" noChangeArrowheads="1"/>
                    </pic:cNvPicPr>
                  </pic:nvPicPr>
                  <pic:blipFill>
                    <a:blip r:embed="rId34" cstate="print"/>
                    <a:srcRect/>
                    <a:stretch>
                      <a:fillRect/>
                    </a:stretch>
                  </pic:blipFill>
                  <pic:spPr bwMode="auto">
                    <a:xfrm>
                      <a:off x="0" y="0"/>
                      <a:ext cx="2790825" cy="2219325"/>
                    </a:xfrm>
                    <a:prstGeom prst="rect">
                      <a:avLst/>
                    </a:prstGeom>
                    <a:noFill/>
                    <a:ln w="9525">
                      <a:noFill/>
                      <a:miter lim="800000"/>
                      <a:headEnd/>
                      <a:tailEnd/>
                    </a:ln>
                  </pic:spPr>
                </pic:pic>
              </a:graphicData>
            </a:graphic>
          </wp:inline>
        </w:drawing>
      </w:r>
      <w:r w:rsidRPr="00D25A68">
        <w:rPr>
          <w:rFonts w:ascii="Times New Roman" w:hAnsi="Times New Roman" w:cs="Times New Roman"/>
          <w:noProof/>
          <w:sz w:val="24"/>
          <w:szCs w:val="24"/>
          <w:shd w:val="clear" w:color="auto" w:fill="FFFFFF"/>
          <w:lang w:eastAsia="ru-RU"/>
        </w:rPr>
        <w:drawing>
          <wp:inline distT="0" distB="0" distL="0" distR="0" wp14:anchorId="1D3C2237" wp14:editId="26F95F8A">
            <wp:extent cx="2609850" cy="2219325"/>
            <wp:effectExtent l="19050" t="0" r="0" b="0"/>
            <wp:docPr id="85" name="Рисунок 16" descr="D:\DINARA\NPM_НЦПП\2_ЕД\2_Ежегодный доклад_2017\ИВС Джумгал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D:\DINARA\NPM_НЦПП\2_ЕД\2_Ежегодный доклад_2017\ИВС Джумгал_2.jpg"/>
                    <pic:cNvPicPr>
                      <a:picLocks noChangeAspect="1" noChangeArrowheads="1"/>
                    </pic:cNvPicPr>
                  </pic:nvPicPr>
                  <pic:blipFill>
                    <a:blip r:embed="rId35" cstate="print"/>
                    <a:srcRect/>
                    <a:stretch>
                      <a:fillRect/>
                    </a:stretch>
                  </pic:blipFill>
                  <pic:spPr bwMode="auto">
                    <a:xfrm>
                      <a:off x="0" y="0"/>
                      <a:ext cx="2609850" cy="2219325"/>
                    </a:xfrm>
                    <a:prstGeom prst="rect">
                      <a:avLst/>
                    </a:prstGeom>
                    <a:noFill/>
                    <a:ln w="9525">
                      <a:noFill/>
                      <a:miter lim="800000"/>
                      <a:headEnd/>
                      <a:tailEnd/>
                    </a:ln>
                  </pic:spPr>
                </pic:pic>
              </a:graphicData>
            </a:graphic>
          </wp:inline>
        </w:drawing>
      </w:r>
    </w:p>
    <w:p w:rsidR="00BB0A28" w:rsidRPr="00BB0A28" w:rsidRDefault="00F7545D" w:rsidP="00D25A68">
      <w:pPr>
        <w:pStyle w:val="af0"/>
        <w:spacing w:after="0"/>
        <w:ind w:left="851" w:hanging="851"/>
        <w:jc w:val="both"/>
        <w:rPr>
          <w:rFonts w:ascii="Times New Roman" w:hAnsi="Times New Roman"/>
          <w:sz w:val="22"/>
          <w:szCs w:val="22"/>
        </w:rPr>
      </w:pPr>
      <w:r w:rsidRPr="00BB0A28">
        <w:rPr>
          <w:rFonts w:ascii="Times New Roman" w:hAnsi="Times New Roman"/>
          <w:sz w:val="22"/>
          <w:szCs w:val="22"/>
        </w:rPr>
        <w:t xml:space="preserve"> </w:t>
      </w:r>
      <w:r w:rsidR="00BB0A28" w:rsidRPr="005F7C34">
        <w:rPr>
          <w:rFonts w:ascii="Times New Roman" w:hAnsi="Times New Roman"/>
          <w:sz w:val="22"/>
          <w:szCs w:val="22"/>
        </w:rPr>
        <w:t xml:space="preserve">            </w:t>
      </w:r>
      <w:r w:rsidRPr="00BB0A28">
        <w:rPr>
          <w:rFonts w:ascii="Times New Roman" w:hAnsi="Times New Roman"/>
          <w:sz w:val="22"/>
          <w:szCs w:val="22"/>
        </w:rPr>
        <w:t>15-сүрөт. Жумгал районунун ИИБ УКЖ</w:t>
      </w:r>
      <w:r w:rsidR="00BB0A28" w:rsidRPr="005F7C34">
        <w:rPr>
          <w:rFonts w:ascii="Times New Roman" w:hAnsi="Times New Roman"/>
          <w:sz w:val="22"/>
          <w:szCs w:val="22"/>
        </w:rPr>
        <w:tab/>
      </w:r>
      <w:r w:rsidR="00BB0A28" w:rsidRPr="005F7C34">
        <w:rPr>
          <w:rFonts w:ascii="Times New Roman" w:hAnsi="Times New Roman"/>
          <w:sz w:val="22"/>
          <w:szCs w:val="22"/>
        </w:rPr>
        <w:tab/>
      </w:r>
      <w:r w:rsidR="00BB0A28" w:rsidRPr="00BB0A28">
        <w:rPr>
          <w:rFonts w:ascii="Times New Roman" w:hAnsi="Times New Roman"/>
          <w:sz w:val="22"/>
          <w:szCs w:val="22"/>
        </w:rPr>
        <w:t>16-сүрөт. Жумгал районунун ИИБ</w:t>
      </w:r>
    </w:p>
    <w:p w:rsidR="005352BE" w:rsidRPr="00C8274B" w:rsidRDefault="00F7545D" w:rsidP="00BB0A28">
      <w:pPr>
        <w:pStyle w:val="af0"/>
        <w:spacing w:after="0"/>
        <w:ind w:left="5664" w:hanging="4896"/>
        <w:rPr>
          <w:rFonts w:ascii="Times New Roman" w:hAnsi="Times New Roman"/>
          <w:sz w:val="22"/>
          <w:szCs w:val="22"/>
        </w:rPr>
      </w:pPr>
      <w:r w:rsidRPr="00BB0A28">
        <w:rPr>
          <w:rFonts w:ascii="Times New Roman" w:hAnsi="Times New Roman"/>
          <w:sz w:val="22"/>
          <w:szCs w:val="22"/>
        </w:rPr>
        <w:t xml:space="preserve">камерасында </w:t>
      </w:r>
      <w:r w:rsidR="00BB0A28" w:rsidRPr="00BB0A28">
        <w:rPr>
          <w:rFonts w:ascii="Times New Roman" w:hAnsi="Times New Roman"/>
          <w:sz w:val="22"/>
          <w:szCs w:val="22"/>
        </w:rPr>
        <w:t>иштебеген кран</w:t>
      </w:r>
      <w:r w:rsidRPr="00BB0A28">
        <w:rPr>
          <w:rFonts w:ascii="Times New Roman" w:hAnsi="Times New Roman"/>
          <w:sz w:val="22"/>
          <w:szCs w:val="22"/>
        </w:rPr>
        <w:t xml:space="preserve">               </w:t>
      </w:r>
      <w:r w:rsidR="00BB0A28" w:rsidRPr="00BB0A28">
        <w:rPr>
          <w:rFonts w:ascii="Times New Roman" w:hAnsi="Times New Roman"/>
          <w:sz w:val="22"/>
          <w:szCs w:val="22"/>
        </w:rPr>
        <w:tab/>
      </w:r>
      <w:r w:rsidRPr="00BB0A28">
        <w:rPr>
          <w:rFonts w:ascii="Times New Roman" w:hAnsi="Times New Roman"/>
          <w:sz w:val="22"/>
          <w:szCs w:val="22"/>
        </w:rPr>
        <w:t xml:space="preserve">УКЖ камерасында </w:t>
      </w:r>
      <w:r w:rsidR="00BB0A28" w:rsidRPr="00BB0A28">
        <w:rPr>
          <w:rFonts w:ascii="Times New Roman" w:hAnsi="Times New Roman"/>
          <w:sz w:val="22"/>
          <w:szCs w:val="22"/>
        </w:rPr>
        <w:t>суу чабыштыргычтын жоктугу</w:t>
      </w:r>
      <w:r w:rsidRPr="00BB0A28">
        <w:rPr>
          <w:rFonts w:ascii="Times New Roman" w:hAnsi="Times New Roman"/>
          <w:sz w:val="22"/>
          <w:szCs w:val="22"/>
        </w:rPr>
        <w:t xml:space="preserve">            </w:t>
      </w:r>
      <w:r w:rsidRPr="00BB0A28">
        <w:rPr>
          <w:rFonts w:ascii="Times New Roman" w:hAnsi="Times New Roman"/>
          <w:sz w:val="22"/>
          <w:szCs w:val="22"/>
        </w:rPr>
        <w:tab/>
      </w:r>
    </w:p>
    <w:p w:rsidR="005352BE" w:rsidRPr="00C8274B" w:rsidRDefault="005352BE" w:rsidP="00BB0A28">
      <w:pPr>
        <w:pStyle w:val="af0"/>
        <w:spacing w:after="0"/>
        <w:ind w:left="5664" w:hanging="4896"/>
        <w:rPr>
          <w:rFonts w:ascii="Times New Roman" w:hAnsi="Times New Roman"/>
          <w:sz w:val="22"/>
          <w:szCs w:val="22"/>
        </w:rPr>
      </w:pPr>
    </w:p>
    <w:p w:rsidR="005352BE" w:rsidRPr="00C8274B" w:rsidRDefault="005352BE" w:rsidP="00BB0A28">
      <w:pPr>
        <w:pStyle w:val="af0"/>
        <w:spacing w:after="0"/>
        <w:ind w:left="5664" w:hanging="4896"/>
        <w:rPr>
          <w:rFonts w:ascii="Times New Roman" w:hAnsi="Times New Roman"/>
          <w:sz w:val="22"/>
          <w:szCs w:val="22"/>
        </w:rPr>
      </w:pPr>
    </w:p>
    <w:p w:rsidR="00F7545D" w:rsidRPr="00BB0A28" w:rsidRDefault="00F7545D" w:rsidP="00BB0A28">
      <w:pPr>
        <w:pStyle w:val="af0"/>
        <w:spacing w:after="0"/>
        <w:ind w:left="5664" w:hanging="4896"/>
        <w:rPr>
          <w:rFonts w:ascii="Times New Roman" w:hAnsi="Times New Roman"/>
          <w:sz w:val="22"/>
          <w:szCs w:val="22"/>
        </w:rPr>
      </w:pPr>
      <w:r w:rsidRPr="00BB0A28">
        <w:rPr>
          <w:rFonts w:ascii="Times New Roman" w:hAnsi="Times New Roman"/>
          <w:sz w:val="22"/>
          <w:szCs w:val="22"/>
        </w:rPr>
        <w:tab/>
        <w:t xml:space="preserve">          </w:t>
      </w:r>
    </w:p>
    <w:p w:rsidR="005352BE" w:rsidRPr="00C8274B" w:rsidRDefault="005352BE" w:rsidP="00BB0A28">
      <w:pPr>
        <w:spacing w:after="0" w:line="240" w:lineRule="auto"/>
        <w:ind w:firstLine="708"/>
        <w:jc w:val="center"/>
        <w:rPr>
          <w:rFonts w:ascii="Times New Roman" w:hAnsi="Times New Roman" w:cs="Times New Roman"/>
          <w:b/>
          <w:i/>
          <w:sz w:val="24"/>
          <w:szCs w:val="24"/>
          <w:u w:val="single"/>
          <w:shd w:val="clear" w:color="auto" w:fill="FFFFFF"/>
        </w:rPr>
      </w:pPr>
    </w:p>
    <w:p w:rsidR="00050913" w:rsidRPr="00C8274B" w:rsidRDefault="003E0E6C" w:rsidP="00BB0A28">
      <w:pPr>
        <w:spacing w:after="0" w:line="240" w:lineRule="auto"/>
        <w:ind w:firstLine="708"/>
        <w:jc w:val="center"/>
        <w:rPr>
          <w:rFonts w:ascii="Times New Roman" w:hAnsi="Times New Roman" w:cs="Times New Roman"/>
          <w:b/>
          <w:i/>
          <w:sz w:val="24"/>
          <w:szCs w:val="24"/>
          <w:u w:val="single"/>
          <w:shd w:val="clear" w:color="auto" w:fill="FFFFFF"/>
        </w:rPr>
      </w:pPr>
      <w:r w:rsidRPr="00BB0A28">
        <w:rPr>
          <w:rFonts w:ascii="Times New Roman" w:hAnsi="Times New Roman" w:cs="Times New Roman"/>
          <w:b/>
          <w:i/>
          <w:sz w:val="24"/>
          <w:szCs w:val="24"/>
          <w:u w:val="single"/>
          <w:shd w:val="clear" w:color="auto" w:fill="FFFFFF"/>
        </w:rPr>
        <w:t>Жарактандыруу</w:t>
      </w:r>
    </w:p>
    <w:p w:rsidR="005352BE" w:rsidRPr="00C8274B" w:rsidRDefault="005352BE" w:rsidP="00BB0A28">
      <w:pPr>
        <w:spacing w:after="0" w:line="240" w:lineRule="auto"/>
        <w:ind w:firstLine="708"/>
        <w:jc w:val="center"/>
        <w:rPr>
          <w:rFonts w:ascii="Times New Roman" w:hAnsi="Times New Roman" w:cs="Times New Roman"/>
          <w:b/>
          <w:i/>
          <w:sz w:val="24"/>
          <w:szCs w:val="24"/>
          <w:u w:val="single"/>
          <w:shd w:val="clear" w:color="auto" w:fill="FFFFFF"/>
        </w:rPr>
      </w:pPr>
    </w:p>
    <w:p w:rsidR="00050913" w:rsidRPr="00D25A68" w:rsidRDefault="00050913" w:rsidP="00D25A68">
      <w:pPr>
        <w:spacing w:line="240" w:lineRule="auto"/>
        <w:ind w:firstLine="708"/>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shd w:val="clear" w:color="auto" w:fill="FFFFFF"/>
        </w:rPr>
        <w:t xml:space="preserve">Көпчүлүк ИИБ УКЖда күндүзгү жарыкка жеткиликтүүлүк терезенин кичинекей өлчөмү менен чектелген. Терезенин өлчөмдөрү 10х45 смден 1,0х1,20 мге чейин жетет.  Көпчүлүк республиканын ИИБ УКЖларынын камераларында терезелер кош  темир тор менен капталган, мындан улам жарык менен абанын кирүүсүн дээрлик мүмкүн эмес болуп калат.    Мисалга, Чаткал, Кара-Кулжа, Өзгөн, Чоң-Алай райондорунда.   </w:t>
      </w:r>
    </w:p>
    <w:p w:rsidR="00050913" w:rsidRDefault="00050913" w:rsidP="00D25A68">
      <w:pPr>
        <w:spacing w:line="240" w:lineRule="auto"/>
        <w:ind w:firstLine="708"/>
        <w:jc w:val="both"/>
        <w:rPr>
          <w:rFonts w:ascii="Times New Roman" w:hAnsi="Times New Roman" w:cs="Times New Roman"/>
          <w:sz w:val="24"/>
          <w:szCs w:val="24"/>
          <w:shd w:val="clear" w:color="auto" w:fill="FFFFFF"/>
        </w:rPr>
      </w:pPr>
    </w:p>
    <w:p w:rsidR="004D2CE5" w:rsidRDefault="004D2CE5" w:rsidP="00D25A68">
      <w:pPr>
        <w:spacing w:line="240" w:lineRule="auto"/>
        <w:ind w:firstLine="708"/>
        <w:jc w:val="both"/>
        <w:rPr>
          <w:rFonts w:ascii="Times New Roman" w:hAnsi="Times New Roman" w:cs="Times New Roman"/>
          <w:sz w:val="24"/>
          <w:szCs w:val="24"/>
          <w:shd w:val="clear" w:color="auto" w:fill="FFFFFF"/>
        </w:rPr>
      </w:pPr>
    </w:p>
    <w:p w:rsidR="004D2CE5" w:rsidRDefault="004D2CE5" w:rsidP="00D25A68">
      <w:pPr>
        <w:spacing w:line="240" w:lineRule="auto"/>
        <w:ind w:firstLine="708"/>
        <w:jc w:val="both"/>
        <w:rPr>
          <w:rFonts w:ascii="Times New Roman" w:hAnsi="Times New Roman" w:cs="Times New Roman"/>
          <w:sz w:val="24"/>
          <w:szCs w:val="24"/>
          <w:shd w:val="clear" w:color="auto" w:fill="FFFFFF"/>
        </w:rPr>
      </w:pPr>
    </w:p>
    <w:p w:rsidR="004D2CE5" w:rsidRDefault="004D2CE5" w:rsidP="00D25A68">
      <w:pPr>
        <w:spacing w:line="240" w:lineRule="auto"/>
        <w:ind w:firstLine="708"/>
        <w:jc w:val="both"/>
        <w:rPr>
          <w:rFonts w:ascii="Times New Roman" w:hAnsi="Times New Roman" w:cs="Times New Roman"/>
          <w:sz w:val="24"/>
          <w:szCs w:val="24"/>
          <w:shd w:val="clear" w:color="auto" w:fill="FFFFFF"/>
        </w:rPr>
      </w:pPr>
    </w:p>
    <w:p w:rsidR="004D2CE5" w:rsidRDefault="004D2CE5" w:rsidP="004D2CE5">
      <w:pPr>
        <w:spacing w:line="240" w:lineRule="auto"/>
        <w:jc w:val="both"/>
        <w:rPr>
          <w:rFonts w:ascii="Times New Roman" w:hAnsi="Times New Roman" w:cs="Times New Roman"/>
          <w:sz w:val="24"/>
          <w:szCs w:val="24"/>
          <w:shd w:val="clear" w:color="auto" w:fill="FFFFFF"/>
        </w:rPr>
      </w:pPr>
      <w:r w:rsidRPr="00D25A68">
        <w:rPr>
          <w:rFonts w:ascii="Times New Roman" w:hAnsi="Times New Roman" w:cs="Times New Roman"/>
          <w:noProof/>
          <w:sz w:val="24"/>
          <w:szCs w:val="24"/>
          <w:lang w:eastAsia="ru-RU"/>
        </w:rPr>
        <w:drawing>
          <wp:inline distT="0" distB="0" distL="0" distR="0" wp14:anchorId="47D2F684" wp14:editId="03480770">
            <wp:extent cx="2969924" cy="1908083"/>
            <wp:effectExtent l="0" t="0" r="0" b="0"/>
            <wp:docPr id="19" name="Рисунок 12" descr="Сүрөттөлүшү: IMG_20171005_12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Сүрөттөлүшү: IMG_20171005_124000"/>
                    <pic:cNvPicPr>
                      <a:picLocks noChangeAspect="1" noChangeArrowheads="1"/>
                    </pic:cNvPicPr>
                  </pic:nvPicPr>
                  <pic:blipFill>
                    <a:blip r:embed="rId36" cstate="print"/>
                    <a:srcRect/>
                    <a:stretch>
                      <a:fillRect/>
                    </a:stretch>
                  </pic:blipFill>
                  <pic:spPr bwMode="auto">
                    <a:xfrm>
                      <a:off x="0" y="0"/>
                      <a:ext cx="2975022" cy="1911358"/>
                    </a:xfrm>
                    <a:prstGeom prst="rect">
                      <a:avLst/>
                    </a:prstGeom>
                    <a:noFill/>
                    <a:ln w="9525">
                      <a:noFill/>
                      <a:miter lim="800000"/>
                      <a:headEnd/>
                      <a:tailEnd/>
                    </a:ln>
                  </pic:spPr>
                </pic:pic>
              </a:graphicData>
            </a:graphic>
          </wp:inline>
        </w:drawing>
      </w:r>
      <w:r>
        <w:rPr>
          <w:rFonts w:ascii="Times New Roman" w:hAnsi="Times New Roman" w:cs="Times New Roman"/>
          <w:sz w:val="24"/>
          <w:szCs w:val="24"/>
          <w:shd w:val="clear" w:color="auto" w:fill="FFFFFF"/>
        </w:rPr>
        <w:t xml:space="preserve"> </w:t>
      </w:r>
      <w:r w:rsidRPr="005352BE">
        <w:rPr>
          <w:rFonts w:ascii="Times New Roman" w:hAnsi="Times New Roman" w:cs="Times New Roman"/>
          <w:b/>
          <w:noProof/>
          <w:lang w:eastAsia="ru-RU"/>
        </w:rPr>
        <w:drawing>
          <wp:inline distT="0" distB="0" distL="0" distR="0" wp14:anchorId="7D521339" wp14:editId="50B8731C">
            <wp:extent cx="2949337" cy="1912312"/>
            <wp:effectExtent l="0" t="0" r="0" b="0"/>
            <wp:docPr id="20" name="Рисунок 13" descr="Сүрөттөлүшү: IMG_20170808_11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Сүрөттөлүшү: IMG_20170808_111426"/>
                    <pic:cNvPicPr>
                      <a:picLocks noChangeAspect="1" noChangeArrowheads="1"/>
                    </pic:cNvPicPr>
                  </pic:nvPicPr>
                  <pic:blipFill>
                    <a:blip r:embed="rId37" cstate="print"/>
                    <a:srcRect/>
                    <a:stretch>
                      <a:fillRect/>
                    </a:stretch>
                  </pic:blipFill>
                  <pic:spPr bwMode="auto">
                    <a:xfrm>
                      <a:off x="0" y="0"/>
                      <a:ext cx="2952750" cy="1914525"/>
                    </a:xfrm>
                    <a:prstGeom prst="rect">
                      <a:avLst/>
                    </a:prstGeom>
                    <a:noFill/>
                    <a:ln w="9525">
                      <a:noFill/>
                      <a:miter lim="800000"/>
                      <a:headEnd/>
                      <a:tailEnd/>
                    </a:ln>
                  </pic:spPr>
                </pic:pic>
              </a:graphicData>
            </a:graphic>
          </wp:inline>
        </w:drawing>
      </w:r>
    </w:p>
    <w:p w:rsidR="004D2CE5" w:rsidRPr="004D2CE5" w:rsidRDefault="004D2CE5" w:rsidP="004D2CE5">
      <w:pPr>
        <w:pStyle w:val="af0"/>
        <w:spacing w:after="0"/>
        <w:jc w:val="both"/>
        <w:rPr>
          <w:rFonts w:ascii="Times New Roman" w:hAnsi="Times New Roman"/>
          <w:sz w:val="22"/>
          <w:szCs w:val="22"/>
        </w:rPr>
      </w:pPr>
      <w:r w:rsidRPr="005352BE">
        <w:rPr>
          <w:rFonts w:ascii="Times New Roman" w:hAnsi="Times New Roman"/>
          <w:sz w:val="22"/>
          <w:szCs w:val="22"/>
        </w:rPr>
        <w:t>17-сүрөт. Чаткал районун ИИБ УКЖсынын</w:t>
      </w:r>
      <w:r>
        <w:rPr>
          <w:rFonts w:ascii="Times New Roman" w:hAnsi="Times New Roman"/>
          <w:sz w:val="22"/>
          <w:szCs w:val="22"/>
        </w:rPr>
        <w:tab/>
      </w:r>
      <w:r w:rsidRPr="005352BE">
        <w:rPr>
          <w:rFonts w:ascii="Times New Roman" w:hAnsi="Times New Roman"/>
          <w:sz w:val="22"/>
          <w:szCs w:val="22"/>
        </w:rPr>
        <w:t>18-сүрөт.  Кара-Кулжа  районун ИИБ</w:t>
      </w:r>
    </w:p>
    <w:p w:rsidR="004D2CE5" w:rsidRPr="004D2CE5" w:rsidRDefault="004D2CE5" w:rsidP="004D2CE5">
      <w:pPr>
        <w:pStyle w:val="af0"/>
        <w:jc w:val="both"/>
        <w:rPr>
          <w:rFonts w:ascii="Times New Roman" w:hAnsi="Times New Roman"/>
          <w:sz w:val="22"/>
          <w:szCs w:val="22"/>
        </w:rPr>
      </w:pPr>
      <w:r w:rsidRPr="005352BE">
        <w:rPr>
          <w:rFonts w:ascii="Times New Roman" w:hAnsi="Times New Roman"/>
          <w:sz w:val="22"/>
          <w:szCs w:val="22"/>
        </w:rPr>
        <w:t>камерасындагы терезе.</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005352BE">
        <w:rPr>
          <w:rFonts w:ascii="Times New Roman" w:hAnsi="Times New Roman"/>
          <w:sz w:val="22"/>
          <w:szCs w:val="22"/>
        </w:rPr>
        <w:t>УКЖсынын камерасындагы терезе.</w:t>
      </w:r>
      <w:r w:rsidRPr="005352BE">
        <w:rPr>
          <w:rFonts w:ascii="Times New Roman" w:hAnsi="Times New Roman"/>
          <w:sz w:val="22"/>
          <w:szCs w:val="22"/>
          <w:shd w:val="clear" w:color="auto" w:fill="FFFFFF"/>
        </w:rPr>
        <w:t xml:space="preserve">   </w:t>
      </w:r>
    </w:p>
    <w:p w:rsidR="004D2CE5" w:rsidRDefault="004D2CE5" w:rsidP="004D2CE5">
      <w:pPr>
        <w:spacing w:line="240" w:lineRule="auto"/>
        <w:jc w:val="both"/>
        <w:rPr>
          <w:rFonts w:ascii="Times New Roman" w:hAnsi="Times New Roman" w:cs="Times New Roman"/>
          <w:sz w:val="24"/>
          <w:szCs w:val="24"/>
          <w:shd w:val="clear" w:color="auto" w:fill="FFFFFF"/>
        </w:rPr>
      </w:pPr>
      <w:r w:rsidRPr="005352BE">
        <w:rPr>
          <w:rFonts w:ascii="Times New Roman" w:hAnsi="Times New Roman" w:cs="Times New Roman"/>
          <w:b/>
          <w:noProof/>
          <w:lang w:eastAsia="ru-RU"/>
        </w:rPr>
        <w:lastRenderedPageBreak/>
        <w:drawing>
          <wp:inline distT="0" distB="0" distL="0" distR="0" wp14:anchorId="4F24DE40" wp14:editId="546F185D">
            <wp:extent cx="3007477" cy="1902797"/>
            <wp:effectExtent l="0" t="0" r="0" b="0"/>
            <wp:docPr id="21" name="Рисунок 14" descr="Сүрөттөлүшү: IMG_20170808_15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Сүрөттөлүшү: IMG_20170808_151539"/>
                    <pic:cNvPicPr>
                      <a:picLocks noChangeAspect="1" noChangeArrowheads="1"/>
                    </pic:cNvPicPr>
                  </pic:nvPicPr>
                  <pic:blipFill>
                    <a:blip r:embed="rId38" cstate="print"/>
                    <a:srcRect/>
                    <a:stretch>
                      <a:fillRect/>
                    </a:stretch>
                  </pic:blipFill>
                  <pic:spPr bwMode="auto">
                    <a:xfrm>
                      <a:off x="0" y="0"/>
                      <a:ext cx="3010373" cy="1904629"/>
                    </a:xfrm>
                    <a:prstGeom prst="rect">
                      <a:avLst/>
                    </a:prstGeom>
                    <a:noFill/>
                    <a:ln w="9525">
                      <a:noFill/>
                      <a:miter lim="800000"/>
                      <a:headEnd/>
                      <a:tailEnd/>
                    </a:ln>
                  </pic:spPr>
                </pic:pic>
              </a:graphicData>
            </a:graphic>
          </wp:inline>
        </w:drawing>
      </w:r>
      <w:r>
        <w:rPr>
          <w:rFonts w:ascii="Times New Roman" w:hAnsi="Times New Roman" w:cs="Times New Roman"/>
          <w:sz w:val="24"/>
          <w:szCs w:val="24"/>
          <w:shd w:val="clear" w:color="auto" w:fill="FFFFFF"/>
        </w:rPr>
        <w:t xml:space="preserve">   </w:t>
      </w:r>
      <w:r w:rsidRPr="005352BE">
        <w:rPr>
          <w:rFonts w:ascii="Times New Roman" w:hAnsi="Times New Roman" w:cs="Times New Roman"/>
          <w:noProof/>
          <w:lang w:eastAsia="ru-RU"/>
        </w:rPr>
        <w:drawing>
          <wp:inline distT="0" distB="0" distL="0" distR="0" wp14:anchorId="45067CD4" wp14:editId="24EFB113">
            <wp:extent cx="2901764" cy="1908083"/>
            <wp:effectExtent l="0" t="0" r="0" b="0"/>
            <wp:docPr id="22" name="Рисунок 15" descr="Сүрөттөлүшү: IMG_20170718_1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Сүрөттөлүшү: IMG_20170718_151453"/>
                    <pic:cNvPicPr>
                      <a:picLocks noChangeAspect="1" noChangeArrowheads="1"/>
                    </pic:cNvPicPr>
                  </pic:nvPicPr>
                  <pic:blipFill>
                    <a:blip r:embed="rId39" cstate="print"/>
                    <a:srcRect/>
                    <a:stretch>
                      <a:fillRect/>
                    </a:stretch>
                  </pic:blipFill>
                  <pic:spPr bwMode="auto">
                    <a:xfrm>
                      <a:off x="0" y="0"/>
                      <a:ext cx="2901764" cy="1908083"/>
                    </a:xfrm>
                    <a:prstGeom prst="rect">
                      <a:avLst/>
                    </a:prstGeom>
                    <a:noFill/>
                    <a:ln w="9525">
                      <a:noFill/>
                      <a:miter lim="800000"/>
                      <a:headEnd/>
                      <a:tailEnd/>
                    </a:ln>
                  </pic:spPr>
                </pic:pic>
              </a:graphicData>
            </a:graphic>
          </wp:inline>
        </w:drawing>
      </w:r>
    </w:p>
    <w:p w:rsidR="004D2CE5" w:rsidRPr="004D2CE5" w:rsidRDefault="004D2CE5" w:rsidP="004D2CE5">
      <w:pPr>
        <w:spacing w:after="0" w:line="240" w:lineRule="auto"/>
        <w:jc w:val="both"/>
        <w:rPr>
          <w:rFonts w:ascii="Times New Roman" w:hAnsi="Times New Roman"/>
          <w:b/>
          <w:color w:val="4F81BD" w:themeColor="accent1"/>
        </w:rPr>
      </w:pPr>
      <w:r w:rsidRPr="004D2CE5">
        <w:rPr>
          <w:rFonts w:ascii="Times New Roman" w:hAnsi="Times New Roman"/>
          <w:b/>
          <w:color w:val="4F81BD" w:themeColor="accent1"/>
        </w:rPr>
        <w:t>19-сүрөт. Өзгөн  районун ИИБ УКЖсынын</w:t>
      </w:r>
      <w:r w:rsidRPr="004D2CE5">
        <w:rPr>
          <w:rFonts w:ascii="Times New Roman" w:hAnsi="Times New Roman"/>
          <w:b/>
          <w:color w:val="4F81BD" w:themeColor="accent1"/>
        </w:rPr>
        <w:tab/>
        <w:t>20-сүрөт. Чоң-Алай  районун ИИБ</w:t>
      </w:r>
    </w:p>
    <w:p w:rsidR="004D2CE5" w:rsidRPr="005352BE" w:rsidRDefault="004D2CE5" w:rsidP="004D2CE5">
      <w:pPr>
        <w:pStyle w:val="af0"/>
        <w:jc w:val="both"/>
        <w:rPr>
          <w:rFonts w:ascii="Times New Roman" w:hAnsi="Times New Roman"/>
          <w:sz w:val="22"/>
          <w:szCs w:val="22"/>
          <w:shd w:val="clear" w:color="auto" w:fill="FFFFFF"/>
        </w:rPr>
      </w:pPr>
      <w:r w:rsidRPr="005352BE">
        <w:rPr>
          <w:rFonts w:ascii="Times New Roman" w:hAnsi="Times New Roman"/>
          <w:sz w:val="22"/>
          <w:szCs w:val="22"/>
        </w:rPr>
        <w:t>камерасындагы терезе.</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005352BE">
        <w:rPr>
          <w:rFonts w:ascii="Times New Roman" w:hAnsi="Times New Roman"/>
          <w:sz w:val="22"/>
          <w:szCs w:val="22"/>
        </w:rPr>
        <w:t>УКЖсынын камерасындагы терезе.</w:t>
      </w:r>
    </w:p>
    <w:p w:rsidR="00A7047C" w:rsidRPr="00D25A68" w:rsidRDefault="00A7047C" w:rsidP="00A7047C">
      <w:pPr>
        <w:spacing w:after="0" w:line="240" w:lineRule="auto"/>
        <w:ind w:firstLine="708"/>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shd w:val="clear" w:color="auto" w:fill="FFFFFF"/>
        </w:rPr>
        <w:t>Камераларда терезелердин таптакыр жоктугу Кара-Суу, Майлуу-Суу, Ысык-Көл, Жайыл райондорунун ИИБ УКЖларында жана Ош шаарынын ИИБ УКЖсында  катталды.</w:t>
      </w:r>
    </w:p>
    <w:p w:rsidR="00A7047C" w:rsidRPr="00D25A68" w:rsidRDefault="00A7047C" w:rsidP="00A7047C">
      <w:pPr>
        <w:spacing w:after="0" w:line="240" w:lineRule="auto"/>
        <w:ind w:firstLine="708"/>
        <w:jc w:val="both"/>
        <w:rPr>
          <w:rFonts w:ascii="Times New Roman" w:hAnsi="Times New Roman" w:cs="Times New Roman"/>
          <w:sz w:val="24"/>
          <w:szCs w:val="24"/>
          <w:shd w:val="clear" w:color="auto" w:fill="FFFFFF"/>
        </w:rPr>
      </w:pPr>
    </w:p>
    <w:p w:rsidR="00A7047C" w:rsidRPr="00D25A68" w:rsidRDefault="00A7047C" w:rsidP="00A7047C">
      <w:pPr>
        <w:spacing w:after="0"/>
        <w:jc w:val="both"/>
        <w:rPr>
          <w:rFonts w:ascii="Times New Roman" w:hAnsi="Times New Roman" w:cs="Times New Roman"/>
          <w:sz w:val="24"/>
          <w:szCs w:val="24"/>
          <w:shd w:val="clear" w:color="auto" w:fill="FFFFFF"/>
        </w:rPr>
      </w:pPr>
      <w:r w:rsidRPr="00D25A68">
        <w:rPr>
          <w:rFonts w:ascii="Times New Roman" w:hAnsi="Times New Roman" w:cs="Times New Roman"/>
          <w:noProof/>
          <w:sz w:val="24"/>
          <w:szCs w:val="24"/>
          <w:lang w:eastAsia="ru-RU"/>
        </w:rPr>
        <w:drawing>
          <wp:inline distT="0" distB="0" distL="0" distR="0" wp14:anchorId="142F65A0" wp14:editId="795A5A1A">
            <wp:extent cx="2970479" cy="1923288"/>
            <wp:effectExtent l="0" t="0" r="0" b="0"/>
            <wp:docPr id="23" name="Рисунок 16" descr="Сүрөттөлүшү: IMG_20170810_11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Сүрөттөлүшү: IMG_20170810_111211"/>
                    <pic:cNvPicPr>
                      <a:picLocks noChangeAspect="1" noChangeArrowheads="1"/>
                    </pic:cNvPicPr>
                  </pic:nvPicPr>
                  <pic:blipFill>
                    <a:blip r:embed="rId40" cstate="print"/>
                    <a:srcRect/>
                    <a:stretch>
                      <a:fillRect/>
                    </a:stretch>
                  </pic:blipFill>
                  <pic:spPr bwMode="auto">
                    <a:xfrm>
                      <a:off x="0" y="0"/>
                      <a:ext cx="2971656" cy="1924050"/>
                    </a:xfrm>
                    <a:prstGeom prst="rect">
                      <a:avLst/>
                    </a:prstGeom>
                    <a:noFill/>
                    <a:ln w="9525">
                      <a:noFill/>
                      <a:miter lim="800000"/>
                      <a:headEnd/>
                      <a:tailEnd/>
                    </a:ln>
                  </pic:spPr>
                </pic:pic>
              </a:graphicData>
            </a:graphic>
          </wp:inline>
        </w:drawing>
      </w:r>
      <w:r w:rsidRPr="00D25A68">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Pr="00D25A68">
        <w:rPr>
          <w:rFonts w:ascii="Times New Roman" w:hAnsi="Times New Roman" w:cs="Times New Roman"/>
          <w:noProof/>
          <w:sz w:val="24"/>
          <w:szCs w:val="24"/>
          <w:lang w:eastAsia="ru-RU"/>
        </w:rPr>
        <w:drawing>
          <wp:inline distT="0" distB="0" distL="0" distR="0" wp14:anchorId="1A3F9361" wp14:editId="1405B480">
            <wp:extent cx="2912337" cy="1923940"/>
            <wp:effectExtent l="0" t="0" r="0" b="0"/>
            <wp:docPr id="24" name="Рисунок 17" descr="Сүрөттөлүшү: 20170718_11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Сүрөттөлүшү: 20170718_110835"/>
                    <pic:cNvPicPr>
                      <a:picLocks noChangeAspect="1" noChangeArrowheads="1"/>
                    </pic:cNvPicPr>
                  </pic:nvPicPr>
                  <pic:blipFill>
                    <a:blip r:embed="rId41" cstate="print"/>
                    <a:srcRect/>
                    <a:stretch>
                      <a:fillRect/>
                    </a:stretch>
                  </pic:blipFill>
                  <pic:spPr bwMode="auto">
                    <a:xfrm>
                      <a:off x="0" y="0"/>
                      <a:ext cx="2915709" cy="1926168"/>
                    </a:xfrm>
                    <a:prstGeom prst="rect">
                      <a:avLst/>
                    </a:prstGeom>
                    <a:noFill/>
                    <a:ln w="9525">
                      <a:noFill/>
                      <a:miter lim="800000"/>
                      <a:headEnd/>
                      <a:tailEnd/>
                    </a:ln>
                  </pic:spPr>
                </pic:pic>
              </a:graphicData>
            </a:graphic>
          </wp:inline>
        </w:drawing>
      </w:r>
    </w:p>
    <w:p w:rsidR="00C750C1" w:rsidRPr="00C750C1" w:rsidRDefault="00A7047C" w:rsidP="00C750C1">
      <w:pPr>
        <w:spacing w:after="0"/>
        <w:rPr>
          <w:rFonts w:ascii="Times New Roman" w:hAnsi="Times New Roman" w:cs="Times New Roman"/>
          <w:color w:val="4F81BD" w:themeColor="accent1"/>
          <w:sz w:val="24"/>
          <w:szCs w:val="24"/>
          <w:shd w:val="clear" w:color="auto" w:fill="FFFFFF"/>
        </w:rPr>
      </w:pPr>
      <w:r w:rsidRPr="00C750C1">
        <w:rPr>
          <w:rFonts w:ascii="Times New Roman" w:hAnsi="Times New Roman" w:cs="Times New Roman"/>
          <w:color w:val="4F81BD" w:themeColor="accent1"/>
          <w:sz w:val="24"/>
          <w:szCs w:val="24"/>
          <w:shd w:val="clear" w:color="auto" w:fill="FFFFFF"/>
        </w:rPr>
        <w:t xml:space="preserve">21-сүрөт. Кара-Суу районунун УКЖ            </w:t>
      </w:r>
      <w:r w:rsidR="00C750C1" w:rsidRPr="00C750C1">
        <w:rPr>
          <w:rFonts w:ascii="Times New Roman" w:hAnsi="Times New Roman" w:cs="Times New Roman"/>
          <w:color w:val="4F81BD" w:themeColor="accent1"/>
          <w:sz w:val="24"/>
          <w:szCs w:val="24"/>
          <w:shd w:val="clear" w:color="auto" w:fill="FFFFFF"/>
        </w:rPr>
        <w:tab/>
      </w:r>
      <w:r w:rsidRPr="00C750C1">
        <w:rPr>
          <w:rFonts w:ascii="Times New Roman" w:hAnsi="Times New Roman" w:cs="Times New Roman"/>
          <w:color w:val="4F81BD" w:themeColor="accent1"/>
          <w:sz w:val="24"/>
          <w:szCs w:val="24"/>
          <w:shd w:val="clear" w:color="auto" w:fill="FFFFFF"/>
        </w:rPr>
        <w:t xml:space="preserve">22-сүрөт. Майлуу-Суу районунун УКЖ    </w:t>
      </w:r>
      <w:r w:rsidR="00C750C1" w:rsidRPr="00C750C1">
        <w:rPr>
          <w:rFonts w:ascii="Times New Roman" w:hAnsi="Times New Roman" w:cs="Times New Roman"/>
          <w:color w:val="4F81BD" w:themeColor="accent1"/>
          <w:sz w:val="24"/>
          <w:szCs w:val="24"/>
          <w:shd w:val="clear" w:color="auto" w:fill="FFFFFF"/>
        </w:rPr>
        <w:t xml:space="preserve">терезеси жок </w:t>
      </w:r>
      <w:r w:rsidRPr="00C750C1">
        <w:rPr>
          <w:rFonts w:ascii="Times New Roman" w:hAnsi="Times New Roman" w:cs="Times New Roman"/>
          <w:color w:val="4F81BD" w:themeColor="accent1"/>
          <w:sz w:val="24"/>
          <w:szCs w:val="24"/>
          <w:shd w:val="clear" w:color="auto" w:fill="FFFFFF"/>
        </w:rPr>
        <w:t xml:space="preserve">камеранын  сүрөтү   </w:t>
      </w:r>
      <w:r w:rsidRPr="00C750C1">
        <w:rPr>
          <w:rFonts w:ascii="Times New Roman" w:hAnsi="Times New Roman" w:cs="Times New Roman"/>
          <w:color w:val="4F81BD" w:themeColor="accent1"/>
          <w:sz w:val="24"/>
          <w:szCs w:val="24"/>
        </w:rPr>
        <w:tab/>
        <w:t xml:space="preserve">                 </w:t>
      </w:r>
      <w:r w:rsidR="00C750C1" w:rsidRPr="00C750C1">
        <w:rPr>
          <w:rFonts w:ascii="Times New Roman" w:hAnsi="Times New Roman" w:cs="Times New Roman"/>
          <w:color w:val="4F81BD" w:themeColor="accent1"/>
          <w:sz w:val="24"/>
          <w:szCs w:val="24"/>
        </w:rPr>
        <w:t xml:space="preserve">      </w:t>
      </w:r>
      <w:r w:rsidRPr="00C750C1">
        <w:rPr>
          <w:rFonts w:ascii="Times New Roman" w:hAnsi="Times New Roman" w:cs="Times New Roman"/>
          <w:color w:val="4F81BD" w:themeColor="accent1"/>
          <w:sz w:val="24"/>
          <w:szCs w:val="24"/>
          <w:shd w:val="clear" w:color="auto" w:fill="FFFFFF"/>
        </w:rPr>
        <w:t>камеранын дубалында терезенин ордундагы</w:t>
      </w:r>
    </w:p>
    <w:p w:rsidR="00C750C1" w:rsidRPr="00D87FE9" w:rsidRDefault="00D87FE9" w:rsidP="00D87FE9">
      <w:pPr>
        <w:rPr>
          <w:rFonts w:ascii="Times New Roman" w:hAnsi="Times New Roman" w:cs="Times New Roman"/>
          <w:color w:val="4F81BD" w:themeColor="accent1"/>
          <w:sz w:val="24"/>
          <w:szCs w:val="24"/>
          <w:shd w:val="clear" w:color="auto" w:fill="FFFFFF"/>
        </w:rPr>
      </w:pPr>
      <w:r w:rsidRPr="00D25A68">
        <w:rPr>
          <w:rFonts w:ascii="Times New Roman" w:hAnsi="Times New Roman" w:cs="Times New Roman"/>
          <w:noProof/>
          <w:sz w:val="24"/>
          <w:szCs w:val="24"/>
          <w:lang w:eastAsia="ru-RU"/>
        </w:rPr>
        <w:drawing>
          <wp:anchor distT="0" distB="0" distL="114300" distR="114300" simplePos="0" relativeHeight="251702272" behindDoc="0" locked="0" layoutInCell="1" allowOverlap="1" wp14:anchorId="2B27F124" wp14:editId="365AC77F">
            <wp:simplePos x="0" y="0"/>
            <wp:positionH relativeFrom="column">
              <wp:posOffset>-1905</wp:posOffset>
            </wp:positionH>
            <wp:positionV relativeFrom="paragraph">
              <wp:posOffset>46355</wp:posOffset>
            </wp:positionV>
            <wp:extent cx="2922905" cy="1701800"/>
            <wp:effectExtent l="0" t="0" r="0" b="0"/>
            <wp:wrapSquare wrapText="bothSides"/>
            <wp:docPr id="11" name="Рисунок 18" descr="Сүрөттөлүшү: F:\УВД г. Ош\IMG_20170921_145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Сүрөттөлүшү: F:\УВД г. Ош\IMG_20170921_145336.jpg"/>
                    <pic:cNvPicPr>
                      <a:picLocks noChangeAspect="1" noChangeArrowheads="1"/>
                    </pic:cNvPicPr>
                  </pic:nvPicPr>
                  <pic:blipFill>
                    <a:blip r:embed="rId42" cstate="print"/>
                    <a:srcRect/>
                    <a:stretch>
                      <a:fillRect/>
                    </a:stretch>
                  </pic:blipFill>
                  <pic:spPr bwMode="auto">
                    <a:xfrm>
                      <a:off x="0" y="0"/>
                      <a:ext cx="2922905" cy="1701800"/>
                    </a:xfrm>
                    <a:prstGeom prst="rect">
                      <a:avLst/>
                    </a:prstGeom>
                    <a:noFill/>
                  </pic:spPr>
                </pic:pic>
              </a:graphicData>
            </a:graphic>
            <wp14:sizeRelH relativeFrom="margin">
              <wp14:pctWidth>0</wp14:pctWidth>
            </wp14:sizeRelH>
          </wp:anchor>
        </w:drawing>
      </w:r>
      <w:r>
        <w:rPr>
          <w:rFonts w:ascii="Times New Roman" w:hAnsi="Times New Roman" w:cs="Times New Roman"/>
          <w:color w:val="4F81BD" w:themeColor="accent1"/>
          <w:sz w:val="24"/>
          <w:szCs w:val="24"/>
          <w:shd w:val="clear" w:color="auto" w:fill="FFFFFF"/>
        </w:rPr>
        <w:t xml:space="preserve">  т</w:t>
      </w:r>
      <w:r w:rsidR="00C750C1" w:rsidRPr="00C750C1">
        <w:rPr>
          <w:rFonts w:ascii="Times New Roman" w:hAnsi="Times New Roman" w:cs="Times New Roman"/>
          <w:color w:val="4F81BD" w:themeColor="accent1"/>
          <w:sz w:val="24"/>
          <w:szCs w:val="24"/>
          <w:shd w:val="clear" w:color="auto" w:fill="FFFFFF"/>
        </w:rPr>
        <w:t>ешик</w:t>
      </w:r>
      <w:r>
        <w:rPr>
          <w:rFonts w:ascii="Times New Roman" w:hAnsi="Times New Roman" w:cs="Times New Roman"/>
          <w:color w:val="4F81BD" w:themeColor="accent1"/>
          <w:sz w:val="24"/>
          <w:szCs w:val="24"/>
          <w:shd w:val="clear" w:color="auto" w:fill="FFFFFF"/>
        </w:rPr>
        <w:t xml:space="preserve">   </w:t>
      </w:r>
    </w:p>
    <w:p w:rsidR="00584227" w:rsidRDefault="00584227" w:rsidP="00584227">
      <w:pPr>
        <w:spacing w:after="0"/>
        <w:jc w:val="both"/>
        <w:rPr>
          <w:rFonts w:ascii="Times New Roman" w:hAnsi="Times New Roman" w:cs="Times New Roman"/>
          <w:sz w:val="24"/>
          <w:szCs w:val="24"/>
          <w:shd w:val="clear" w:color="auto" w:fill="FFFFFF"/>
        </w:rPr>
      </w:pPr>
    </w:p>
    <w:p w:rsidR="00584227" w:rsidRDefault="00584227" w:rsidP="00584227">
      <w:pPr>
        <w:spacing w:after="0"/>
        <w:jc w:val="both"/>
        <w:rPr>
          <w:rFonts w:ascii="Times New Roman" w:hAnsi="Times New Roman" w:cs="Times New Roman"/>
          <w:sz w:val="24"/>
          <w:szCs w:val="24"/>
          <w:shd w:val="clear" w:color="auto" w:fill="FFFFFF"/>
        </w:rPr>
      </w:pPr>
    </w:p>
    <w:p w:rsidR="00584227" w:rsidRDefault="00584227" w:rsidP="00584227">
      <w:pPr>
        <w:spacing w:after="0"/>
        <w:jc w:val="both"/>
        <w:rPr>
          <w:rFonts w:ascii="Times New Roman" w:hAnsi="Times New Roman" w:cs="Times New Roman"/>
          <w:sz w:val="24"/>
          <w:szCs w:val="24"/>
          <w:shd w:val="clear" w:color="auto" w:fill="FFFFFF"/>
        </w:rPr>
      </w:pPr>
    </w:p>
    <w:p w:rsidR="00584227" w:rsidRPr="00584227" w:rsidRDefault="00584227" w:rsidP="00584227">
      <w:pPr>
        <w:spacing w:after="0"/>
        <w:jc w:val="both"/>
        <w:rPr>
          <w:rFonts w:ascii="Times New Roman" w:hAnsi="Times New Roman" w:cs="Times New Roman"/>
          <w:color w:val="4F81BD" w:themeColor="accent1"/>
          <w:sz w:val="24"/>
          <w:szCs w:val="24"/>
          <w:shd w:val="clear" w:color="auto" w:fill="FFFFFF"/>
        </w:rPr>
      </w:pPr>
      <w:r w:rsidRPr="00584227">
        <w:rPr>
          <w:rFonts w:ascii="Times New Roman" w:hAnsi="Times New Roman" w:cs="Times New Roman"/>
          <w:color w:val="4F81BD" w:themeColor="accent1"/>
          <w:sz w:val="24"/>
          <w:szCs w:val="24"/>
          <w:shd w:val="clear" w:color="auto" w:fill="FFFFFF"/>
        </w:rPr>
        <w:t>23-сүрөт. Ош шаардык ИИБ УКЖ терезеси жок камерасы</w:t>
      </w:r>
    </w:p>
    <w:p w:rsidR="004D2CE5" w:rsidRPr="00A7047C" w:rsidRDefault="004D2CE5" w:rsidP="00D25A68">
      <w:pPr>
        <w:spacing w:line="240" w:lineRule="auto"/>
        <w:ind w:firstLine="708"/>
        <w:jc w:val="both"/>
        <w:rPr>
          <w:rFonts w:ascii="Times New Roman" w:hAnsi="Times New Roman" w:cs="Times New Roman"/>
          <w:sz w:val="24"/>
          <w:szCs w:val="24"/>
          <w:shd w:val="clear" w:color="auto" w:fill="FFFFFF"/>
        </w:rPr>
        <w:sectPr w:rsidR="004D2CE5" w:rsidRPr="00A7047C" w:rsidSect="00827126">
          <w:pgSz w:w="11906" w:h="16838"/>
          <w:pgMar w:top="993" w:right="707" w:bottom="709" w:left="1701" w:header="708" w:footer="708" w:gutter="0"/>
          <w:cols w:space="708"/>
          <w:docGrid w:linePitch="360"/>
        </w:sectPr>
      </w:pPr>
    </w:p>
    <w:p w:rsidR="00050913" w:rsidRPr="00C8274B" w:rsidRDefault="00050913" w:rsidP="002C447C">
      <w:pPr>
        <w:keepNext/>
        <w:spacing w:after="0"/>
        <w:jc w:val="center"/>
        <w:rPr>
          <w:rFonts w:ascii="Times New Roman" w:hAnsi="Times New Roman" w:cs="Times New Roman"/>
          <w:b/>
          <w:i/>
          <w:sz w:val="24"/>
          <w:szCs w:val="24"/>
          <w:u w:val="single"/>
          <w:shd w:val="clear" w:color="auto" w:fill="FFFFFF"/>
        </w:rPr>
      </w:pPr>
      <w:r w:rsidRPr="002C447C">
        <w:rPr>
          <w:rFonts w:ascii="Times New Roman" w:hAnsi="Times New Roman" w:cs="Times New Roman"/>
          <w:b/>
          <w:i/>
          <w:sz w:val="24"/>
          <w:szCs w:val="24"/>
          <w:u w:val="single"/>
          <w:shd w:val="clear" w:color="auto" w:fill="FFFFFF"/>
        </w:rPr>
        <w:lastRenderedPageBreak/>
        <w:t>Желдетүү</w:t>
      </w:r>
    </w:p>
    <w:p w:rsidR="00F707E5" w:rsidRPr="00C8274B" w:rsidRDefault="00F707E5" w:rsidP="002C447C">
      <w:pPr>
        <w:keepNext/>
        <w:spacing w:after="0"/>
        <w:jc w:val="center"/>
        <w:rPr>
          <w:rFonts w:ascii="Times New Roman" w:hAnsi="Times New Roman" w:cs="Times New Roman"/>
          <w:b/>
          <w:i/>
          <w:sz w:val="24"/>
          <w:szCs w:val="24"/>
          <w:u w:val="single"/>
          <w:shd w:val="clear" w:color="auto" w:fill="FFFFFF"/>
        </w:rPr>
      </w:pPr>
    </w:p>
    <w:p w:rsidR="00050913" w:rsidRPr="00D25A68" w:rsidRDefault="00050913" w:rsidP="00D25A68">
      <w:pPr>
        <w:spacing w:after="0" w:line="240" w:lineRule="auto"/>
        <w:ind w:firstLine="708"/>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shd w:val="clear" w:color="auto" w:fill="FFFFFF"/>
        </w:rPr>
        <w:t xml:space="preserve">Бардык ИИБ УКЖларда камактагыларга, желдетүүнүн жасалма системасы бар болгонуна карабай,  таза аба менен камсыз кылуу талабы аткарылган эмес. Буга негизги себептердин бири -  терезелердин жоктугу, терезелердин өлчөмүнүн кичинекейлиги, терезелер кош темир тор менен курчалып тургандыгы, бул абанын кирүүсүн таптакыр мүмкүн эмес кылат.         </w:t>
      </w:r>
    </w:p>
    <w:p w:rsidR="00050913" w:rsidRPr="00D25A68" w:rsidRDefault="00050913" w:rsidP="00D25A68">
      <w:pPr>
        <w:spacing w:after="0"/>
        <w:jc w:val="both"/>
        <w:rPr>
          <w:rFonts w:ascii="Times New Roman" w:hAnsi="Times New Roman" w:cs="Times New Roman"/>
          <w:sz w:val="24"/>
          <w:szCs w:val="24"/>
          <w:shd w:val="clear" w:color="auto" w:fill="FFFFFF"/>
        </w:rPr>
      </w:pPr>
    </w:p>
    <w:p w:rsidR="00050913" w:rsidRPr="00C8274B" w:rsidRDefault="00050913" w:rsidP="0096750F">
      <w:pPr>
        <w:spacing w:after="0" w:line="240" w:lineRule="auto"/>
        <w:jc w:val="center"/>
        <w:rPr>
          <w:rFonts w:ascii="Times New Roman" w:hAnsi="Times New Roman" w:cs="Times New Roman"/>
          <w:b/>
          <w:i/>
          <w:sz w:val="24"/>
          <w:szCs w:val="24"/>
          <w:u w:val="single"/>
          <w:shd w:val="clear" w:color="auto" w:fill="FFFFFF"/>
        </w:rPr>
      </w:pPr>
      <w:r w:rsidRPr="0096750F">
        <w:rPr>
          <w:rFonts w:ascii="Times New Roman" w:hAnsi="Times New Roman" w:cs="Times New Roman"/>
          <w:b/>
          <w:i/>
          <w:sz w:val="24"/>
          <w:szCs w:val="24"/>
          <w:u w:val="single"/>
          <w:shd w:val="clear" w:color="auto" w:fill="FFFFFF"/>
        </w:rPr>
        <w:t>Жылытуу</w:t>
      </w:r>
    </w:p>
    <w:p w:rsidR="0096750F" w:rsidRPr="00C8274B" w:rsidRDefault="0096750F" w:rsidP="0096750F">
      <w:pPr>
        <w:spacing w:after="0" w:line="240" w:lineRule="auto"/>
        <w:jc w:val="center"/>
        <w:rPr>
          <w:rFonts w:ascii="Times New Roman" w:hAnsi="Times New Roman" w:cs="Times New Roman"/>
          <w:b/>
          <w:i/>
          <w:sz w:val="24"/>
          <w:szCs w:val="24"/>
          <w:u w:val="single"/>
          <w:shd w:val="clear" w:color="auto" w:fill="FFFFFF"/>
        </w:rPr>
      </w:pPr>
    </w:p>
    <w:p w:rsidR="00050913" w:rsidRPr="00D25A68" w:rsidRDefault="00050913" w:rsidP="00D25A68">
      <w:pPr>
        <w:spacing w:after="0" w:line="240" w:lineRule="auto"/>
        <w:ind w:firstLine="708"/>
        <w:jc w:val="both"/>
        <w:rPr>
          <w:rFonts w:ascii="Times New Roman" w:hAnsi="Times New Roman" w:cs="Times New Roman"/>
          <w:sz w:val="24"/>
          <w:szCs w:val="24"/>
          <w:shd w:val="clear" w:color="auto" w:fill="FFFFFF"/>
        </w:rPr>
      </w:pPr>
      <w:r w:rsidRPr="00D25A68">
        <w:rPr>
          <w:rFonts w:ascii="Times New Roman" w:hAnsi="Times New Roman" w:cs="Times New Roman"/>
          <w:sz w:val="24"/>
          <w:szCs w:val="24"/>
          <w:shd w:val="clear" w:color="auto" w:fill="FFFFFF"/>
        </w:rPr>
        <w:t xml:space="preserve">УКЖнын жарымында, кызматкерлердин сөзү боюнча борбордук жылытуу системасы  бар, 12 (25%) - автономиялуу электрдик жылытуу системасы болсо, 9 (24%) - меш менен жылытылат.   </w:t>
      </w:r>
    </w:p>
    <w:p w:rsidR="00050913" w:rsidRPr="00D25A68" w:rsidRDefault="00050913" w:rsidP="00D25A68">
      <w:pPr>
        <w:spacing w:after="0"/>
        <w:jc w:val="both"/>
        <w:rPr>
          <w:rFonts w:ascii="Times New Roman" w:hAnsi="Times New Roman" w:cs="Times New Roman"/>
          <w:b/>
          <w:sz w:val="24"/>
          <w:szCs w:val="24"/>
          <w:shd w:val="clear" w:color="auto" w:fill="FFFFFF"/>
        </w:rPr>
      </w:pPr>
      <w:r w:rsidRPr="00D25A68">
        <w:rPr>
          <w:rFonts w:ascii="Times New Roman" w:hAnsi="Times New Roman" w:cs="Times New Roman"/>
          <w:sz w:val="24"/>
          <w:szCs w:val="24"/>
        </w:rPr>
        <w:tab/>
      </w:r>
    </w:p>
    <w:p w:rsidR="00050913" w:rsidRPr="00D25A68" w:rsidRDefault="00050913" w:rsidP="00D25A68">
      <w:pPr>
        <w:spacing w:after="0"/>
        <w:jc w:val="both"/>
        <w:rPr>
          <w:rFonts w:ascii="Times New Roman" w:hAnsi="Times New Roman" w:cs="Times New Roman"/>
          <w:b/>
          <w:sz w:val="24"/>
          <w:szCs w:val="24"/>
          <w:shd w:val="clear" w:color="auto" w:fill="FFFFFF"/>
        </w:rPr>
      </w:pPr>
    </w:p>
    <w:p w:rsidR="00050913" w:rsidRPr="00D25A68" w:rsidRDefault="00050913" w:rsidP="00D25A68">
      <w:pPr>
        <w:spacing w:after="0"/>
        <w:jc w:val="both"/>
        <w:rPr>
          <w:rFonts w:ascii="Times New Roman" w:hAnsi="Times New Roman" w:cs="Times New Roman"/>
          <w:b/>
          <w:sz w:val="24"/>
          <w:szCs w:val="24"/>
          <w:shd w:val="clear" w:color="auto" w:fill="FFFFFF"/>
        </w:rPr>
      </w:pPr>
    </w:p>
    <w:p w:rsidR="00050913" w:rsidRPr="00D25A68" w:rsidRDefault="00050913" w:rsidP="0096750F">
      <w:pPr>
        <w:spacing w:before="240"/>
        <w:ind w:left="284" w:hanging="284"/>
        <w:jc w:val="center"/>
        <w:rPr>
          <w:rStyle w:val="a8"/>
          <w:rFonts w:ascii="Times New Roman" w:hAnsi="Times New Roman" w:cs="Times New Roman"/>
          <w:color w:val="C00000"/>
          <w:sz w:val="24"/>
          <w:szCs w:val="24"/>
        </w:rPr>
      </w:pPr>
      <w:r w:rsidRPr="00D25A68">
        <w:rPr>
          <w:rStyle w:val="a8"/>
          <w:rFonts w:ascii="Times New Roman" w:hAnsi="Times New Roman" w:cs="Times New Roman"/>
          <w:color w:val="C00000"/>
          <w:sz w:val="24"/>
          <w:szCs w:val="24"/>
        </w:rPr>
        <w:t xml:space="preserve">с) Кыргыз Республикасынын психиатриялык </w:t>
      </w:r>
      <w:r w:rsidR="003E0E6C" w:rsidRPr="00D25A68">
        <w:rPr>
          <w:rStyle w:val="a8"/>
          <w:rFonts w:ascii="Times New Roman" w:hAnsi="Times New Roman" w:cs="Times New Roman"/>
          <w:color w:val="C00000"/>
          <w:sz w:val="24"/>
          <w:szCs w:val="24"/>
        </w:rPr>
        <w:t>мекемелердеги</w:t>
      </w:r>
      <w:r w:rsidRPr="00D25A68">
        <w:rPr>
          <w:rStyle w:val="a8"/>
          <w:rFonts w:ascii="Times New Roman" w:hAnsi="Times New Roman" w:cs="Times New Roman"/>
          <w:color w:val="C00000"/>
          <w:sz w:val="24"/>
          <w:szCs w:val="24"/>
        </w:rPr>
        <w:t xml:space="preserve"> кармоо шарттары жана кыйноолордон жана катаал мамиледен эркин болуу укугунун сакталышы</w:t>
      </w:r>
    </w:p>
    <w:p w:rsidR="00050913" w:rsidRPr="00B651FD" w:rsidRDefault="00050913" w:rsidP="00D25A68">
      <w:pPr>
        <w:spacing w:after="0" w:line="240" w:lineRule="auto"/>
        <w:ind w:firstLine="708"/>
        <w:jc w:val="both"/>
        <w:rPr>
          <w:rFonts w:ascii="Times New Roman" w:eastAsia="Times New Roman" w:hAnsi="Times New Roman" w:cs="Times New Roman"/>
          <w:sz w:val="24"/>
          <w:szCs w:val="24"/>
          <w:lang w:val="ky-KG"/>
        </w:rPr>
      </w:pPr>
      <w:r w:rsidRPr="00B651FD">
        <w:rPr>
          <w:rFonts w:ascii="Times New Roman" w:hAnsi="Times New Roman" w:cs="Times New Roman"/>
          <w:sz w:val="24"/>
          <w:szCs w:val="24"/>
          <w:lang w:val="ky-KG"/>
        </w:rPr>
        <w:t>2017-жылы Улуттук борбор тарабынан  Кыргыз Республикасынын Саламаттыкты сактоо министрлигинин психиатриялык  мекемелеринде жаткан адамдардын уку</w:t>
      </w:r>
      <w:r w:rsidR="00E672C1" w:rsidRPr="00B651FD">
        <w:rPr>
          <w:rFonts w:ascii="Times New Roman" w:hAnsi="Times New Roman" w:cs="Times New Roman"/>
          <w:sz w:val="24"/>
          <w:szCs w:val="24"/>
          <w:lang w:val="ky-KG"/>
        </w:rPr>
        <w:t xml:space="preserve">ктарынын                                                                                                                                                                                                                                                                                                                                                                                                                                                                                                                                                                                                                                                                                                                                                                                                                                    </w:t>
      </w:r>
      <w:r w:rsidRPr="00B651FD">
        <w:rPr>
          <w:rFonts w:ascii="Times New Roman" w:hAnsi="Times New Roman" w:cs="Times New Roman"/>
          <w:sz w:val="24"/>
          <w:szCs w:val="24"/>
          <w:lang w:val="ky-KG"/>
        </w:rPr>
        <w:t xml:space="preserve"> </w:t>
      </w:r>
      <w:r w:rsidR="00E672C1" w:rsidRPr="00B651FD">
        <w:rPr>
          <w:rFonts w:ascii="Times New Roman" w:hAnsi="Times New Roman" w:cs="Times New Roman"/>
          <w:sz w:val="24"/>
          <w:szCs w:val="24"/>
          <w:lang w:val="ky-KG"/>
        </w:rPr>
        <w:t>абалын</w:t>
      </w:r>
      <w:r w:rsidRPr="00B651FD">
        <w:rPr>
          <w:rFonts w:ascii="Times New Roman" w:hAnsi="Times New Roman" w:cs="Times New Roman"/>
          <w:sz w:val="24"/>
          <w:szCs w:val="24"/>
          <w:lang w:val="ky-KG"/>
        </w:rPr>
        <w:t xml:space="preserve"> изилдөө жүргүзүлгөн. </w:t>
      </w:r>
      <w:r w:rsidR="00E672C1" w:rsidRPr="00B651FD">
        <w:rPr>
          <w:rFonts w:ascii="Times New Roman" w:hAnsi="Times New Roman" w:cs="Times New Roman"/>
          <w:sz w:val="24"/>
          <w:szCs w:val="24"/>
          <w:lang w:val="ky-KG"/>
        </w:rPr>
        <w:t xml:space="preserve">                                                                                                                                                                                                                                                                                                                                                                                                                                                                                                                                                                                                                                                                                                                                                                                                                                         </w:t>
      </w:r>
    </w:p>
    <w:p w:rsidR="00050913" w:rsidRPr="00B651FD" w:rsidRDefault="00050913" w:rsidP="00D25A68">
      <w:pPr>
        <w:spacing w:after="0" w:line="240" w:lineRule="auto"/>
        <w:ind w:firstLine="708"/>
        <w:jc w:val="both"/>
        <w:rPr>
          <w:rFonts w:ascii="Times New Roman" w:eastAsia="Times New Roman" w:hAnsi="Times New Roman" w:cs="Times New Roman"/>
          <w:bCs/>
          <w:color w:val="2B2B2B"/>
          <w:sz w:val="24"/>
          <w:szCs w:val="24"/>
          <w:lang w:val="ky-KG"/>
        </w:rPr>
      </w:pPr>
      <w:r w:rsidRPr="00B651FD">
        <w:rPr>
          <w:rFonts w:ascii="Times New Roman" w:hAnsi="Times New Roman" w:cs="Times New Roman"/>
          <w:sz w:val="24"/>
          <w:szCs w:val="24"/>
          <w:lang w:val="ky-KG"/>
        </w:rPr>
        <w:t>Изилдөө өзүнө колдонуудагы ченемдик укуктук базаны, психикалык ден соолугунда проблемалары бар адамдарга  медициналык жардам көрсөтүү практикасынын улуттук мыйзамдарга жана эл аралык стандарттарга шайкештигин талдоону камтыды.</w:t>
      </w:r>
    </w:p>
    <w:p w:rsidR="00050913" w:rsidRPr="00B651FD" w:rsidRDefault="00050913" w:rsidP="00D25A68">
      <w:pPr>
        <w:spacing w:after="0" w:line="240" w:lineRule="auto"/>
        <w:ind w:firstLine="708"/>
        <w:jc w:val="both"/>
        <w:rPr>
          <w:rFonts w:ascii="Times New Roman" w:eastAsia="Times New Roman" w:hAnsi="Times New Roman" w:cs="Times New Roman"/>
          <w:sz w:val="24"/>
          <w:szCs w:val="24"/>
          <w:lang w:val="ky-KG"/>
        </w:rPr>
      </w:pPr>
      <w:r w:rsidRPr="00B651FD">
        <w:rPr>
          <w:rFonts w:ascii="Times New Roman" w:hAnsi="Times New Roman" w:cs="Times New Roman"/>
          <w:sz w:val="24"/>
          <w:szCs w:val="24"/>
          <w:lang w:val="ky-KG"/>
        </w:rPr>
        <w:t>Изилдөөнүн жүрүшүндө үч психиатриялык ооруканага, үч ден соолук борборуна жана аймактык оорукананын бир психонаркологиялык бөлүмүнө алдын алма баруулар жүргүзүлдү.</w:t>
      </w:r>
      <w:r w:rsidR="00E672C1" w:rsidRPr="00B651FD">
        <w:rPr>
          <w:rFonts w:ascii="Times New Roman" w:hAnsi="Times New Roman" w:cs="Times New Roman"/>
          <w:sz w:val="24"/>
          <w:szCs w:val="24"/>
          <w:lang w:val="ky-KG"/>
        </w:rPr>
        <w:t xml:space="preserve">                                                                   </w:t>
      </w:r>
    </w:p>
    <w:p w:rsidR="00050913" w:rsidRPr="00D25A68" w:rsidRDefault="00050913" w:rsidP="00A45455">
      <w:pPr>
        <w:numPr>
          <w:ilvl w:val="0"/>
          <w:numId w:val="21"/>
        </w:numPr>
        <w:shd w:val="clear" w:color="auto" w:fill="FFFFFF"/>
        <w:spacing w:line="240" w:lineRule="auto"/>
        <w:contextualSpacing/>
        <w:jc w:val="both"/>
        <w:rPr>
          <w:rFonts w:ascii="Times New Roman" w:eastAsia="Times New Roman" w:hAnsi="Times New Roman" w:cs="Times New Roman"/>
          <w:sz w:val="24"/>
          <w:szCs w:val="24"/>
        </w:rPr>
      </w:pPr>
      <w:r w:rsidRPr="00D25A68">
        <w:rPr>
          <w:rFonts w:ascii="Times New Roman" w:hAnsi="Times New Roman" w:cs="Times New Roman"/>
          <w:sz w:val="24"/>
          <w:szCs w:val="24"/>
        </w:rPr>
        <w:t>Психикалык саламаттыкты сактоонун республикалык борбору (ПСРБ), Бишкек шаары, Чүй областы;</w:t>
      </w:r>
    </w:p>
    <w:p w:rsidR="00050913" w:rsidRPr="00D25A68" w:rsidRDefault="00050913" w:rsidP="00A45455">
      <w:pPr>
        <w:numPr>
          <w:ilvl w:val="0"/>
          <w:numId w:val="21"/>
        </w:numPr>
        <w:shd w:val="clear" w:color="auto" w:fill="FFFFFF"/>
        <w:spacing w:line="240" w:lineRule="auto"/>
        <w:contextualSpacing/>
        <w:jc w:val="both"/>
        <w:rPr>
          <w:rFonts w:ascii="Times New Roman" w:eastAsia="Times New Roman" w:hAnsi="Times New Roman" w:cs="Times New Roman"/>
          <w:sz w:val="24"/>
          <w:szCs w:val="24"/>
        </w:rPr>
      </w:pPr>
      <w:r w:rsidRPr="00D25A68">
        <w:rPr>
          <w:rFonts w:ascii="Times New Roman" w:hAnsi="Times New Roman" w:cs="Times New Roman"/>
          <w:sz w:val="24"/>
          <w:szCs w:val="24"/>
        </w:rPr>
        <w:t>Республикалык психиатриялык оорукана (РПО), Чым-Коргон айылы, Чүй областы;</w:t>
      </w:r>
    </w:p>
    <w:p w:rsidR="00050913" w:rsidRPr="00D25A68" w:rsidRDefault="00050913" w:rsidP="00A45455">
      <w:pPr>
        <w:numPr>
          <w:ilvl w:val="0"/>
          <w:numId w:val="21"/>
        </w:numPr>
        <w:shd w:val="clear" w:color="auto" w:fill="FFFFFF"/>
        <w:spacing w:line="240" w:lineRule="auto"/>
        <w:contextualSpacing/>
        <w:jc w:val="both"/>
        <w:rPr>
          <w:rFonts w:ascii="Times New Roman" w:eastAsia="Times New Roman" w:hAnsi="Times New Roman" w:cs="Times New Roman"/>
          <w:sz w:val="24"/>
          <w:szCs w:val="24"/>
        </w:rPr>
      </w:pPr>
      <w:r w:rsidRPr="00D25A68">
        <w:rPr>
          <w:rFonts w:ascii="Times New Roman" w:hAnsi="Times New Roman" w:cs="Times New Roman"/>
          <w:sz w:val="24"/>
          <w:szCs w:val="24"/>
        </w:rPr>
        <w:t>Ивановка айылындагы  республикалык балдардын психиатриялык ооруканасы, Чүй областы;</w:t>
      </w:r>
    </w:p>
    <w:p w:rsidR="00050913" w:rsidRPr="00D25A68" w:rsidRDefault="00050913" w:rsidP="00A45455">
      <w:pPr>
        <w:numPr>
          <w:ilvl w:val="0"/>
          <w:numId w:val="21"/>
        </w:numPr>
        <w:shd w:val="clear" w:color="auto" w:fill="FFFFFF"/>
        <w:spacing w:line="240" w:lineRule="auto"/>
        <w:contextualSpacing/>
        <w:jc w:val="both"/>
        <w:rPr>
          <w:rFonts w:ascii="Times New Roman" w:eastAsia="Times New Roman" w:hAnsi="Times New Roman" w:cs="Times New Roman"/>
          <w:sz w:val="24"/>
          <w:szCs w:val="24"/>
        </w:rPr>
      </w:pPr>
      <w:r w:rsidRPr="00D25A68">
        <w:rPr>
          <w:rFonts w:ascii="Times New Roman" w:hAnsi="Times New Roman" w:cs="Times New Roman"/>
          <w:sz w:val="24"/>
          <w:szCs w:val="24"/>
        </w:rPr>
        <w:t>Кызыл-Жар айылындагы республикалык психиатриялык ооруканасы, Жалал-Абад  областы;</w:t>
      </w:r>
    </w:p>
    <w:p w:rsidR="00050913" w:rsidRPr="00D25A68" w:rsidRDefault="00050913" w:rsidP="00A45455">
      <w:pPr>
        <w:numPr>
          <w:ilvl w:val="0"/>
          <w:numId w:val="21"/>
        </w:numPr>
        <w:shd w:val="clear" w:color="auto" w:fill="FFFFFF"/>
        <w:spacing w:line="240" w:lineRule="auto"/>
        <w:contextualSpacing/>
        <w:jc w:val="both"/>
        <w:rPr>
          <w:rFonts w:ascii="Times New Roman" w:eastAsia="Times New Roman" w:hAnsi="Times New Roman" w:cs="Times New Roman"/>
          <w:sz w:val="24"/>
          <w:szCs w:val="24"/>
        </w:rPr>
      </w:pPr>
      <w:r w:rsidRPr="00D25A68">
        <w:rPr>
          <w:rFonts w:ascii="Times New Roman" w:hAnsi="Times New Roman" w:cs="Times New Roman"/>
          <w:sz w:val="24"/>
          <w:szCs w:val="24"/>
        </w:rPr>
        <w:t>Ош областтык психикалык ден соолук борбору (ОПДБ), Ош шаары, Ош областы;</w:t>
      </w:r>
    </w:p>
    <w:p w:rsidR="00050913" w:rsidRPr="00D25A68" w:rsidRDefault="00050913" w:rsidP="00A45455">
      <w:pPr>
        <w:numPr>
          <w:ilvl w:val="0"/>
          <w:numId w:val="21"/>
        </w:numPr>
        <w:shd w:val="clear" w:color="auto" w:fill="FFFFFF"/>
        <w:spacing w:line="240" w:lineRule="auto"/>
        <w:contextualSpacing/>
        <w:jc w:val="both"/>
        <w:rPr>
          <w:rFonts w:ascii="Times New Roman" w:eastAsia="Times New Roman" w:hAnsi="Times New Roman" w:cs="Times New Roman"/>
          <w:sz w:val="24"/>
          <w:szCs w:val="24"/>
        </w:rPr>
      </w:pPr>
      <w:r w:rsidRPr="00D25A68">
        <w:rPr>
          <w:rFonts w:ascii="Times New Roman" w:hAnsi="Times New Roman" w:cs="Times New Roman"/>
          <w:sz w:val="24"/>
          <w:szCs w:val="24"/>
        </w:rPr>
        <w:t>Жалал-Абал  областтык психикалык ден соолук борбору, Жалал-Абад шаары, Жалал-Абад областы;</w:t>
      </w:r>
    </w:p>
    <w:p w:rsidR="00050913" w:rsidRPr="00D25A68" w:rsidRDefault="00050913" w:rsidP="00A45455">
      <w:pPr>
        <w:numPr>
          <w:ilvl w:val="0"/>
          <w:numId w:val="21"/>
        </w:numPr>
        <w:shd w:val="clear" w:color="auto" w:fill="FFFFFF"/>
        <w:spacing w:before="240" w:line="240" w:lineRule="auto"/>
        <w:contextualSpacing/>
        <w:jc w:val="both"/>
        <w:rPr>
          <w:rFonts w:ascii="Times New Roman" w:eastAsia="Times New Roman" w:hAnsi="Times New Roman" w:cs="Times New Roman"/>
          <w:sz w:val="24"/>
          <w:szCs w:val="24"/>
        </w:rPr>
      </w:pPr>
      <w:r w:rsidRPr="00D25A68">
        <w:rPr>
          <w:rFonts w:ascii="Times New Roman" w:hAnsi="Times New Roman" w:cs="Times New Roman"/>
          <w:sz w:val="24"/>
          <w:szCs w:val="24"/>
        </w:rPr>
        <w:t>Ысык-Көл областтык бириккен ооруканасынын Психоневрологиялык бөлүмү (ПНБ), Каракол шаары, Ысык-Көл областы.</w:t>
      </w:r>
    </w:p>
    <w:p w:rsidR="00050913" w:rsidRPr="00D25A68" w:rsidRDefault="00050913" w:rsidP="00D25A68">
      <w:pPr>
        <w:spacing w:before="240" w:line="240" w:lineRule="auto"/>
        <w:ind w:firstLine="708"/>
        <w:jc w:val="both"/>
        <w:rPr>
          <w:rFonts w:ascii="Times New Roman" w:eastAsia="Times New Roman" w:hAnsi="Times New Roman" w:cs="Times New Roman"/>
          <w:bCs/>
          <w:color w:val="2B2B2B"/>
          <w:sz w:val="24"/>
          <w:szCs w:val="24"/>
        </w:rPr>
      </w:pPr>
      <w:r w:rsidRPr="00D25A68">
        <w:rPr>
          <w:rFonts w:ascii="Times New Roman" w:hAnsi="Times New Roman" w:cs="Times New Roman"/>
          <w:sz w:val="24"/>
          <w:szCs w:val="24"/>
        </w:rPr>
        <w:t xml:space="preserve">Алдын алма баруу тобуна врач-психиатрлардан жана юристтерден турган </w:t>
      </w:r>
      <w:r w:rsidR="003E0E6C" w:rsidRPr="00D25A68">
        <w:rPr>
          <w:rFonts w:ascii="Times New Roman" w:hAnsi="Times New Roman" w:cs="Times New Roman"/>
          <w:sz w:val="24"/>
          <w:szCs w:val="24"/>
        </w:rPr>
        <w:t>эксперттер</w:t>
      </w:r>
      <w:r w:rsidRPr="00D25A68">
        <w:rPr>
          <w:rFonts w:ascii="Times New Roman" w:hAnsi="Times New Roman" w:cs="Times New Roman"/>
          <w:sz w:val="24"/>
          <w:szCs w:val="24"/>
        </w:rPr>
        <w:t xml:space="preserve"> киргизилди, алар Улуттук борбор жөнүндөгү мыйзамдын 25-беренесинин </w:t>
      </w:r>
      <w:r w:rsidR="00E672C1" w:rsidRPr="00E672C1">
        <w:rPr>
          <w:rFonts w:ascii="Times New Roman" w:hAnsi="Times New Roman" w:cs="Times New Roman"/>
          <w:sz w:val="24"/>
          <w:szCs w:val="24"/>
        </w:rPr>
        <w:t xml:space="preserve">      </w:t>
      </w:r>
      <w:r w:rsidRPr="00D25A68">
        <w:rPr>
          <w:rFonts w:ascii="Times New Roman" w:hAnsi="Times New Roman" w:cs="Times New Roman"/>
          <w:sz w:val="24"/>
          <w:szCs w:val="24"/>
        </w:rPr>
        <w:t>2-бөлүгүнүн негизинде иш алып барышат.</w:t>
      </w:r>
    </w:p>
    <w:p w:rsidR="00050913" w:rsidRPr="00D25A68" w:rsidRDefault="00050913" w:rsidP="00D25A68">
      <w:pPr>
        <w:spacing w:line="240" w:lineRule="auto"/>
        <w:ind w:firstLine="708"/>
        <w:jc w:val="both"/>
        <w:rPr>
          <w:rFonts w:ascii="Times New Roman" w:eastAsia="Times New Roman" w:hAnsi="Times New Roman" w:cs="Times New Roman"/>
          <w:sz w:val="24"/>
          <w:szCs w:val="24"/>
        </w:rPr>
      </w:pPr>
      <w:r w:rsidRPr="00D25A68">
        <w:rPr>
          <w:rFonts w:ascii="Times New Roman" w:hAnsi="Times New Roman" w:cs="Times New Roman"/>
          <w:sz w:val="24"/>
          <w:szCs w:val="24"/>
        </w:rPr>
        <w:t>Изилдөөнүн натыйжасында төмөнкү корутундулар чыгарылды:</w:t>
      </w:r>
    </w:p>
    <w:p w:rsidR="00050913" w:rsidRPr="00E672C1" w:rsidRDefault="00050913" w:rsidP="00A45455">
      <w:pPr>
        <w:numPr>
          <w:ilvl w:val="0"/>
          <w:numId w:val="22"/>
        </w:numPr>
        <w:shd w:val="clear" w:color="auto" w:fill="FFFFFF"/>
        <w:spacing w:line="240" w:lineRule="auto"/>
        <w:contextualSpacing/>
        <w:jc w:val="center"/>
        <w:rPr>
          <w:rFonts w:ascii="Times New Roman" w:eastAsia="Times New Roman" w:hAnsi="Times New Roman" w:cs="Times New Roman"/>
          <w:b/>
          <w:i/>
          <w:sz w:val="24"/>
          <w:szCs w:val="24"/>
          <w:u w:val="single"/>
        </w:rPr>
      </w:pPr>
      <w:r w:rsidRPr="00E672C1">
        <w:rPr>
          <w:rFonts w:ascii="Times New Roman" w:hAnsi="Times New Roman" w:cs="Times New Roman"/>
          <w:b/>
          <w:i/>
          <w:sz w:val="24"/>
          <w:szCs w:val="24"/>
          <w:u w:val="single"/>
        </w:rPr>
        <w:t>Психиатриялык ооруканалардын аймактык жана социалдык  бөлүнүүчүлүк байкалган.</w:t>
      </w:r>
    </w:p>
    <w:p w:rsidR="00050913" w:rsidRPr="00D25A68" w:rsidRDefault="00050913" w:rsidP="00D25A68">
      <w:pPr>
        <w:shd w:val="clear" w:color="auto" w:fill="FFFFFF"/>
        <w:spacing w:before="240" w:line="240" w:lineRule="auto"/>
        <w:ind w:firstLine="709"/>
        <w:contextualSpacing/>
        <w:jc w:val="both"/>
        <w:rPr>
          <w:rFonts w:ascii="Times New Roman" w:eastAsia="Times New Roman" w:hAnsi="Times New Roman" w:cs="Times New Roman"/>
          <w:sz w:val="24"/>
          <w:szCs w:val="24"/>
        </w:rPr>
      </w:pPr>
      <w:r w:rsidRPr="00D25A68">
        <w:rPr>
          <w:rFonts w:ascii="Times New Roman" w:hAnsi="Times New Roman" w:cs="Times New Roman"/>
          <w:sz w:val="24"/>
          <w:szCs w:val="24"/>
        </w:rPr>
        <w:t xml:space="preserve">Кыргыз Республикасы Психикалык ден соолукту коргоо боюнча европалык иш-аракеттер планына кол койгон, анда негизги принциптердин бири болуп, психикалык ден соолук кызматы жарандардын бардык категориялары үчүн жеткиликтүү болушу керек </w:t>
      </w:r>
      <w:r w:rsidRPr="00D25A68">
        <w:rPr>
          <w:rFonts w:ascii="Times New Roman" w:hAnsi="Times New Roman" w:cs="Times New Roman"/>
          <w:sz w:val="24"/>
          <w:szCs w:val="24"/>
        </w:rPr>
        <w:lastRenderedPageBreak/>
        <w:t>жана оору</w:t>
      </w:r>
      <w:r w:rsidR="00EB5DDF" w:rsidRPr="00EB5DDF">
        <w:rPr>
          <w:rFonts w:ascii="Times New Roman" w:hAnsi="Times New Roman" w:cs="Times New Roman"/>
          <w:sz w:val="24"/>
          <w:szCs w:val="24"/>
        </w:rPr>
        <w:t>луу</w:t>
      </w:r>
      <w:r w:rsidRPr="00D25A68">
        <w:rPr>
          <w:rFonts w:ascii="Times New Roman" w:hAnsi="Times New Roman" w:cs="Times New Roman"/>
          <w:sz w:val="24"/>
          <w:szCs w:val="24"/>
        </w:rPr>
        <w:t xml:space="preserve"> жашаган жерге максималдуу жакын болушу керектиги санал</w:t>
      </w:r>
      <w:r w:rsidR="00EB5DDF" w:rsidRPr="00EB5DDF">
        <w:rPr>
          <w:rFonts w:ascii="Times New Roman" w:hAnsi="Times New Roman" w:cs="Times New Roman"/>
          <w:sz w:val="24"/>
          <w:szCs w:val="24"/>
        </w:rPr>
        <w:t>ган</w:t>
      </w:r>
      <w:r w:rsidRPr="00D25A68">
        <w:rPr>
          <w:rFonts w:ascii="Times New Roman" w:hAnsi="Times New Roman" w:cs="Times New Roman"/>
          <w:sz w:val="24"/>
          <w:szCs w:val="24"/>
        </w:rPr>
        <w:t xml:space="preserve">. </w:t>
      </w:r>
      <w:r w:rsidR="003E0E6C" w:rsidRPr="00D25A68">
        <w:rPr>
          <w:rFonts w:ascii="Times New Roman" w:hAnsi="Times New Roman" w:cs="Times New Roman"/>
          <w:sz w:val="24"/>
          <w:szCs w:val="24"/>
        </w:rPr>
        <w:t>Эл аралык эксперттердин сунуштарына ылайык, 5-6 ири профилдик оорукананы каржылоодон башка, каражаттардын бир бөлүгүн үй-бүлөлүк медицинанын базасына, райондук ооруканаларга,  ооруканадан тышкаркы, биринчи деңгээлдеги жардамдын жамааттык үлгүсүн иштетүүгө багыттоо керек.</w:t>
      </w:r>
    </w:p>
    <w:p w:rsidR="00050913" w:rsidRPr="00D25A68" w:rsidRDefault="00050913" w:rsidP="00D25A68">
      <w:pPr>
        <w:shd w:val="clear" w:color="auto" w:fill="FFFFFF"/>
        <w:spacing w:before="240" w:line="240" w:lineRule="auto"/>
        <w:ind w:firstLine="709"/>
        <w:contextualSpacing/>
        <w:jc w:val="both"/>
        <w:rPr>
          <w:rFonts w:ascii="Times New Roman" w:eastAsia="Times New Roman" w:hAnsi="Times New Roman" w:cs="Times New Roman"/>
          <w:sz w:val="24"/>
          <w:szCs w:val="24"/>
        </w:rPr>
      </w:pPr>
      <w:r w:rsidRPr="00D25A68">
        <w:rPr>
          <w:rFonts w:ascii="Times New Roman" w:hAnsi="Times New Roman" w:cs="Times New Roman"/>
          <w:sz w:val="24"/>
          <w:szCs w:val="24"/>
        </w:rPr>
        <w:t>Азыркы убакытка чейин Кызыл-Жар айылындагы  РПО жана Чым-Коргон айылындагы РПО сыяктуу ири психиатриялык ооруканалардын аймактык алыстыгына жана обочолонуп тургандыгынан улам, оорулуулардын туугандары аларга барып турууга мүмкүнчүлүктөрү жок.</w:t>
      </w:r>
    </w:p>
    <w:p w:rsidR="00050913" w:rsidRPr="0078370F" w:rsidRDefault="00050913" w:rsidP="00A45455">
      <w:pPr>
        <w:numPr>
          <w:ilvl w:val="0"/>
          <w:numId w:val="22"/>
        </w:numPr>
        <w:shd w:val="clear" w:color="auto" w:fill="FFFFFF"/>
        <w:spacing w:before="240" w:line="240" w:lineRule="auto"/>
        <w:contextualSpacing/>
        <w:jc w:val="both"/>
        <w:rPr>
          <w:rFonts w:ascii="Times New Roman" w:eastAsia="Times New Roman" w:hAnsi="Times New Roman" w:cs="Times New Roman"/>
          <w:b/>
          <w:sz w:val="24"/>
          <w:szCs w:val="24"/>
        </w:rPr>
      </w:pPr>
      <w:r w:rsidRPr="0078370F">
        <w:rPr>
          <w:rFonts w:ascii="Times New Roman" w:hAnsi="Times New Roman" w:cs="Times New Roman"/>
          <w:b/>
          <w:i/>
          <w:sz w:val="24"/>
          <w:szCs w:val="24"/>
          <w:u w:val="single"/>
        </w:rPr>
        <w:t xml:space="preserve">Психиатриялык кызматтын жалпы дарылоо тармагынан алыстап, бөлүнүп калгандыгы дагы эле сакталууда. </w:t>
      </w:r>
    </w:p>
    <w:p w:rsidR="00050913" w:rsidRPr="00D25A68" w:rsidRDefault="00050913" w:rsidP="00A45455">
      <w:pPr>
        <w:numPr>
          <w:ilvl w:val="0"/>
          <w:numId w:val="22"/>
        </w:numPr>
        <w:shd w:val="clear" w:color="auto" w:fill="FFFFFF"/>
        <w:spacing w:line="240" w:lineRule="auto"/>
        <w:contextualSpacing/>
        <w:jc w:val="both"/>
        <w:rPr>
          <w:rFonts w:ascii="Times New Roman" w:eastAsia="Times New Roman" w:hAnsi="Times New Roman" w:cs="Times New Roman"/>
          <w:sz w:val="24"/>
          <w:szCs w:val="24"/>
        </w:rPr>
      </w:pPr>
      <w:r w:rsidRPr="0078370F">
        <w:rPr>
          <w:rFonts w:ascii="Times New Roman" w:hAnsi="Times New Roman" w:cs="Times New Roman"/>
          <w:b/>
          <w:i/>
          <w:sz w:val="24"/>
          <w:szCs w:val="24"/>
          <w:u w:val="single"/>
        </w:rPr>
        <w:t>Стационардык психиатриялык жардам  ооруканалардын бөлүмдөрүндөгү орундардын жоктугу, оорукананын персоналынын иштөө графигинин оордугу менен мүнөздөлөт</w:t>
      </w:r>
      <w:r w:rsidRPr="00D25A68">
        <w:rPr>
          <w:rFonts w:ascii="Times New Roman" w:hAnsi="Times New Roman" w:cs="Times New Roman"/>
          <w:i/>
          <w:sz w:val="24"/>
          <w:szCs w:val="24"/>
          <w:u w:val="single"/>
        </w:rPr>
        <w:t xml:space="preserve">. </w:t>
      </w:r>
    </w:p>
    <w:p w:rsidR="00050913" w:rsidRPr="00D25A68" w:rsidRDefault="00050913" w:rsidP="00D25A68">
      <w:pPr>
        <w:shd w:val="clear" w:color="auto" w:fill="FFFFFF"/>
        <w:spacing w:line="240" w:lineRule="auto"/>
        <w:ind w:firstLine="786"/>
        <w:contextualSpacing/>
        <w:jc w:val="both"/>
        <w:rPr>
          <w:rFonts w:ascii="Times New Roman" w:hAnsi="Times New Roman" w:cs="Times New Roman"/>
          <w:sz w:val="24"/>
          <w:szCs w:val="24"/>
        </w:rPr>
      </w:pPr>
      <w:r w:rsidRPr="00D25A68">
        <w:rPr>
          <w:rFonts w:ascii="Times New Roman" w:hAnsi="Times New Roman" w:cs="Times New Roman"/>
          <w:sz w:val="24"/>
          <w:szCs w:val="24"/>
        </w:rPr>
        <w:t>Бир палатада 10-14 адамдан жатат, бул оорулуунун жалгыз болууга болгон укугун бузат</w:t>
      </w:r>
      <w:r w:rsidR="002B000C" w:rsidRPr="00D25A68">
        <w:rPr>
          <w:rFonts w:ascii="Times New Roman" w:hAnsi="Times New Roman" w:cs="Times New Roman"/>
          <w:sz w:val="24"/>
          <w:szCs w:val="24"/>
        </w:rPr>
        <w:t xml:space="preserve">. Айрым бөлүмдөрдө психикалык оорулары өөрчүп жаткан мезгилде коридорлордо, же болбосо палатанын полдоруна </w:t>
      </w:r>
      <w:r w:rsidR="003E0E6C" w:rsidRPr="00D25A68">
        <w:rPr>
          <w:rFonts w:ascii="Times New Roman" w:hAnsi="Times New Roman" w:cs="Times New Roman"/>
          <w:sz w:val="24"/>
          <w:szCs w:val="24"/>
        </w:rPr>
        <w:t>жаткырууга</w:t>
      </w:r>
      <w:r w:rsidR="002B000C" w:rsidRPr="00D25A68">
        <w:rPr>
          <w:rFonts w:ascii="Times New Roman" w:hAnsi="Times New Roman" w:cs="Times New Roman"/>
          <w:sz w:val="24"/>
          <w:szCs w:val="24"/>
        </w:rPr>
        <w:t xml:space="preserve"> мажбур болуп жатышат.  </w:t>
      </w:r>
    </w:p>
    <w:p w:rsidR="00050913" w:rsidRPr="00D25A68" w:rsidRDefault="00050913" w:rsidP="00D25A68">
      <w:pPr>
        <w:shd w:val="clear" w:color="auto" w:fill="FFFFFF"/>
        <w:spacing w:line="240" w:lineRule="auto"/>
        <w:ind w:left="786"/>
        <w:contextualSpacing/>
        <w:jc w:val="both"/>
        <w:rPr>
          <w:rFonts w:ascii="Times New Roman" w:hAnsi="Times New Roman" w:cs="Times New Roman"/>
          <w:sz w:val="24"/>
          <w:szCs w:val="24"/>
        </w:rPr>
      </w:pPr>
    </w:p>
    <w:p w:rsidR="00050913" w:rsidRDefault="00CB7136" w:rsidP="00EB5DDF">
      <w:pPr>
        <w:shd w:val="clear" w:color="auto" w:fill="FFFFFF"/>
        <w:spacing w:line="240" w:lineRule="auto"/>
        <w:contextualSpacing/>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5736590</wp:posOffset>
                </wp:positionH>
                <wp:positionV relativeFrom="paragraph">
                  <wp:posOffset>1193800</wp:posOffset>
                </wp:positionV>
                <wp:extent cx="76200" cy="45085"/>
                <wp:effectExtent l="0" t="0" r="19050" b="12065"/>
                <wp:wrapNone/>
                <wp:docPr id="119"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450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06" o:spid="_x0000_s1026" style="position:absolute;margin-left:451.7pt;margin-top:94pt;width:6pt;height:3.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" fillcolor="#4f81bd" strokecolor="#385d8a" strokeweight="2pt">
                <v:path arrowok="t"/>
              </v:rect>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4839970</wp:posOffset>
                </wp:positionH>
                <wp:positionV relativeFrom="paragraph">
                  <wp:posOffset>993140</wp:posOffset>
                </wp:positionV>
                <wp:extent cx="171450" cy="45720"/>
                <wp:effectExtent l="0" t="0" r="19050" b="11430"/>
                <wp:wrapNone/>
                <wp:docPr id="118"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05" o:spid="_x0000_s1026" style="position:absolute;margin-left:381.1pt;margin-top:78.2pt;width:13.5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" fillcolor="#4f81bd" strokecolor="#385d8a" strokeweight="2pt">
                <v:path arrowok="t"/>
              </v:rect>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2592705</wp:posOffset>
                </wp:positionH>
                <wp:positionV relativeFrom="paragraph">
                  <wp:posOffset>820420</wp:posOffset>
                </wp:positionV>
                <wp:extent cx="171450" cy="45720"/>
                <wp:effectExtent l="0" t="0" r="19050" b="11430"/>
                <wp:wrapNone/>
                <wp:docPr id="117"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05" o:spid="_x0000_s1026" style="position:absolute;margin-left:204.15pt;margin-top:64.6pt;width:13.5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" fillcolor="#4f81bd" strokecolor="#385d8a" strokeweight="2pt">
                <v:path arrowok="t"/>
              </v:rect>
            </w:pict>
          </mc:Fallback>
        </mc:AlternateContent>
      </w:r>
      <w:r w:rsidR="00EB5DDF" w:rsidRPr="00D25A68">
        <w:rPr>
          <w:rFonts w:ascii="Times New Roman" w:hAnsi="Times New Roman" w:cs="Times New Roman"/>
          <w:noProof/>
          <w:sz w:val="24"/>
          <w:szCs w:val="24"/>
          <w:lang w:eastAsia="ru-RU"/>
        </w:rPr>
        <w:drawing>
          <wp:inline distT="0" distB="0" distL="0" distR="0" wp14:anchorId="0DED7C6A" wp14:editId="6ACAA32E">
            <wp:extent cx="2834972" cy="1908083"/>
            <wp:effectExtent l="0" t="0" r="0" b="0"/>
            <wp:docPr id="37" name="Рисунок 1" descr="палата в РПБ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алата в РПБ с"/>
                    <pic:cNvPicPr>
                      <a:picLocks noChangeAspect="1" noChangeArrowheads="1"/>
                    </pic:cNvPicPr>
                  </pic:nvPicPr>
                  <pic:blipFill>
                    <a:blip r:embed="rId43" cstate="print"/>
                    <a:srcRect/>
                    <a:stretch>
                      <a:fillRect/>
                    </a:stretch>
                  </pic:blipFill>
                  <pic:spPr bwMode="auto">
                    <a:xfrm>
                      <a:off x="0" y="0"/>
                      <a:ext cx="2839602" cy="1911199"/>
                    </a:xfrm>
                    <a:prstGeom prst="rect">
                      <a:avLst/>
                    </a:prstGeom>
                    <a:noFill/>
                    <a:ln w="9525">
                      <a:noFill/>
                      <a:miter lim="800000"/>
                      <a:headEnd/>
                      <a:tailEnd/>
                    </a:ln>
                  </pic:spPr>
                </pic:pic>
              </a:graphicData>
            </a:graphic>
          </wp:inline>
        </w:drawing>
      </w:r>
      <w:r w:rsidR="00EB5DDF">
        <w:rPr>
          <w:rFonts w:ascii="Times New Roman" w:hAnsi="Times New Roman" w:cs="Times New Roman"/>
          <w:sz w:val="24"/>
          <w:szCs w:val="24"/>
        </w:rPr>
        <w:t xml:space="preserve">  </w:t>
      </w: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6943725</wp:posOffset>
                </wp:positionH>
                <wp:positionV relativeFrom="paragraph">
                  <wp:posOffset>2274570</wp:posOffset>
                </wp:positionV>
                <wp:extent cx="85725" cy="45085"/>
                <wp:effectExtent l="0" t="0" r="28575" b="12065"/>
                <wp:wrapNone/>
                <wp:docPr id="116"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450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07" o:spid="_x0000_s1026" style="position:absolute;margin-left:546.75pt;margin-top:179.1pt;width:6.75pt;height:3.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" fillcolor="#4f81bd" strokecolor="#385d8a" strokeweight="2pt">
                <v:path arrowok="t"/>
              </v:rect>
            </w:pict>
          </mc:Fallback>
        </mc:AlternateContent>
      </w:r>
      <w:r w:rsidR="00472F2C" w:rsidRPr="00472F2C">
        <w:rPr>
          <w:rFonts w:ascii="Times New Roman" w:hAnsi="Times New Roman" w:cs="Times New Roman"/>
          <w:noProof/>
          <w:sz w:val="24"/>
          <w:szCs w:val="24"/>
          <w:lang w:eastAsia="ru-RU"/>
        </w:rPr>
        <w:t xml:space="preserve"> </w:t>
      </w:r>
      <w:r w:rsidR="00EB5DDF" w:rsidRPr="00D25A68">
        <w:rPr>
          <w:rFonts w:ascii="Times New Roman" w:hAnsi="Times New Roman" w:cs="Times New Roman"/>
          <w:noProof/>
          <w:sz w:val="24"/>
          <w:szCs w:val="24"/>
          <w:lang w:eastAsia="ru-RU"/>
        </w:rPr>
        <w:drawing>
          <wp:inline distT="0" distB="0" distL="0" distR="0" wp14:anchorId="22C8EC33" wp14:editId="111A37D2">
            <wp:extent cx="2970478" cy="1905441"/>
            <wp:effectExtent l="0" t="0" r="0" b="0"/>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4" cstate="print"/>
                    <a:srcRect/>
                    <a:stretch>
                      <a:fillRect/>
                    </a:stretch>
                  </pic:blipFill>
                  <pic:spPr bwMode="auto">
                    <a:xfrm>
                      <a:off x="0" y="0"/>
                      <a:ext cx="2971800" cy="1906289"/>
                    </a:xfrm>
                    <a:prstGeom prst="rect">
                      <a:avLst/>
                    </a:prstGeom>
                    <a:noFill/>
                    <a:ln w="9525">
                      <a:noFill/>
                      <a:miter lim="800000"/>
                      <a:headEnd/>
                      <a:tailEnd/>
                    </a:ln>
                  </pic:spPr>
                </pic:pic>
              </a:graphicData>
            </a:graphic>
          </wp:inline>
        </w:drawing>
      </w:r>
    </w:p>
    <w:p w:rsidR="00EB5DDF" w:rsidRPr="00EB5DDF" w:rsidRDefault="00EB5DDF" w:rsidP="00EB5DDF">
      <w:pPr>
        <w:shd w:val="clear" w:color="auto" w:fill="FFFFFF"/>
        <w:spacing w:line="240" w:lineRule="auto"/>
        <w:contextualSpacing/>
        <w:jc w:val="both"/>
        <w:rPr>
          <w:rFonts w:ascii="Times New Roman" w:hAnsi="Times New Roman" w:cs="Times New Roman"/>
          <w:color w:val="4F81BD" w:themeColor="accent1"/>
          <w:sz w:val="24"/>
          <w:szCs w:val="24"/>
        </w:rPr>
      </w:pPr>
      <w:r w:rsidRPr="00EB5DDF">
        <w:rPr>
          <w:rFonts w:ascii="Times New Roman" w:hAnsi="Times New Roman" w:cs="Times New Roman"/>
          <w:color w:val="4F81BD" w:themeColor="accent1"/>
          <w:sz w:val="24"/>
          <w:szCs w:val="24"/>
        </w:rPr>
        <w:t xml:space="preserve">24-сүрөт. Чым-Коргон РПОдогу </w:t>
      </w:r>
      <w:r w:rsidRPr="00EB5DDF">
        <w:rPr>
          <w:rFonts w:ascii="Times New Roman" w:hAnsi="Times New Roman" w:cs="Times New Roman"/>
          <w:color w:val="4F81BD" w:themeColor="accent1"/>
          <w:sz w:val="24"/>
          <w:szCs w:val="24"/>
        </w:rPr>
        <w:tab/>
      </w:r>
      <w:r w:rsidRPr="00EB5DDF">
        <w:rPr>
          <w:rFonts w:ascii="Times New Roman" w:hAnsi="Times New Roman" w:cs="Times New Roman"/>
          <w:color w:val="4F81BD" w:themeColor="accent1"/>
          <w:sz w:val="24"/>
          <w:szCs w:val="24"/>
        </w:rPr>
        <w:tab/>
      </w:r>
      <w:r w:rsidRPr="00EB5DDF">
        <w:rPr>
          <w:rFonts w:ascii="Times New Roman" w:hAnsi="Times New Roman" w:cs="Times New Roman"/>
          <w:color w:val="4F81BD" w:themeColor="accent1"/>
          <w:sz w:val="24"/>
          <w:szCs w:val="24"/>
        </w:rPr>
        <w:tab/>
        <w:t>25-сүрөт. Чым коргон айылындагы</w:t>
      </w:r>
    </w:p>
    <w:p w:rsidR="00EB5DDF" w:rsidRDefault="00EB5DDF" w:rsidP="00EB5DDF">
      <w:pPr>
        <w:shd w:val="clear" w:color="auto" w:fill="FFFFFF"/>
        <w:spacing w:line="240" w:lineRule="auto"/>
        <w:contextualSpacing/>
        <w:jc w:val="both"/>
        <w:rPr>
          <w:rFonts w:ascii="Times New Roman" w:hAnsi="Times New Roman" w:cs="Times New Roman"/>
          <w:color w:val="4F81BD" w:themeColor="accent1"/>
          <w:sz w:val="24"/>
          <w:szCs w:val="24"/>
        </w:rPr>
      </w:pPr>
      <w:r w:rsidRPr="00EB5DDF">
        <w:rPr>
          <w:rFonts w:ascii="Times New Roman" w:hAnsi="Times New Roman" w:cs="Times New Roman"/>
          <w:color w:val="4F81BD" w:themeColor="accent1"/>
          <w:sz w:val="24"/>
          <w:szCs w:val="24"/>
        </w:rPr>
        <w:t>аялдардын палатасы</w:t>
      </w:r>
      <w:r w:rsidRPr="00EB5DDF">
        <w:rPr>
          <w:rFonts w:ascii="Times New Roman" w:hAnsi="Times New Roman" w:cs="Times New Roman"/>
          <w:color w:val="4F81BD" w:themeColor="accent1"/>
          <w:sz w:val="24"/>
          <w:szCs w:val="24"/>
        </w:rPr>
        <w:tab/>
      </w:r>
      <w:r w:rsidRPr="00EB5DDF">
        <w:rPr>
          <w:rFonts w:ascii="Times New Roman" w:hAnsi="Times New Roman" w:cs="Times New Roman"/>
          <w:color w:val="4F81BD" w:themeColor="accent1"/>
          <w:sz w:val="24"/>
          <w:szCs w:val="24"/>
        </w:rPr>
        <w:tab/>
      </w:r>
      <w:r w:rsidRPr="00EB5DDF">
        <w:rPr>
          <w:rFonts w:ascii="Times New Roman" w:hAnsi="Times New Roman" w:cs="Times New Roman"/>
          <w:color w:val="4F81BD" w:themeColor="accent1"/>
          <w:sz w:val="24"/>
          <w:szCs w:val="24"/>
        </w:rPr>
        <w:tab/>
      </w:r>
      <w:r w:rsidRPr="00EB5DDF">
        <w:rPr>
          <w:rFonts w:ascii="Times New Roman" w:hAnsi="Times New Roman" w:cs="Times New Roman"/>
          <w:color w:val="4F81BD" w:themeColor="accent1"/>
          <w:sz w:val="24"/>
          <w:szCs w:val="24"/>
        </w:rPr>
        <w:tab/>
      </w:r>
      <w:r w:rsidRPr="00EB5DDF">
        <w:rPr>
          <w:rFonts w:ascii="Times New Roman" w:hAnsi="Times New Roman" w:cs="Times New Roman"/>
          <w:color w:val="4F81BD" w:themeColor="accent1"/>
          <w:sz w:val="24"/>
          <w:szCs w:val="24"/>
        </w:rPr>
        <w:tab/>
        <w:t xml:space="preserve">РПОдогу эркектер  палатасы. </w:t>
      </w:r>
    </w:p>
    <w:p w:rsidR="00567DEA" w:rsidRDefault="00567DEA" w:rsidP="00EB5DDF">
      <w:pPr>
        <w:shd w:val="clear" w:color="auto" w:fill="FFFFFF"/>
        <w:spacing w:line="240" w:lineRule="auto"/>
        <w:contextualSpacing/>
        <w:jc w:val="both"/>
        <w:rPr>
          <w:rFonts w:ascii="Times New Roman" w:hAnsi="Times New Roman" w:cs="Times New Roman"/>
          <w:color w:val="4F81BD" w:themeColor="accent1"/>
          <w:sz w:val="24"/>
          <w:szCs w:val="24"/>
        </w:rPr>
      </w:pPr>
    </w:p>
    <w:p w:rsidR="00EB5DDF" w:rsidRPr="00567DEA" w:rsidRDefault="00567DEA" w:rsidP="00A45455">
      <w:pPr>
        <w:pStyle w:val="a6"/>
        <w:numPr>
          <w:ilvl w:val="0"/>
          <w:numId w:val="22"/>
        </w:numPr>
        <w:shd w:val="clear" w:color="auto" w:fill="FFFFFF"/>
        <w:spacing w:line="240" w:lineRule="auto"/>
        <w:jc w:val="both"/>
        <w:rPr>
          <w:rFonts w:ascii="Times New Roman" w:hAnsi="Times New Roman"/>
          <w:sz w:val="24"/>
          <w:szCs w:val="24"/>
        </w:rPr>
      </w:pPr>
      <w:r w:rsidRPr="0078370F">
        <w:rPr>
          <w:rFonts w:ascii="Times New Roman" w:hAnsi="Times New Roman"/>
          <w:b/>
          <w:i/>
          <w:sz w:val="24"/>
          <w:szCs w:val="24"/>
          <w:u w:val="single"/>
        </w:rPr>
        <w:t>Ооруканалардын палаталары үкөк, стол, жыгач керебеттер менен жабдылган эмес</w:t>
      </w:r>
      <w:r w:rsidRPr="00567DEA">
        <w:rPr>
          <w:rFonts w:ascii="Times New Roman" w:hAnsi="Times New Roman"/>
          <w:i/>
          <w:sz w:val="24"/>
          <w:szCs w:val="24"/>
          <w:u w:val="single"/>
        </w:rPr>
        <w:t>.</w:t>
      </w:r>
    </w:p>
    <w:p w:rsidR="00050913" w:rsidRPr="00D25A68" w:rsidRDefault="00050913" w:rsidP="00EB40C8">
      <w:pPr>
        <w:shd w:val="clear" w:color="auto" w:fill="FFFFFF"/>
        <w:spacing w:line="240" w:lineRule="auto"/>
        <w:contextualSpacing/>
        <w:jc w:val="both"/>
        <w:rPr>
          <w:rFonts w:ascii="Times New Roman" w:eastAsia="Times New Roman" w:hAnsi="Times New Roman" w:cs="Times New Roman"/>
          <w:sz w:val="24"/>
          <w:szCs w:val="24"/>
        </w:rPr>
      </w:pPr>
      <w:r w:rsidRPr="00D25A68">
        <w:rPr>
          <w:rFonts w:ascii="Times New Roman" w:eastAsia="Calibri" w:hAnsi="Times New Roman" w:cs="Times New Roman"/>
          <w:noProof/>
          <w:sz w:val="24"/>
          <w:szCs w:val="24"/>
          <w:lang w:eastAsia="ru-RU"/>
        </w:rPr>
        <w:drawing>
          <wp:anchor distT="0" distB="0" distL="114300" distR="114300" simplePos="0" relativeHeight="251672576" behindDoc="0" locked="0" layoutInCell="1" allowOverlap="1" wp14:anchorId="4A94AC7A" wp14:editId="44A9ADAB">
            <wp:simplePos x="0" y="0"/>
            <wp:positionH relativeFrom="column">
              <wp:posOffset>-49530</wp:posOffset>
            </wp:positionH>
            <wp:positionV relativeFrom="paragraph">
              <wp:posOffset>113665</wp:posOffset>
            </wp:positionV>
            <wp:extent cx="2907030" cy="1992630"/>
            <wp:effectExtent l="0" t="0" r="0" b="0"/>
            <wp:wrapSquare wrapText="bothSides"/>
            <wp:docPr id="31" name="Рисунок 3" descr="палата в РЦПЗ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алата в РЦПЗ г"/>
                    <pic:cNvPicPr>
                      <a:picLocks noChangeAspect="1" noChangeArrowheads="1"/>
                    </pic:cNvPicPr>
                  </pic:nvPicPr>
                  <pic:blipFill>
                    <a:blip r:embed="rId45" cstate="print"/>
                    <a:srcRect/>
                    <a:stretch>
                      <a:fillRect/>
                    </a:stretch>
                  </pic:blipFill>
                  <pic:spPr bwMode="auto">
                    <a:xfrm>
                      <a:off x="0" y="0"/>
                      <a:ext cx="2907030" cy="1992630"/>
                    </a:xfrm>
                    <a:prstGeom prst="rect">
                      <a:avLst/>
                    </a:prstGeom>
                    <a:noFill/>
                  </pic:spPr>
                </pic:pic>
              </a:graphicData>
            </a:graphic>
            <wp14:sizeRelV relativeFrom="margin">
              <wp14:pctHeight>0</wp14:pctHeight>
            </wp14:sizeRelV>
          </wp:anchor>
        </w:drawing>
      </w:r>
      <w:r w:rsidRPr="00D25A68">
        <w:rPr>
          <w:rFonts w:ascii="Times New Roman" w:hAnsi="Times New Roman" w:cs="Times New Roman"/>
          <w:sz w:val="24"/>
          <w:szCs w:val="24"/>
        </w:rPr>
        <w:t>Көптөгөн  психиатриялык  стационарлардын палаталарында тору менен эски темир керебеттер азыркыга чейин колдонулуп келе жатат.  Жаңы жыгач керебеттер жайгаштырылган ооруканаларда, темир керебеттер палаталардын биринде ("байкоочу палатада") сакталган, аларга байлатма, оолукма оорулууларды байлоо үчүн калтырып коюшкан.</w:t>
      </w:r>
    </w:p>
    <w:p w:rsidR="00050913" w:rsidRPr="00D25A68" w:rsidRDefault="00050913" w:rsidP="00D25A68">
      <w:pPr>
        <w:shd w:val="clear" w:color="auto" w:fill="FFFFFF"/>
        <w:spacing w:line="240" w:lineRule="auto"/>
        <w:ind w:firstLine="786"/>
        <w:contextualSpacing/>
        <w:jc w:val="both"/>
        <w:rPr>
          <w:rFonts w:ascii="Times New Roman" w:eastAsia="Times New Roman" w:hAnsi="Times New Roman" w:cs="Times New Roman"/>
          <w:sz w:val="24"/>
          <w:szCs w:val="24"/>
        </w:rPr>
      </w:pPr>
      <w:r w:rsidRPr="00D25A68">
        <w:rPr>
          <w:rFonts w:ascii="Times New Roman" w:hAnsi="Times New Roman" w:cs="Times New Roman"/>
          <w:sz w:val="24"/>
          <w:szCs w:val="24"/>
        </w:rPr>
        <w:t>Палаталарда стол, үкөк, оорулуунун жеке буюмдарын сактоочу орундардын жоктугу байкалган.</w:t>
      </w:r>
    </w:p>
    <w:p w:rsidR="00050913" w:rsidRPr="00D25A68" w:rsidRDefault="00CB7136" w:rsidP="00D25A68">
      <w:pPr>
        <w:shd w:val="clear" w:color="auto" w:fill="FFFFFF"/>
        <w:spacing w:line="240" w:lineRule="auto"/>
        <w:ind w:left="786"/>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-4051935</wp:posOffset>
                </wp:positionH>
                <wp:positionV relativeFrom="paragraph">
                  <wp:posOffset>98425</wp:posOffset>
                </wp:positionV>
                <wp:extent cx="6648450" cy="233045"/>
                <wp:effectExtent l="0" t="0" r="0" b="0"/>
                <wp:wrapSquare wrapText="bothSides"/>
                <wp:docPr id="115" name="Пол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8450" cy="233045"/>
                        </a:xfrm>
                        <a:prstGeom prst="rect">
                          <a:avLst/>
                        </a:prstGeom>
                        <a:solidFill>
                          <a:prstClr val="white"/>
                        </a:solidFill>
                        <a:ln>
                          <a:noFill/>
                        </a:ln>
                        <a:effectLst/>
                      </wps:spPr>
                      <wps:txbx>
                        <w:txbxContent>
                          <w:p w:rsidR="00474E3B" w:rsidRPr="00004A76" w:rsidRDefault="00474E3B" w:rsidP="00050913">
                            <w:pPr>
                              <w:pStyle w:val="af0"/>
                              <w:ind w:left="142"/>
                              <w:rPr>
                                <w:rFonts w:ascii="Times New Roman" w:hAnsi="Times New Roman"/>
                                <w:noProof/>
                                <w:sz w:val="20"/>
                                <w:szCs w:val="20"/>
                              </w:rPr>
                            </w:pPr>
                            <w:r>
                              <w:t xml:space="preserve">                                      </w:t>
                            </w:r>
                            <w:r w:rsidRPr="00004A76">
                              <w:rPr>
                                <w:rFonts w:ascii="Times New Roman" w:hAnsi="Times New Roman"/>
                                <w:sz w:val="20"/>
                                <w:szCs w:val="20"/>
                              </w:rPr>
                              <w:t>26-сүрөт. РПДБ бөлүмдөрүнүн бириндеги палата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113" o:spid="_x0000_s1030" type="#_x0000_t202" style="position:absolute;left:0;text-align:left;margin-left:-319.05pt;margin-top:7.75pt;width:523.5pt;height:1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" stroked="f">
                <v:path arrowok="t"/>
                <v:textbox inset="0,0,0,0">
                  <w:txbxContent>
                    <w:p w:rsidR="00474E3B" w:rsidRPr="00004A76" w:rsidRDefault="00474E3B" w:rsidP="00050913">
                      <w:pPr>
                        <w:pStyle w:val="af0"/>
                        <w:ind w:left="142"/>
                        <w:rPr>
                          <w:rFonts w:ascii="Times New Roman" w:hAnsi="Times New Roman"/>
                          <w:noProof/>
                          <w:sz w:val="20"/>
                          <w:szCs w:val="20"/>
                        </w:rPr>
                      </w:pPr>
                      <w:r>
                        <w:t xml:space="preserve">                                      </w:t>
                      </w:r>
                      <w:r w:rsidRPr="00004A76">
                        <w:rPr>
                          <w:rFonts w:ascii="Times New Roman" w:hAnsi="Times New Roman"/>
                          <w:sz w:val="20"/>
                          <w:szCs w:val="20"/>
                        </w:rPr>
                        <w:t>26-сүрөт. РПДБ бөлүмдөрүнүн бириндеги палата</w:t>
                      </w:r>
                    </w:p>
                  </w:txbxContent>
                </v:textbox>
                <w10:wrap type="square"/>
              </v:shape>
            </w:pict>
          </mc:Fallback>
        </mc:AlternateContent>
      </w:r>
    </w:p>
    <w:p w:rsidR="00050913" w:rsidRPr="00D25A68" w:rsidRDefault="00050913" w:rsidP="00D25A68">
      <w:pPr>
        <w:shd w:val="clear" w:color="auto" w:fill="FFFFFF"/>
        <w:spacing w:line="240" w:lineRule="auto"/>
        <w:contextualSpacing/>
        <w:jc w:val="both"/>
        <w:rPr>
          <w:rFonts w:ascii="Times New Roman" w:hAnsi="Times New Roman" w:cs="Times New Roman"/>
          <w:sz w:val="24"/>
          <w:szCs w:val="24"/>
        </w:rPr>
      </w:pPr>
    </w:p>
    <w:p w:rsidR="00050913" w:rsidRPr="00D25A68" w:rsidRDefault="00050913" w:rsidP="00D25A68">
      <w:pPr>
        <w:shd w:val="clear" w:color="auto" w:fill="FFFFFF"/>
        <w:spacing w:line="240" w:lineRule="auto"/>
        <w:contextualSpacing/>
        <w:jc w:val="both"/>
        <w:rPr>
          <w:rFonts w:ascii="Times New Roman" w:hAnsi="Times New Roman" w:cs="Times New Roman"/>
          <w:sz w:val="24"/>
          <w:szCs w:val="24"/>
        </w:rPr>
      </w:pPr>
    </w:p>
    <w:p w:rsidR="00050913" w:rsidRPr="00D25A68" w:rsidRDefault="00050913" w:rsidP="00D25A68">
      <w:pPr>
        <w:spacing w:after="0" w:line="240" w:lineRule="auto"/>
        <w:ind w:firstLine="708"/>
        <w:jc w:val="both"/>
        <w:rPr>
          <w:rFonts w:ascii="Times New Roman" w:eastAsia="Times New Roman" w:hAnsi="Times New Roman" w:cs="Times New Roman"/>
          <w:bCs/>
          <w:color w:val="2B2B2B"/>
          <w:sz w:val="24"/>
          <w:szCs w:val="24"/>
        </w:rPr>
      </w:pPr>
      <w:r w:rsidRPr="00D25A68">
        <w:rPr>
          <w:rFonts w:ascii="Times New Roman" w:hAnsi="Times New Roman" w:cs="Times New Roman"/>
          <w:sz w:val="24"/>
          <w:szCs w:val="24"/>
        </w:rPr>
        <w:t xml:space="preserve">       </w:t>
      </w:r>
    </w:p>
    <w:p w:rsidR="00050913" w:rsidRPr="0078370F" w:rsidRDefault="00050913" w:rsidP="00A45455">
      <w:pPr>
        <w:numPr>
          <w:ilvl w:val="0"/>
          <w:numId w:val="22"/>
        </w:numPr>
        <w:shd w:val="clear" w:color="auto" w:fill="FFFFFF"/>
        <w:spacing w:line="240" w:lineRule="auto"/>
        <w:contextualSpacing/>
        <w:jc w:val="both"/>
        <w:rPr>
          <w:rFonts w:ascii="Times New Roman" w:eastAsia="Times New Roman" w:hAnsi="Times New Roman" w:cs="Times New Roman"/>
          <w:b/>
          <w:i/>
          <w:sz w:val="24"/>
          <w:szCs w:val="24"/>
          <w:u w:val="single"/>
        </w:rPr>
      </w:pPr>
      <w:r w:rsidRPr="0078370F">
        <w:rPr>
          <w:rFonts w:ascii="Times New Roman" w:hAnsi="Times New Roman" w:cs="Times New Roman"/>
          <w:b/>
          <w:i/>
          <w:sz w:val="24"/>
          <w:szCs w:val="24"/>
          <w:u w:val="single"/>
        </w:rPr>
        <w:lastRenderedPageBreak/>
        <w:t>Психикалык ден соолук проблемасы менен оорулууларды социалдык калыбына келтирүү программалары жана психотерапевттик жардам жок.</w:t>
      </w:r>
    </w:p>
    <w:p w:rsidR="00050913" w:rsidRPr="00D25A68" w:rsidRDefault="00050913" w:rsidP="00A45455">
      <w:pPr>
        <w:numPr>
          <w:ilvl w:val="0"/>
          <w:numId w:val="22"/>
        </w:numPr>
        <w:shd w:val="clear" w:color="auto" w:fill="FFFFFF"/>
        <w:spacing w:line="240" w:lineRule="auto"/>
        <w:contextualSpacing/>
        <w:jc w:val="both"/>
        <w:rPr>
          <w:rFonts w:ascii="Times New Roman" w:eastAsia="Times New Roman" w:hAnsi="Times New Roman" w:cs="Times New Roman"/>
          <w:sz w:val="24"/>
          <w:szCs w:val="24"/>
        </w:rPr>
      </w:pPr>
      <w:r w:rsidRPr="0078370F">
        <w:rPr>
          <w:rFonts w:ascii="Times New Roman" w:hAnsi="Times New Roman" w:cs="Times New Roman"/>
          <w:b/>
          <w:i/>
          <w:sz w:val="24"/>
          <w:szCs w:val="24"/>
          <w:u w:val="single"/>
        </w:rPr>
        <w:t>Катаал мамиледен эркиндикке болгон оорулуулардын укугу бузулуп жатат</w:t>
      </w:r>
      <w:r w:rsidRPr="00D25A68">
        <w:rPr>
          <w:rFonts w:ascii="Times New Roman" w:hAnsi="Times New Roman" w:cs="Times New Roman"/>
          <w:i/>
          <w:sz w:val="24"/>
          <w:szCs w:val="24"/>
          <w:u w:val="single"/>
        </w:rPr>
        <w:t xml:space="preserve">. </w:t>
      </w:r>
    </w:p>
    <w:p w:rsidR="00050913" w:rsidRPr="00D25A68" w:rsidRDefault="00050913"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Суралгандардын 34%, ооруканада аларга карата физикалык же психикалык зомбулук көргөзүлгөндүгүн билдиришкен. Оорукананын персоналы тараптан, же алар билип туруп  жасалган зомбулукту колдонуу фактылары туурасында бардык изилдөөчү мекемелерге билдирилди.</w:t>
      </w:r>
    </w:p>
    <w:p w:rsidR="00050913" w:rsidRPr="00D25A68" w:rsidRDefault="00050913" w:rsidP="00A45455">
      <w:pPr>
        <w:numPr>
          <w:ilvl w:val="0"/>
          <w:numId w:val="22"/>
        </w:numPr>
        <w:shd w:val="clear" w:color="auto" w:fill="FFFFFF"/>
        <w:spacing w:line="240" w:lineRule="auto"/>
        <w:contextualSpacing/>
        <w:jc w:val="both"/>
        <w:rPr>
          <w:rFonts w:ascii="Times New Roman" w:eastAsia="Times New Roman" w:hAnsi="Times New Roman" w:cs="Times New Roman"/>
          <w:sz w:val="24"/>
          <w:szCs w:val="24"/>
        </w:rPr>
      </w:pPr>
      <w:r w:rsidRPr="002705DF">
        <w:rPr>
          <w:rFonts w:ascii="Times New Roman" w:hAnsi="Times New Roman" w:cs="Times New Roman"/>
          <w:b/>
          <w:i/>
          <w:sz w:val="24"/>
          <w:szCs w:val="24"/>
          <w:u w:val="single"/>
        </w:rPr>
        <w:t>Коомдук-коркунучтуу жоруктарды жасаган адамдарды жана мажбурлап  дарылап жаткан оорулууларды, ошондой эле соттук-психиатриялык экспертиза жүргүзүлүп жаткан оорулууларды  өзүнчө кармоо талабы бузулуп жатат</w:t>
      </w:r>
      <w:r w:rsidRPr="00D25A68">
        <w:rPr>
          <w:rFonts w:ascii="Times New Roman" w:hAnsi="Times New Roman" w:cs="Times New Roman"/>
          <w:i/>
          <w:sz w:val="24"/>
          <w:szCs w:val="24"/>
          <w:u w:val="single"/>
        </w:rPr>
        <w:t xml:space="preserve">. </w:t>
      </w:r>
      <w:r w:rsidRPr="00D25A68">
        <w:rPr>
          <w:rFonts w:ascii="Times New Roman" w:hAnsi="Times New Roman" w:cs="Times New Roman"/>
          <w:sz w:val="24"/>
          <w:szCs w:val="24"/>
        </w:rPr>
        <w:t xml:space="preserve"> </w:t>
      </w:r>
    </w:p>
    <w:p w:rsidR="00050913" w:rsidRPr="00D25A68" w:rsidRDefault="00050913" w:rsidP="00D25A68">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D25A68">
        <w:rPr>
          <w:rFonts w:ascii="Times New Roman" w:hAnsi="Times New Roman" w:cs="Times New Roman"/>
          <w:color w:val="000000"/>
          <w:sz w:val="24"/>
          <w:szCs w:val="24"/>
        </w:rPr>
        <w:t>Кызыл-Жар айылындагы РПО түзүмүндө республикадагы жалгыз №8 атайын бөлүм бар, ал бир эле убакта камактагы адамдарды жана психикалык аң сезими бузулган, коомдук-коркунучтуу жоруктарды жасаган  адамдарды мажбурлап дарылоо үчүн дарылоочу эксперттик функцияны  аткарат.</w:t>
      </w:r>
    </w:p>
    <w:p w:rsidR="00050913" w:rsidRPr="00D25A68" w:rsidRDefault="00050913" w:rsidP="00A45455">
      <w:pPr>
        <w:numPr>
          <w:ilvl w:val="0"/>
          <w:numId w:val="22"/>
        </w:numPr>
        <w:shd w:val="clear" w:color="auto" w:fill="FFFFFF"/>
        <w:spacing w:line="240" w:lineRule="auto"/>
        <w:contextualSpacing/>
        <w:jc w:val="both"/>
        <w:rPr>
          <w:rFonts w:ascii="Times New Roman" w:eastAsia="Times New Roman" w:hAnsi="Times New Roman" w:cs="Times New Roman"/>
          <w:i/>
          <w:sz w:val="24"/>
          <w:szCs w:val="24"/>
          <w:u w:val="single"/>
        </w:rPr>
      </w:pPr>
      <w:r w:rsidRPr="002705DF">
        <w:rPr>
          <w:rFonts w:ascii="Times New Roman" w:hAnsi="Times New Roman" w:cs="Times New Roman"/>
          <w:b/>
          <w:i/>
          <w:sz w:val="24"/>
          <w:szCs w:val="24"/>
          <w:u w:val="single"/>
        </w:rPr>
        <w:t>Психиатриялык оорукананын персоналынын коопсуздук маселеси дагы эле чечилбеген маселе бойдон калууда</w:t>
      </w:r>
      <w:r w:rsidRPr="00D25A68">
        <w:rPr>
          <w:rFonts w:ascii="Times New Roman" w:hAnsi="Times New Roman" w:cs="Times New Roman"/>
          <w:i/>
          <w:sz w:val="24"/>
          <w:szCs w:val="24"/>
          <w:u w:val="single"/>
        </w:rPr>
        <w:t>.</w:t>
      </w:r>
    </w:p>
    <w:p w:rsidR="00050913" w:rsidRPr="00D25A68" w:rsidRDefault="00050913" w:rsidP="00D25A68">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shd w:val="clear" w:color="auto" w:fill="FFFFFF"/>
        </w:rPr>
        <w:t xml:space="preserve">Кызыл-Жар айылындагы РПО жана Чым-Коргон айылындагы РПОдогу атайын бөлүмдөрдүн оорулууларын коргоо маселеси бир нече жолу көтөрүлгөн, өкмөттүк деңгээлде да каралган. </w:t>
      </w:r>
      <w:r w:rsidRPr="00D25A68">
        <w:rPr>
          <w:rFonts w:ascii="Times New Roman" w:hAnsi="Times New Roman" w:cs="Times New Roman"/>
          <w:color w:val="000000"/>
          <w:sz w:val="24"/>
          <w:szCs w:val="24"/>
        </w:rPr>
        <w:t xml:space="preserve"> </w:t>
      </w:r>
      <w:r w:rsidRPr="00D25A68">
        <w:rPr>
          <w:rFonts w:ascii="Times New Roman" w:hAnsi="Times New Roman" w:cs="Times New Roman"/>
          <w:color w:val="000000"/>
          <w:sz w:val="24"/>
          <w:szCs w:val="24"/>
          <w:shd w:val="clear" w:color="auto" w:fill="FFFFFF"/>
        </w:rPr>
        <w:t xml:space="preserve">  Бирок, азыркы убакытка чейин коомдук-коркунучтуу жорук жасаган  жана соттук </w:t>
      </w:r>
      <w:r w:rsidR="003E0E6C" w:rsidRPr="00D25A68">
        <w:rPr>
          <w:rFonts w:ascii="Times New Roman" w:hAnsi="Times New Roman" w:cs="Times New Roman"/>
          <w:color w:val="000000"/>
          <w:sz w:val="24"/>
          <w:szCs w:val="24"/>
          <w:shd w:val="clear" w:color="auto" w:fill="FFFFFF"/>
        </w:rPr>
        <w:t>экспертизадан</w:t>
      </w:r>
      <w:r w:rsidRPr="00D25A68">
        <w:rPr>
          <w:rFonts w:ascii="Times New Roman" w:hAnsi="Times New Roman" w:cs="Times New Roman"/>
          <w:color w:val="000000"/>
          <w:sz w:val="24"/>
          <w:szCs w:val="24"/>
          <w:shd w:val="clear" w:color="auto" w:fill="FFFFFF"/>
        </w:rPr>
        <w:t xml:space="preserve"> өтүп, мажбурлап дарылап жаткан адамдар медициналык кызматкерлер тарабынан кайтарылып жатат.</w:t>
      </w:r>
      <w:r w:rsidRPr="00D25A68">
        <w:rPr>
          <w:rFonts w:ascii="Times New Roman" w:hAnsi="Times New Roman" w:cs="Times New Roman"/>
          <w:color w:val="000000"/>
          <w:sz w:val="24"/>
          <w:szCs w:val="24"/>
        </w:rPr>
        <w:t xml:space="preserve"> Болгону, өзгөчө оор кылмыш жасаган жана кылмыш жазасына тартууга жарабайт деп табылгандар гана Кызыл-Жар айылындагы РПО сот бөлүмүндө жайгашкан жана КР ИИМ кызматкерлери тарабынан кайтарылат. Бул учурда, бөлүмдүн өзүндө оорулуулардын ушул категориясы менен медициналык кызматкерлер жалгыз калышат, алардын негизги бөлүгүн  пенсия курагындагы жана пенсияга жакындап калган аялдар түзөт. </w:t>
      </w:r>
    </w:p>
    <w:p w:rsidR="00050913" w:rsidRPr="002705DF" w:rsidRDefault="00050913" w:rsidP="00A45455">
      <w:pPr>
        <w:numPr>
          <w:ilvl w:val="0"/>
          <w:numId w:val="22"/>
        </w:numPr>
        <w:shd w:val="clear" w:color="auto" w:fill="FFFFFF"/>
        <w:spacing w:line="240" w:lineRule="auto"/>
        <w:contextualSpacing/>
        <w:jc w:val="both"/>
        <w:rPr>
          <w:rFonts w:ascii="Times New Roman" w:eastAsia="Times New Roman" w:hAnsi="Times New Roman" w:cs="Times New Roman"/>
          <w:b/>
          <w:i/>
          <w:sz w:val="24"/>
          <w:szCs w:val="24"/>
          <w:u w:val="single"/>
        </w:rPr>
      </w:pPr>
      <w:r w:rsidRPr="002705DF">
        <w:rPr>
          <w:rFonts w:ascii="Times New Roman" w:hAnsi="Times New Roman" w:cs="Times New Roman"/>
          <w:b/>
          <w:i/>
          <w:sz w:val="24"/>
          <w:szCs w:val="24"/>
          <w:u w:val="single"/>
        </w:rPr>
        <w:t xml:space="preserve">Сот тарабынан мажбурлап дарылоо чечими чыккан адамдар тергөө изоляторлорунда </w:t>
      </w:r>
      <w:r w:rsidR="003E0E6C" w:rsidRPr="002705DF">
        <w:rPr>
          <w:rFonts w:ascii="Times New Roman" w:hAnsi="Times New Roman" w:cs="Times New Roman"/>
          <w:b/>
          <w:i/>
          <w:sz w:val="24"/>
          <w:szCs w:val="24"/>
          <w:u w:val="single"/>
        </w:rPr>
        <w:t>мыйзамсыз</w:t>
      </w:r>
      <w:r w:rsidRPr="002705DF">
        <w:rPr>
          <w:rFonts w:ascii="Times New Roman" w:hAnsi="Times New Roman" w:cs="Times New Roman"/>
          <w:b/>
          <w:i/>
          <w:sz w:val="24"/>
          <w:szCs w:val="24"/>
          <w:u w:val="single"/>
        </w:rPr>
        <w:t xml:space="preserve"> кармалып жатышат.</w:t>
      </w:r>
    </w:p>
    <w:p w:rsidR="00050913" w:rsidRPr="002705DF" w:rsidRDefault="00050913" w:rsidP="00A45455">
      <w:pPr>
        <w:numPr>
          <w:ilvl w:val="0"/>
          <w:numId w:val="22"/>
        </w:numPr>
        <w:shd w:val="clear" w:color="auto" w:fill="FFFFFF"/>
        <w:spacing w:line="240" w:lineRule="auto"/>
        <w:contextualSpacing/>
        <w:jc w:val="both"/>
        <w:rPr>
          <w:rFonts w:ascii="Times New Roman" w:eastAsia="Times New Roman" w:hAnsi="Times New Roman" w:cs="Times New Roman"/>
          <w:b/>
          <w:i/>
          <w:sz w:val="24"/>
          <w:szCs w:val="24"/>
          <w:u w:val="single"/>
        </w:rPr>
      </w:pPr>
      <w:r w:rsidRPr="002705DF">
        <w:rPr>
          <w:rFonts w:ascii="Times New Roman" w:hAnsi="Times New Roman" w:cs="Times New Roman"/>
          <w:b/>
          <w:i/>
          <w:sz w:val="24"/>
          <w:szCs w:val="24"/>
          <w:u w:val="single"/>
        </w:rPr>
        <w:t>Республикада балдардын дарыгер-психиатрлары кескин жетишпейт.</w:t>
      </w:r>
    </w:p>
    <w:p w:rsidR="00050913" w:rsidRPr="002705DF" w:rsidRDefault="00050913" w:rsidP="00A45455">
      <w:pPr>
        <w:numPr>
          <w:ilvl w:val="0"/>
          <w:numId w:val="22"/>
        </w:numPr>
        <w:shd w:val="clear" w:color="auto" w:fill="FFFFFF"/>
        <w:spacing w:line="240" w:lineRule="auto"/>
        <w:contextualSpacing/>
        <w:jc w:val="both"/>
        <w:rPr>
          <w:rFonts w:ascii="Times New Roman" w:eastAsia="Times New Roman" w:hAnsi="Times New Roman" w:cs="Times New Roman"/>
          <w:b/>
          <w:i/>
          <w:sz w:val="24"/>
          <w:szCs w:val="24"/>
          <w:u w:val="single"/>
        </w:rPr>
      </w:pPr>
      <w:r w:rsidRPr="002705DF">
        <w:rPr>
          <w:rFonts w:ascii="Times New Roman" w:hAnsi="Times New Roman" w:cs="Times New Roman"/>
          <w:b/>
          <w:i/>
          <w:sz w:val="24"/>
          <w:szCs w:val="24"/>
          <w:u w:val="single"/>
        </w:rPr>
        <w:t>Психикалык ден соолукту коргоо тармагындагы улуттук мыйзамдарды жакшыртуу зарыл.</w:t>
      </w:r>
    </w:p>
    <w:p w:rsidR="00050913" w:rsidRPr="00D25A68" w:rsidRDefault="00050913" w:rsidP="00A45455">
      <w:pPr>
        <w:numPr>
          <w:ilvl w:val="0"/>
          <w:numId w:val="22"/>
        </w:numPr>
        <w:shd w:val="clear" w:color="auto" w:fill="FFFFFF"/>
        <w:spacing w:line="240" w:lineRule="auto"/>
        <w:contextualSpacing/>
        <w:jc w:val="both"/>
        <w:rPr>
          <w:rFonts w:ascii="Times New Roman" w:eastAsia="Times New Roman" w:hAnsi="Times New Roman" w:cs="Times New Roman"/>
          <w:sz w:val="24"/>
          <w:szCs w:val="24"/>
        </w:rPr>
      </w:pPr>
      <w:r w:rsidRPr="002705DF">
        <w:rPr>
          <w:rFonts w:ascii="Times New Roman" w:hAnsi="Times New Roman" w:cs="Times New Roman"/>
          <w:b/>
          <w:i/>
          <w:sz w:val="24"/>
          <w:szCs w:val="24"/>
          <w:u w:val="single"/>
        </w:rPr>
        <w:t xml:space="preserve">Психиатриялык оорулуулардын жана психикалык </w:t>
      </w:r>
      <w:r w:rsidR="003E0E6C" w:rsidRPr="002705DF">
        <w:rPr>
          <w:rFonts w:ascii="Times New Roman" w:hAnsi="Times New Roman" w:cs="Times New Roman"/>
          <w:b/>
          <w:i/>
          <w:sz w:val="24"/>
          <w:szCs w:val="24"/>
          <w:u w:val="single"/>
        </w:rPr>
        <w:t>ден</w:t>
      </w:r>
      <w:r w:rsidRPr="002705DF">
        <w:rPr>
          <w:rFonts w:ascii="Times New Roman" w:hAnsi="Times New Roman" w:cs="Times New Roman"/>
          <w:b/>
          <w:i/>
          <w:sz w:val="24"/>
          <w:szCs w:val="24"/>
          <w:u w:val="single"/>
        </w:rPr>
        <w:t xml:space="preserve"> соолук борборлорунун имараттары жана жайлары санитардык нормаларга жана эрежелерге (СанНжЭ) жооп бербейт, анын ичинде жарык кылуу, жеткиликтүүлүк жана </w:t>
      </w:r>
      <w:r w:rsidR="003E0E6C" w:rsidRPr="002705DF">
        <w:rPr>
          <w:rFonts w:ascii="Times New Roman" w:hAnsi="Times New Roman" w:cs="Times New Roman"/>
          <w:b/>
          <w:i/>
          <w:sz w:val="24"/>
          <w:szCs w:val="24"/>
          <w:u w:val="single"/>
        </w:rPr>
        <w:t>коопсуздук</w:t>
      </w:r>
      <w:r w:rsidRPr="002705DF">
        <w:rPr>
          <w:rFonts w:ascii="Times New Roman" w:hAnsi="Times New Roman" w:cs="Times New Roman"/>
          <w:b/>
          <w:i/>
          <w:sz w:val="24"/>
          <w:szCs w:val="24"/>
          <w:u w:val="single"/>
        </w:rPr>
        <w:t xml:space="preserve"> критерийлери да бар.</w:t>
      </w:r>
      <w:r w:rsidRPr="00D25A68">
        <w:rPr>
          <w:rFonts w:ascii="Times New Roman" w:hAnsi="Times New Roman" w:cs="Times New Roman"/>
          <w:i/>
          <w:sz w:val="24"/>
          <w:szCs w:val="24"/>
          <w:u w:val="single"/>
        </w:rPr>
        <w:t xml:space="preserve">  </w:t>
      </w:r>
      <w:r w:rsidRPr="00D25A68">
        <w:rPr>
          <w:rFonts w:ascii="Times New Roman" w:hAnsi="Times New Roman" w:cs="Times New Roman"/>
          <w:sz w:val="24"/>
          <w:szCs w:val="24"/>
        </w:rPr>
        <w:t xml:space="preserve">  </w:t>
      </w:r>
    </w:p>
    <w:p w:rsidR="00050913" w:rsidRPr="00D25A68" w:rsidRDefault="00050913" w:rsidP="00D25A68">
      <w:pPr>
        <w:shd w:val="clear" w:color="auto" w:fill="FFFFFF"/>
        <w:spacing w:line="240" w:lineRule="auto"/>
        <w:ind w:firstLine="708"/>
        <w:contextualSpacing/>
        <w:jc w:val="both"/>
        <w:rPr>
          <w:rFonts w:ascii="Times New Roman" w:eastAsia="Times New Roman" w:hAnsi="Times New Roman" w:cs="Times New Roman"/>
          <w:sz w:val="24"/>
          <w:szCs w:val="24"/>
        </w:rPr>
      </w:pPr>
      <w:r w:rsidRPr="00D25A68">
        <w:rPr>
          <w:rFonts w:ascii="Times New Roman" w:hAnsi="Times New Roman" w:cs="Times New Roman"/>
          <w:sz w:val="24"/>
          <w:szCs w:val="24"/>
        </w:rPr>
        <w:t>Психиатриялык оорукана жайгашкан имарат 60 жыл мурда ишке киргизилген. Акыркы он жылдын ичинде Кыргызстанда керебеттердин саны боюнча талаптарга, оорулуулардын жашаган жерине жакын болуусу, санитардык-техникалык нормаларга ж.б. ылайык келе турган  бир дагы психиатриялык оорукана курулган эмес.</w:t>
      </w:r>
    </w:p>
    <w:p w:rsidR="00050913" w:rsidRPr="00D25A68" w:rsidRDefault="00050913" w:rsidP="00D25A68">
      <w:pPr>
        <w:spacing w:after="0" w:line="240" w:lineRule="auto"/>
        <w:ind w:left="709"/>
        <w:jc w:val="both"/>
        <w:rPr>
          <w:rFonts w:ascii="Times New Roman" w:hAnsi="Times New Roman" w:cs="Times New Roman"/>
          <w:sz w:val="24"/>
          <w:szCs w:val="24"/>
        </w:rPr>
      </w:pPr>
    </w:p>
    <w:p w:rsidR="00E41C0C" w:rsidRDefault="00E41C0C" w:rsidP="00E41C0C">
      <w:pPr>
        <w:spacing w:after="0" w:line="240" w:lineRule="auto"/>
        <w:jc w:val="both"/>
        <w:rPr>
          <w:rFonts w:ascii="Times New Roman" w:hAnsi="Times New Roman" w:cs="Times New Roman"/>
          <w:b/>
          <w:sz w:val="24"/>
          <w:szCs w:val="24"/>
        </w:rPr>
      </w:pPr>
    </w:p>
    <w:p w:rsidR="00E41C0C" w:rsidRDefault="00E41C0C" w:rsidP="00E41C0C">
      <w:pPr>
        <w:spacing w:after="0" w:line="240" w:lineRule="auto"/>
        <w:jc w:val="both"/>
        <w:rPr>
          <w:rFonts w:ascii="Times New Roman" w:hAnsi="Times New Roman" w:cs="Times New Roman"/>
          <w:b/>
          <w:sz w:val="24"/>
          <w:szCs w:val="24"/>
        </w:rPr>
      </w:pPr>
    </w:p>
    <w:p w:rsidR="00E41C0C" w:rsidRDefault="00E41C0C" w:rsidP="00E41C0C">
      <w:pPr>
        <w:spacing w:after="0" w:line="240" w:lineRule="auto"/>
        <w:jc w:val="both"/>
        <w:rPr>
          <w:rFonts w:ascii="Times New Roman" w:hAnsi="Times New Roman" w:cs="Times New Roman"/>
          <w:b/>
          <w:sz w:val="24"/>
          <w:szCs w:val="24"/>
        </w:rPr>
      </w:pPr>
    </w:p>
    <w:p w:rsidR="00E41C0C" w:rsidRDefault="00E41C0C" w:rsidP="00E41C0C">
      <w:pPr>
        <w:spacing w:after="0" w:line="240" w:lineRule="auto"/>
        <w:jc w:val="both"/>
        <w:rPr>
          <w:rFonts w:ascii="Times New Roman" w:hAnsi="Times New Roman" w:cs="Times New Roman"/>
          <w:b/>
          <w:sz w:val="24"/>
          <w:szCs w:val="24"/>
        </w:rPr>
      </w:pPr>
    </w:p>
    <w:p w:rsidR="00E41C0C" w:rsidRDefault="00E41C0C" w:rsidP="00E41C0C">
      <w:pPr>
        <w:spacing w:after="0" w:line="240" w:lineRule="auto"/>
        <w:jc w:val="both"/>
        <w:rPr>
          <w:rFonts w:ascii="Times New Roman" w:hAnsi="Times New Roman" w:cs="Times New Roman"/>
          <w:b/>
          <w:sz w:val="24"/>
          <w:szCs w:val="24"/>
        </w:rPr>
      </w:pPr>
    </w:p>
    <w:p w:rsidR="00E41C0C" w:rsidRDefault="00E41C0C" w:rsidP="00E41C0C">
      <w:pPr>
        <w:spacing w:after="0" w:line="240" w:lineRule="auto"/>
        <w:jc w:val="both"/>
        <w:rPr>
          <w:rFonts w:ascii="Times New Roman" w:hAnsi="Times New Roman" w:cs="Times New Roman"/>
          <w:b/>
          <w:sz w:val="24"/>
          <w:szCs w:val="24"/>
        </w:rPr>
      </w:pPr>
    </w:p>
    <w:p w:rsidR="00E41C0C" w:rsidRDefault="00E41C0C" w:rsidP="00E41C0C">
      <w:pPr>
        <w:spacing w:after="0" w:line="240" w:lineRule="auto"/>
        <w:jc w:val="both"/>
        <w:rPr>
          <w:rFonts w:ascii="Times New Roman" w:hAnsi="Times New Roman" w:cs="Times New Roman"/>
          <w:b/>
          <w:sz w:val="24"/>
          <w:szCs w:val="24"/>
        </w:rPr>
      </w:pPr>
    </w:p>
    <w:p w:rsidR="00E41C0C" w:rsidRDefault="00E41C0C" w:rsidP="00E41C0C">
      <w:pPr>
        <w:spacing w:after="0" w:line="240" w:lineRule="auto"/>
        <w:jc w:val="both"/>
        <w:rPr>
          <w:rFonts w:ascii="Times New Roman" w:hAnsi="Times New Roman" w:cs="Times New Roman"/>
          <w:b/>
          <w:sz w:val="24"/>
          <w:szCs w:val="24"/>
        </w:rPr>
      </w:pPr>
    </w:p>
    <w:p w:rsidR="00E41C0C" w:rsidRDefault="00E41C0C" w:rsidP="00E41C0C">
      <w:pPr>
        <w:spacing w:after="0" w:line="240" w:lineRule="auto"/>
        <w:jc w:val="both"/>
        <w:rPr>
          <w:rFonts w:ascii="Times New Roman" w:hAnsi="Times New Roman" w:cs="Times New Roman"/>
          <w:b/>
          <w:sz w:val="24"/>
          <w:szCs w:val="24"/>
        </w:rPr>
      </w:pPr>
    </w:p>
    <w:p w:rsidR="00E41C0C" w:rsidRDefault="00E41C0C" w:rsidP="00E41C0C">
      <w:pPr>
        <w:spacing w:after="0" w:line="240" w:lineRule="auto"/>
        <w:jc w:val="both"/>
        <w:rPr>
          <w:rFonts w:ascii="Times New Roman" w:hAnsi="Times New Roman" w:cs="Times New Roman"/>
          <w:b/>
          <w:sz w:val="24"/>
          <w:szCs w:val="24"/>
        </w:rPr>
      </w:pPr>
    </w:p>
    <w:p w:rsidR="00E41C0C" w:rsidRDefault="00E41C0C" w:rsidP="00E41C0C">
      <w:pPr>
        <w:spacing w:after="0" w:line="240" w:lineRule="auto"/>
        <w:jc w:val="both"/>
        <w:rPr>
          <w:rFonts w:ascii="Times New Roman" w:hAnsi="Times New Roman" w:cs="Times New Roman"/>
          <w:b/>
          <w:sz w:val="24"/>
          <w:szCs w:val="24"/>
        </w:rPr>
      </w:pPr>
    </w:p>
    <w:p w:rsidR="00E41C0C" w:rsidRDefault="00E41C0C" w:rsidP="00E41C0C">
      <w:pPr>
        <w:spacing w:after="0" w:line="240" w:lineRule="auto"/>
        <w:jc w:val="both"/>
        <w:rPr>
          <w:rFonts w:ascii="Times New Roman" w:hAnsi="Times New Roman" w:cs="Times New Roman"/>
          <w:b/>
          <w:sz w:val="24"/>
          <w:szCs w:val="24"/>
        </w:rPr>
      </w:pPr>
    </w:p>
    <w:p w:rsidR="00E41C0C" w:rsidRDefault="00E41C0C" w:rsidP="00E41C0C">
      <w:pPr>
        <w:spacing w:after="0" w:line="240" w:lineRule="auto"/>
        <w:jc w:val="both"/>
        <w:rPr>
          <w:rFonts w:ascii="Times New Roman" w:hAnsi="Times New Roman" w:cs="Times New Roman"/>
          <w:b/>
          <w:sz w:val="24"/>
          <w:szCs w:val="24"/>
        </w:rPr>
      </w:pPr>
    </w:p>
    <w:p w:rsidR="00E41C0C" w:rsidRDefault="00E41C0C" w:rsidP="00E41C0C">
      <w:pPr>
        <w:spacing w:after="0" w:line="240" w:lineRule="auto"/>
        <w:jc w:val="both"/>
        <w:rPr>
          <w:rFonts w:ascii="Times New Roman" w:hAnsi="Times New Roman" w:cs="Times New Roman"/>
          <w:b/>
          <w:sz w:val="24"/>
          <w:szCs w:val="24"/>
        </w:rPr>
      </w:pPr>
    </w:p>
    <w:p w:rsidR="00E41C0C" w:rsidRDefault="00E41C0C" w:rsidP="00E41C0C">
      <w:pPr>
        <w:spacing w:after="0" w:line="240" w:lineRule="auto"/>
        <w:jc w:val="both"/>
        <w:rPr>
          <w:rFonts w:ascii="Times New Roman" w:hAnsi="Times New Roman" w:cs="Times New Roman"/>
          <w:b/>
          <w:sz w:val="24"/>
          <w:szCs w:val="24"/>
        </w:rPr>
      </w:pPr>
    </w:p>
    <w:p w:rsidR="00050913" w:rsidRPr="00E41C0C" w:rsidRDefault="004C22ED" w:rsidP="00E41C0C">
      <w:pPr>
        <w:spacing w:after="0" w:line="240" w:lineRule="auto"/>
        <w:ind w:firstLine="708"/>
        <w:jc w:val="both"/>
        <w:rPr>
          <w:rFonts w:ascii="Times New Roman" w:hAnsi="Times New Roman" w:cs="Times New Roman"/>
          <w:b/>
          <w:sz w:val="24"/>
          <w:szCs w:val="24"/>
        </w:rPr>
      </w:pPr>
      <w:r w:rsidRPr="00E41C0C">
        <w:rPr>
          <w:rFonts w:ascii="Times New Roman" w:hAnsi="Times New Roman" w:cs="Times New Roman"/>
          <w:b/>
          <w:sz w:val="24"/>
          <w:szCs w:val="24"/>
        </w:rPr>
        <w:t>12</w:t>
      </w:r>
      <w:r w:rsidR="00050913" w:rsidRPr="00E41C0C">
        <w:rPr>
          <w:rFonts w:ascii="Times New Roman" w:hAnsi="Times New Roman" w:cs="Times New Roman"/>
          <w:b/>
          <w:sz w:val="24"/>
          <w:szCs w:val="24"/>
        </w:rPr>
        <w:t>-диаграмма.</w:t>
      </w:r>
    </w:p>
    <w:p w:rsidR="00050913" w:rsidRPr="00D25A68" w:rsidRDefault="00050913" w:rsidP="00D25A68">
      <w:pPr>
        <w:spacing w:after="0" w:line="240" w:lineRule="auto"/>
        <w:ind w:left="709"/>
        <w:jc w:val="both"/>
        <w:rPr>
          <w:rFonts w:ascii="Times New Roman" w:hAnsi="Times New Roman" w:cs="Times New Roman"/>
          <w:b/>
          <w:sz w:val="24"/>
          <w:szCs w:val="24"/>
        </w:rPr>
      </w:pPr>
      <w:r w:rsidRPr="00E41C0C">
        <w:rPr>
          <w:rFonts w:ascii="Times New Roman" w:hAnsi="Times New Roman" w:cs="Times New Roman"/>
          <w:b/>
          <w:sz w:val="24"/>
          <w:szCs w:val="24"/>
        </w:rPr>
        <w:t>Республикадагы психиатриялык стационарлардын имараттарынын курулган жылы</w:t>
      </w:r>
    </w:p>
    <w:p w:rsidR="00050913" w:rsidRPr="00D25A68" w:rsidRDefault="00E41C0C" w:rsidP="00D25A68">
      <w:pPr>
        <w:spacing w:before="120" w:after="0" w:line="240" w:lineRule="auto"/>
        <w:ind w:left="709"/>
        <w:jc w:val="both"/>
        <w:rPr>
          <w:rFonts w:ascii="Times New Roman" w:hAnsi="Times New Roman" w:cs="Times New Roman"/>
          <w:sz w:val="24"/>
          <w:szCs w:val="24"/>
        </w:rPr>
      </w:pPr>
      <w:r>
        <w:rPr>
          <w:noProof/>
          <w:lang w:eastAsia="ru-RU"/>
        </w:rPr>
        <w:drawing>
          <wp:inline distT="0" distB="0" distL="0" distR="0" wp14:anchorId="45239B9D" wp14:editId="123496A4">
            <wp:extent cx="4572000" cy="2326233"/>
            <wp:effectExtent l="0" t="0" r="0" b="0"/>
            <wp:docPr id="111" name="Диаграм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50913" w:rsidRPr="00D25A68" w:rsidRDefault="00050913"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Айрым имараттар башынан эле дарылануучу  мекеме катары курулган. Мисалга, азыркы убакта Ош областтык психикалык ден соолук борбору жайгашкан имаратта, мурда пахта комбинатында иштеген аялдардын жатаканасы болгон. Ош ОПДБ авариялык абалына байланыштуу 2002-жылы аны жатакананын имаратына жайгаштыруу чечими кабыл алынган. </w:t>
      </w:r>
    </w:p>
    <w:p w:rsidR="00050913" w:rsidRPr="00D25A68" w:rsidRDefault="00050913" w:rsidP="00D25A68">
      <w:pPr>
        <w:spacing w:after="0" w:line="240" w:lineRule="auto"/>
        <w:ind w:firstLine="708"/>
        <w:jc w:val="both"/>
        <w:rPr>
          <w:rFonts w:ascii="Times New Roman" w:eastAsia="Times New Roman" w:hAnsi="Times New Roman" w:cs="Times New Roman"/>
          <w:bCs/>
          <w:color w:val="2B2B2B"/>
          <w:sz w:val="24"/>
          <w:szCs w:val="24"/>
        </w:rPr>
      </w:pPr>
      <w:r w:rsidRPr="00D25A68">
        <w:rPr>
          <w:rFonts w:ascii="Times New Roman" w:hAnsi="Times New Roman" w:cs="Times New Roman"/>
          <w:sz w:val="24"/>
          <w:szCs w:val="24"/>
        </w:rPr>
        <w:t xml:space="preserve">Жалал-Абад ОПДБ дагы оорукана үчүн ыңгайлаштырылбаган имаратта жайгашкан, ал лицейдин мурдагы жатаканасы. </w:t>
      </w:r>
    </w:p>
    <w:p w:rsidR="00050913" w:rsidRPr="00D25A68" w:rsidRDefault="00050913" w:rsidP="00D25A68">
      <w:pPr>
        <w:spacing w:after="0" w:line="240" w:lineRule="auto"/>
        <w:ind w:firstLine="708"/>
        <w:jc w:val="both"/>
        <w:rPr>
          <w:rFonts w:ascii="Times New Roman" w:eastAsia="Times New Roman" w:hAnsi="Times New Roman" w:cs="Times New Roman"/>
          <w:bCs/>
          <w:color w:val="2B2B2B"/>
          <w:sz w:val="24"/>
          <w:szCs w:val="24"/>
        </w:rPr>
      </w:pPr>
      <w:r w:rsidRPr="00D25A68">
        <w:rPr>
          <w:rFonts w:ascii="Times New Roman" w:hAnsi="Times New Roman" w:cs="Times New Roman"/>
          <w:color w:val="2B2B2B"/>
          <w:sz w:val="24"/>
          <w:szCs w:val="24"/>
        </w:rPr>
        <w:t xml:space="preserve">Психиатриялык стационарларга алдын алма баруулардын жүрүшүндө  персоналдардын айтымы боюнча суроолорду түшүнүп, аларга жооп бере алган  63 оорулуудан интервью алынган. Оорулуулар менен маектер алардын ыктыярдуу макулдугу менен, купуялык принциби бекем кармалуу менен, мекеменин персоналы жана башка оорулуулар жокто жүргүзүлгөн. </w:t>
      </w:r>
    </w:p>
    <w:p w:rsidR="00D3745E" w:rsidRDefault="00050913" w:rsidP="00D3745E">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Изилдөө учурунда  негизги басым зомбулук, кыйноо жана башка катаал, адамгерчиликсиз же абройду кемсинтүүчү мамиле кылуунун жана жазанын түрлөрүнөн эркиндикке болгон укугун , ошондой эле эркиндикке жана жеке кол тийбестикке укугун  кармоого коюлду. </w:t>
      </w:r>
    </w:p>
    <w:p w:rsidR="00050913" w:rsidRPr="00D25A68" w:rsidRDefault="00050913" w:rsidP="00D3745E">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Ага параллель оорукананын 77 кызматкерлеринен интервью алынды, алардын ичинен: </w:t>
      </w:r>
    </w:p>
    <w:p w:rsidR="00050913" w:rsidRPr="00D25A68" w:rsidRDefault="00050913" w:rsidP="00A45455">
      <w:pPr>
        <w:numPr>
          <w:ilvl w:val="0"/>
          <w:numId w:val="24"/>
        </w:numPr>
        <w:shd w:val="clear" w:color="auto" w:fill="FFFFFF"/>
        <w:spacing w:after="0" w:line="240" w:lineRule="auto"/>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31 врач, </w:t>
      </w:r>
    </w:p>
    <w:p w:rsidR="00050913" w:rsidRPr="00D25A68" w:rsidRDefault="00050913" w:rsidP="00A45455">
      <w:pPr>
        <w:numPr>
          <w:ilvl w:val="0"/>
          <w:numId w:val="24"/>
        </w:numPr>
        <w:shd w:val="clear" w:color="auto" w:fill="FFFFFF"/>
        <w:spacing w:after="0" w:line="240" w:lineRule="auto"/>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27 эмчи айымдар жана эмчи мырзалар, </w:t>
      </w:r>
    </w:p>
    <w:p w:rsidR="00050913" w:rsidRPr="00D25A68" w:rsidRDefault="00050913" w:rsidP="00A45455">
      <w:pPr>
        <w:numPr>
          <w:ilvl w:val="0"/>
          <w:numId w:val="24"/>
        </w:numPr>
        <w:shd w:val="clear" w:color="auto" w:fill="FFFFFF"/>
        <w:spacing w:after="0" w:line="240" w:lineRule="auto"/>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13 санитарлар, </w:t>
      </w:r>
    </w:p>
    <w:p w:rsidR="00050913" w:rsidRPr="00D25A68" w:rsidRDefault="00050913" w:rsidP="00A45455">
      <w:pPr>
        <w:numPr>
          <w:ilvl w:val="0"/>
          <w:numId w:val="24"/>
        </w:numPr>
        <w:shd w:val="clear" w:color="auto" w:fill="FFFFFF"/>
        <w:spacing w:after="0" w:line="240" w:lineRule="auto"/>
        <w:contextualSpacing/>
        <w:jc w:val="both"/>
        <w:rPr>
          <w:rFonts w:ascii="Times New Roman" w:hAnsi="Times New Roman" w:cs="Times New Roman"/>
          <w:sz w:val="24"/>
          <w:szCs w:val="24"/>
        </w:rPr>
      </w:pPr>
      <w:r w:rsidRPr="00D25A68">
        <w:rPr>
          <w:rFonts w:ascii="Times New Roman" w:hAnsi="Times New Roman" w:cs="Times New Roman"/>
          <w:sz w:val="24"/>
          <w:szCs w:val="24"/>
        </w:rPr>
        <w:t>6 кызматкер техникалык персоналдардын катарынан.</w:t>
      </w:r>
    </w:p>
    <w:p w:rsidR="00050913" w:rsidRPr="00D25A68" w:rsidRDefault="00050913"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Өзгөчө көңүл оорулууларды кармоо шартына бурулду.</w:t>
      </w:r>
    </w:p>
    <w:p w:rsidR="00050913" w:rsidRPr="00D25A68" w:rsidRDefault="00050913"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Кызыл-Жар айылындагы РПОнун мажбурлап дарылануучу жана эксперттик кароодогу адамдар жаткан  №8-бөлүмүндөгү палаталардын кармоо шарттары  катаал, адамгерчиликсиз же абройду кемсинтүүчү катары табылды, анткени алар нормалдуу жашоого ыңгайлаштырылган эмес жана техникалык жана санитардык-гигиеналык талаптарга жооп бербейт. Оорулуулар тарабынан же эксперттен өтүп жаткан жактар тарабынан кол салууга дуушар болуу коркунучу жогору бир бөлүмдүн палатасында, кокусунан чыккан жагдайларда медициналык персоналдарды чакыруу үчүн "коогалаң баскычтары" жок. </w:t>
      </w:r>
    </w:p>
    <w:p w:rsidR="002B000C" w:rsidRPr="00D25A68" w:rsidRDefault="00050913" w:rsidP="00D3745E">
      <w:pPr>
        <w:spacing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lastRenderedPageBreak/>
        <w:t>Жалал-Абад ОПДБда айрым палаталарда эшиктер жок, андыктан палаталарда абдан суук.</w:t>
      </w:r>
      <w:r w:rsidRPr="00D3745E">
        <w:rPr>
          <w:rFonts w:ascii="Times New Roman" w:hAnsi="Times New Roman" w:cs="Times New Roman"/>
          <w:sz w:val="24"/>
          <w:szCs w:val="24"/>
        </w:rPr>
        <w:t xml:space="preserve"> </w:t>
      </w:r>
      <w:r w:rsidR="002B000C" w:rsidRPr="00D25A68">
        <w:rPr>
          <w:rFonts w:ascii="Times New Roman" w:hAnsi="Times New Roman" w:cs="Times New Roman"/>
          <w:sz w:val="24"/>
          <w:szCs w:val="24"/>
        </w:rPr>
        <w:t>Суу менен камсыз кылууда көп проблемалар болгондугуна байланыштуу Жалал-Абад ОПДБ персоналы ар кандай идиштерде суу сактоого аргасыз.</w:t>
      </w:r>
    </w:p>
    <w:p w:rsidR="00050913" w:rsidRPr="00D25A68" w:rsidRDefault="00050913" w:rsidP="00D25A68">
      <w:pPr>
        <w:spacing w:line="240" w:lineRule="auto"/>
        <w:jc w:val="both"/>
        <w:rPr>
          <w:rFonts w:ascii="Times New Roman" w:hAnsi="Times New Roman" w:cs="Times New Roman"/>
          <w:sz w:val="24"/>
          <w:szCs w:val="24"/>
        </w:rPr>
      </w:pPr>
    </w:p>
    <w:p w:rsidR="00050913" w:rsidRPr="00D25A68" w:rsidRDefault="00D3745E" w:rsidP="00D3745E">
      <w:pPr>
        <w:spacing w:after="0" w:line="240" w:lineRule="auto"/>
        <w:jc w:val="both"/>
        <w:rPr>
          <w:rFonts w:ascii="Times New Roman" w:hAnsi="Times New Roman" w:cs="Times New Roman"/>
          <w:sz w:val="24"/>
          <w:szCs w:val="24"/>
        </w:rPr>
      </w:pPr>
      <w:r w:rsidRPr="00D25A68">
        <w:rPr>
          <w:rFonts w:ascii="Times New Roman" w:hAnsi="Times New Roman" w:cs="Times New Roman"/>
          <w:noProof/>
          <w:sz w:val="24"/>
          <w:szCs w:val="24"/>
          <w:lang w:eastAsia="ru-RU"/>
        </w:rPr>
        <w:drawing>
          <wp:anchor distT="0" distB="0" distL="114300" distR="114300" simplePos="0" relativeHeight="251671552" behindDoc="0" locked="0" layoutInCell="1" allowOverlap="1" wp14:anchorId="5FD40813" wp14:editId="6446A202">
            <wp:simplePos x="0" y="0"/>
            <wp:positionH relativeFrom="column">
              <wp:posOffset>-12700</wp:posOffset>
            </wp:positionH>
            <wp:positionV relativeFrom="paragraph">
              <wp:posOffset>-1270</wp:posOffset>
            </wp:positionV>
            <wp:extent cx="2917190" cy="1918335"/>
            <wp:effectExtent l="0" t="0" r="0" b="0"/>
            <wp:wrapSquare wrapText="bothSides"/>
            <wp:docPr id="30" name="Рисунок 5" descr="палата в Джалал-Абадском ОЦПЗ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алата в Джалал-Абадском ОЦПЗ_2"/>
                    <pic:cNvPicPr>
                      <a:picLocks noChangeAspect="1" noChangeArrowheads="1"/>
                    </pic:cNvPicPr>
                  </pic:nvPicPr>
                  <pic:blipFill>
                    <a:blip r:embed="rId47" cstate="print"/>
                    <a:srcRect/>
                    <a:stretch>
                      <a:fillRect/>
                    </a:stretch>
                  </pic:blipFill>
                  <pic:spPr bwMode="auto">
                    <a:xfrm>
                      <a:off x="0" y="0"/>
                      <a:ext cx="2917190" cy="1918335"/>
                    </a:xfrm>
                    <a:prstGeom prst="rect">
                      <a:avLst/>
                    </a:prstGeom>
                    <a:noFill/>
                  </pic:spPr>
                </pic:pic>
              </a:graphicData>
            </a:graphic>
            <wp14:sizeRelH relativeFrom="margin">
              <wp14:pctWidth>0</wp14:pctWidth>
            </wp14:sizeRelH>
            <wp14:sizeRelV relativeFrom="margin">
              <wp14:pctHeight>0</wp14:pctHeight>
            </wp14:sizeRelV>
          </wp:anchor>
        </w:drawing>
      </w:r>
      <w:r w:rsidRPr="00D25A68">
        <w:rPr>
          <w:rFonts w:ascii="Times New Roman" w:hAnsi="Times New Roman" w:cs="Times New Roman"/>
          <w:noProof/>
          <w:sz w:val="24"/>
          <w:szCs w:val="24"/>
          <w:lang w:eastAsia="ru-RU"/>
        </w:rPr>
        <w:drawing>
          <wp:inline distT="0" distB="0" distL="0" distR="0" wp14:anchorId="69817F7E" wp14:editId="2804EBBA">
            <wp:extent cx="3012763" cy="1918654"/>
            <wp:effectExtent l="0" t="0" r="0" b="0"/>
            <wp:docPr id="87" name="Рисунок 3" descr="D:\DINARA\NPM_НЦПП\OSCE_фото для КС_21.12.2017\проблемы с водой_Джалал-Абадский ОЦП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DINARA\NPM_НЦПП\OSCE_фото для КС_21.12.2017\проблемы с водой_Джалал-Абадский ОЦПЗ.jpg"/>
                    <pic:cNvPicPr>
                      <a:picLocks noChangeAspect="1" noChangeArrowheads="1"/>
                    </pic:cNvPicPr>
                  </pic:nvPicPr>
                  <pic:blipFill>
                    <a:blip r:embed="rId48" cstate="print"/>
                    <a:srcRect/>
                    <a:stretch>
                      <a:fillRect/>
                    </a:stretch>
                  </pic:blipFill>
                  <pic:spPr bwMode="auto">
                    <a:xfrm>
                      <a:off x="0" y="0"/>
                      <a:ext cx="3016251" cy="1920875"/>
                    </a:xfrm>
                    <a:prstGeom prst="rect">
                      <a:avLst/>
                    </a:prstGeom>
                    <a:noFill/>
                    <a:ln w="9525">
                      <a:noFill/>
                      <a:miter lim="800000"/>
                      <a:headEnd/>
                      <a:tailEnd/>
                    </a:ln>
                  </pic:spPr>
                </pic:pic>
              </a:graphicData>
            </a:graphic>
          </wp:inline>
        </w:drawing>
      </w:r>
    </w:p>
    <w:p w:rsidR="00050913" w:rsidRPr="00D25A68" w:rsidRDefault="00050913" w:rsidP="00D25A68">
      <w:pPr>
        <w:spacing w:after="0" w:line="240" w:lineRule="auto"/>
        <w:jc w:val="both"/>
        <w:rPr>
          <w:rFonts w:ascii="Times New Roman" w:hAnsi="Times New Roman" w:cs="Times New Roman"/>
          <w:sz w:val="24"/>
          <w:szCs w:val="24"/>
        </w:rPr>
      </w:pPr>
    </w:p>
    <w:p w:rsidR="00050913" w:rsidRPr="00D25A68" w:rsidRDefault="00B71660" w:rsidP="00B71660">
      <w:pPr>
        <w:spacing w:after="0" w:line="240" w:lineRule="auto"/>
        <w:jc w:val="both"/>
        <w:rPr>
          <w:rFonts w:ascii="Times New Roman" w:hAnsi="Times New Roman" w:cs="Times New Roman"/>
          <w:sz w:val="24"/>
          <w:szCs w:val="24"/>
        </w:rPr>
      </w:pPr>
      <w:r w:rsidRPr="00D25A68">
        <w:rPr>
          <w:rFonts w:ascii="Times New Roman" w:hAnsi="Times New Roman" w:cs="Times New Roman"/>
          <w:b/>
          <w:color w:val="4F81BD"/>
          <w:sz w:val="24"/>
          <w:szCs w:val="24"/>
        </w:rPr>
        <w:t>27-сүрөт. Жалал-Абад ОПДБда  эшиги</w:t>
      </w:r>
      <w:r>
        <w:rPr>
          <w:rFonts w:ascii="Times New Roman" w:hAnsi="Times New Roman" w:cs="Times New Roman"/>
          <w:b/>
          <w:color w:val="4F81BD"/>
          <w:sz w:val="24"/>
          <w:szCs w:val="24"/>
        </w:rPr>
        <w:tab/>
      </w:r>
      <w:r>
        <w:rPr>
          <w:rFonts w:ascii="Times New Roman" w:hAnsi="Times New Roman" w:cs="Times New Roman"/>
          <w:b/>
          <w:color w:val="4F81BD"/>
          <w:sz w:val="24"/>
          <w:szCs w:val="24"/>
        </w:rPr>
        <w:tab/>
      </w:r>
      <w:r w:rsidRPr="00D25A68">
        <w:rPr>
          <w:rFonts w:ascii="Times New Roman" w:hAnsi="Times New Roman" w:cs="Times New Roman"/>
          <w:b/>
          <w:color w:val="4F81BD"/>
          <w:sz w:val="24"/>
          <w:szCs w:val="24"/>
        </w:rPr>
        <w:t>28-сүрөт. Жалал-Абад ОПДБда  суу</w:t>
      </w:r>
    </w:p>
    <w:p w:rsidR="00B71660" w:rsidRPr="00D25A68" w:rsidRDefault="00B71660" w:rsidP="00B71660">
      <w:pPr>
        <w:spacing w:line="240" w:lineRule="auto"/>
        <w:jc w:val="both"/>
        <w:rPr>
          <w:rFonts w:ascii="Times New Roman" w:hAnsi="Times New Roman" w:cs="Times New Roman"/>
          <w:b/>
          <w:color w:val="4F81BD"/>
          <w:sz w:val="24"/>
          <w:szCs w:val="24"/>
        </w:rPr>
      </w:pPr>
      <w:r w:rsidRPr="00D25A68">
        <w:rPr>
          <w:rFonts w:ascii="Times New Roman" w:hAnsi="Times New Roman" w:cs="Times New Roman"/>
          <w:b/>
          <w:color w:val="4F81BD"/>
          <w:sz w:val="24"/>
          <w:szCs w:val="24"/>
        </w:rPr>
        <w:t>жок палата.</w:t>
      </w:r>
      <w:r>
        <w:rPr>
          <w:rFonts w:ascii="Times New Roman" w:hAnsi="Times New Roman" w:cs="Times New Roman"/>
          <w:b/>
          <w:color w:val="4F81BD"/>
          <w:sz w:val="24"/>
          <w:szCs w:val="24"/>
        </w:rPr>
        <w:tab/>
      </w:r>
      <w:r>
        <w:rPr>
          <w:rFonts w:ascii="Times New Roman" w:hAnsi="Times New Roman" w:cs="Times New Roman"/>
          <w:b/>
          <w:color w:val="4F81BD"/>
          <w:sz w:val="24"/>
          <w:szCs w:val="24"/>
        </w:rPr>
        <w:tab/>
      </w:r>
      <w:r>
        <w:rPr>
          <w:rFonts w:ascii="Times New Roman" w:hAnsi="Times New Roman" w:cs="Times New Roman"/>
          <w:b/>
          <w:color w:val="4F81BD"/>
          <w:sz w:val="24"/>
          <w:szCs w:val="24"/>
        </w:rPr>
        <w:tab/>
      </w:r>
      <w:r>
        <w:rPr>
          <w:rFonts w:ascii="Times New Roman" w:hAnsi="Times New Roman" w:cs="Times New Roman"/>
          <w:b/>
          <w:color w:val="4F81BD"/>
          <w:sz w:val="24"/>
          <w:szCs w:val="24"/>
        </w:rPr>
        <w:tab/>
      </w:r>
      <w:r>
        <w:rPr>
          <w:rFonts w:ascii="Times New Roman" w:hAnsi="Times New Roman" w:cs="Times New Roman"/>
          <w:b/>
          <w:color w:val="4F81BD"/>
          <w:sz w:val="24"/>
          <w:szCs w:val="24"/>
        </w:rPr>
        <w:tab/>
      </w:r>
      <w:r>
        <w:rPr>
          <w:rFonts w:ascii="Times New Roman" w:hAnsi="Times New Roman" w:cs="Times New Roman"/>
          <w:b/>
          <w:color w:val="4F81BD"/>
          <w:sz w:val="24"/>
          <w:szCs w:val="24"/>
        </w:rPr>
        <w:tab/>
      </w:r>
      <w:r w:rsidRPr="00D25A68">
        <w:rPr>
          <w:rFonts w:ascii="Times New Roman" w:hAnsi="Times New Roman" w:cs="Times New Roman"/>
          <w:b/>
          <w:color w:val="4F81BD"/>
          <w:sz w:val="24"/>
          <w:szCs w:val="24"/>
        </w:rPr>
        <w:t>менен камсыз кылуудагы көйгөйлөр.</w:t>
      </w:r>
    </w:p>
    <w:p w:rsidR="00050913" w:rsidRPr="00D25A68" w:rsidRDefault="00050913" w:rsidP="00D25A68">
      <w:pPr>
        <w:spacing w:after="0" w:line="240" w:lineRule="auto"/>
        <w:ind w:firstLine="708"/>
        <w:jc w:val="both"/>
        <w:rPr>
          <w:rFonts w:ascii="Times New Roman" w:eastAsia="Times New Roman" w:hAnsi="Times New Roman" w:cs="Times New Roman"/>
          <w:sz w:val="24"/>
          <w:szCs w:val="24"/>
        </w:rPr>
      </w:pPr>
      <w:r w:rsidRPr="00D25A68">
        <w:rPr>
          <w:rFonts w:ascii="Times New Roman" w:hAnsi="Times New Roman" w:cs="Times New Roman"/>
          <w:sz w:val="24"/>
          <w:szCs w:val="24"/>
        </w:rPr>
        <w:t>Изилдөө жүргүзүлгөн бир да психиатриялык мекемеде санитардык түйүн жок. Көчөдө, оорукананын аймагында  жайгашкан дааратканалардын абалы канааттандыраарлык эмес.</w:t>
      </w:r>
    </w:p>
    <w:p w:rsidR="00050913" w:rsidRPr="00D25A68" w:rsidRDefault="00050913" w:rsidP="00D25A68">
      <w:pPr>
        <w:spacing w:after="0" w:line="259" w:lineRule="auto"/>
        <w:jc w:val="both"/>
        <w:rPr>
          <w:rFonts w:ascii="Times New Roman" w:hAnsi="Times New Roman" w:cs="Times New Roman"/>
          <w:sz w:val="24"/>
          <w:szCs w:val="24"/>
        </w:rPr>
      </w:pPr>
      <w:r w:rsidRPr="00D25A68">
        <w:rPr>
          <w:rFonts w:ascii="Times New Roman" w:eastAsia="Times New Roman" w:hAnsi="Times New Roman" w:cs="Times New Roman"/>
          <w:noProof/>
          <w:sz w:val="24"/>
          <w:szCs w:val="24"/>
          <w:lang w:eastAsia="ru-RU"/>
        </w:rPr>
        <w:drawing>
          <wp:inline distT="0" distB="0" distL="0" distR="0" wp14:anchorId="749D30F0" wp14:editId="4D6B5063">
            <wp:extent cx="2880624" cy="2938766"/>
            <wp:effectExtent l="0" t="0" r="0" b="0"/>
            <wp:docPr id="40" name="Рисунок 6" descr="туалет в РПБ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туалет в РПБ с"/>
                    <pic:cNvPicPr>
                      <a:picLocks noChangeAspect="1" noChangeArrowheads="1"/>
                    </pic:cNvPicPr>
                  </pic:nvPicPr>
                  <pic:blipFill>
                    <a:blip r:embed="rId49" cstate="print"/>
                    <a:srcRect/>
                    <a:stretch>
                      <a:fillRect/>
                    </a:stretch>
                  </pic:blipFill>
                  <pic:spPr bwMode="auto">
                    <a:xfrm>
                      <a:off x="0" y="0"/>
                      <a:ext cx="2882731" cy="2940916"/>
                    </a:xfrm>
                    <a:prstGeom prst="rect">
                      <a:avLst/>
                    </a:prstGeom>
                    <a:noFill/>
                    <a:ln w="9525">
                      <a:noFill/>
                      <a:miter lim="800000"/>
                      <a:headEnd/>
                      <a:tailEnd/>
                    </a:ln>
                  </pic:spPr>
                </pic:pic>
              </a:graphicData>
            </a:graphic>
          </wp:inline>
        </w:drawing>
      </w:r>
      <w:r w:rsidRPr="00D25A68">
        <w:rPr>
          <w:rFonts w:ascii="Times New Roman" w:hAnsi="Times New Roman" w:cs="Times New Roman"/>
          <w:sz w:val="24"/>
          <w:szCs w:val="24"/>
        </w:rPr>
        <w:t xml:space="preserve"> </w:t>
      </w:r>
      <w:r w:rsidR="00EF26EB">
        <w:rPr>
          <w:rFonts w:ascii="Times New Roman" w:hAnsi="Times New Roman" w:cs="Times New Roman"/>
          <w:sz w:val="24"/>
          <w:szCs w:val="24"/>
        </w:rPr>
        <w:t xml:space="preserve">   </w:t>
      </w:r>
      <w:r w:rsidRPr="00D25A68">
        <w:rPr>
          <w:rFonts w:ascii="Times New Roman" w:hAnsi="Times New Roman" w:cs="Times New Roman"/>
          <w:sz w:val="24"/>
          <w:szCs w:val="24"/>
        </w:rPr>
        <w:t xml:space="preserve"> </w:t>
      </w:r>
      <w:r w:rsidRPr="00D25A68">
        <w:rPr>
          <w:rFonts w:ascii="Times New Roman" w:hAnsi="Times New Roman" w:cs="Times New Roman"/>
          <w:smallCaps/>
          <w:noProof/>
          <w:color w:val="C0504D"/>
          <w:sz w:val="24"/>
          <w:szCs w:val="24"/>
          <w:u w:val="single"/>
          <w:lang w:eastAsia="ru-RU"/>
        </w:rPr>
        <w:drawing>
          <wp:inline distT="0" distB="0" distL="0" distR="0" wp14:anchorId="28F7C0B4" wp14:editId="43A891F5">
            <wp:extent cx="2864768" cy="2938766"/>
            <wp:effectExtent l="0" t="0" r="0" b="0"/>
            <wp:docPr id="41" name="Рисунок 7" descr="туалет_Ошский ОЦП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туалет_Ошский ОЦПЗ"/>
                    <pic:cNvPicPr>
                      <a:picLocks noChangeAspect="1" noChangeArrowheads="1"/>
                    </pic:cNvPicPr>
                  </pic:nvPicPr>
                  <pic:blipFill>
                    <a:blip r:embed="rId50" cstate="print"/>
                    <a:srcRect/>
                    <a:stretch>
                      <a:fillRect/>
                    </a:stretch>
                  </pic:blipFill>
                  <pic:spPr bwMode="auto">
                    <a:xfrm>
                      <a:off x="0" y="0"/>
                      <a:ext cx="2866862" cy="2940914"/>
                    </a:xfrm>
                    <a:prstGeom prst="rect">
                      <a:avLst/>
                    </a:prstGeom>
                    <a:noFill/>
                    <a:ln w="9525">
                      <a:noFill/>
                      <a:miter lim="800000"/>
                      <a:headEnd/>
                      <a:tailEnd/>
                    </a:ln>
                  </pic:spPr>
                </pic:pic>
              </a:graphicData>
            </a:graphic>
          </wp:inline>
        </w:drawing>
      </w:r>
    </w:p>
    <w:p w:rsidR="00050913" w:rsidRPr="009A5732" w:rsidRDefault="004C22ED" w:rsidP="00EF26EB">
      <w:pPr>
        <w:spacing w:after="0" w:line="240" w:lineRule="auto"/>
        <w:jc w:val="both"/>
        <w:rPr>
          <w:rFonts w:ascii="Times New Roman" w:hAnsi="Times New Roman" w:cs="Times New Roman"/>
          <w:b/>
          <w:color w:val="4F81BD" w:themeColor="accent1"/>
          <w:sz w:val="24"/>
          <w:szCs w:val="24"/>
        </w:rPr>
      </w:pPr>
      <w:r w:rsidRPr="009A5732">
        <w:rPr>
          <w:rFonts w:ascii="Times New Roman" w:hAnsi="Times New Roman" w:cs="Times New Roman"/>
          <w:b/>
          <w:color w:val="4F81BD" w:themeColor="accent1"/>
          <w:sz w:val="24"/>
          <w:szCs w:val="24"/>
        </w:rPr>
        <w:t>29</w:t>
      </w:r>
      <w:r w:rsidR="00050913" w:rsidRPr="009A5732">
        <w:rPr>
          <w:rFonts w:ascii="Times New Roman" w:hAnsi="Times New Roman" w:cs="Times New Roman"/>
          <w:b/>
          <w:color w:val="4F81BD" w:themeColor="accent1"/>
          <w:sz w:val="24"/>
          <w:szCs w:val="24"/>
        </w:rPr>
        <w:t xml:space="preserve">-сүрөт. Чым коргон айылындагы             </w:t>
      </w:r>
      <w:r w:rsidR="00EF26EB" w:rsidRPr="009A5732">
        <w:rPr>
          <w:rFonts w:ascii="Times New Roman" w:hAnsi="Times New Roman" w:cs="Times New Roman"/>
          <w:b/>
          <w:color w:val="4F81BD" w:themeColor="accent1"/>
          <w:sz w:val="24"/>
          <w:szCs w:val="24"/>
        </w:rPr>
        <w:tab/>
      </w:r>
      <w:r w:rsidR="00050913" w:rsidRPr="009A5732">
        <w:rPr>
          <w:rFonts w:ascii="Times New Roman" w:hAnsi="Times New Roman" w:cs="Times New Roman"/>
          <w:b/>
          <w:color w:val="4F81BD" w:themeColor="accent1"/>
          <w:sz w:val="24"/>
          <w:szCs w:val="24"/>
        </w:rPr>
        <w:t>3</w:t>
      </w:r>
      <w:r w:rsidRPr="009A5732">
        <w:rPr>
          <w:rFonts w:ascii="Times New Roman" w:hAnsi="Times New Roman" w:cs="Times New Roman"/>
          <w:b/>
          <w:color w:val="4F81BD" w:themeColor="accent1"/>
          <w:sz w:val="24"/>
          <w:szCs w:val="24"/>
        </w:rPr>
        <w:t>0</w:t>
      </w:r>
      <w:r w:rsidR="00050913" w:rsidRPr="009A5732">
        <w:rPr>
          <w:rFonts w:ascii="Times New Roman" w:hAnsi="Times New Roman" w:cs="Times New Roman"/>
          <w:b/>
          <w:color w:val="4F81BD" w:themeColor="accent1"/>
          <w:sz w:val="24"/>
          <w:szCs w:val="24"/>
        </w:rPr>
        <w:t>-сүрөт. Ош ОПДБдагы даараткана.</w:t>
      </w:r>
    </w:p>
    <w:p w:rsidR="00EF26EB" w:rsidRPr="009A5732" w:rsidRDefault="00EF26EB" w:rsidP="00D25A68">
      <w:pPr>
        <w:jc w:val="both"/>
        <w:rPr>
          <w:rFonts w:ascii="Times New Roman" w:hAnsi="Times New Roman" w:cs="Times New Roman"/>
          <w:b/>
          <w:color w:val="4F81BD" w:themeColor="accent1"/>
          <w:sz w:val="24"/>
          <w:szCs w:val="24"/>
        </w:rPr>
      </w:pPr>
      <w:r w:rsidRPr="009A5732">
        <w:rPr>
          <w:rFonts w:ascii="Times New Roman" w:hAnsi="Times New Roman" w:cs="Times New Roman"/>
          <w:b/>
          <w:color w:val="4F81BD" w:themeColor="accent1"/>
          <w:sz w:val="24"/>
          <w:szCs w:val="24"/>
        </w:rPr>
        <w:t>РПОдогу даараткана</w:t>
      </w:r>
    </w:p>
    <w:p w:rsidR="00585200" w:rsidRDefault="00585200" w:rsidP="00D25A68">
      <w:pPr>
        <w:jc w:val="both"/>
        <w:rPr>
          <w:rFonts w:ascii="Times New Roman" w:eastAsia="Times New Roman" w:hAnsi="Times New Roman" w:cs="Times New Roman"/>
          <w:color w:val="1F497D" w:themeColor="text2"/>
          <w:sz w:val="24"/>
          <w:szCs w:val="24"/>
        </w:rPr>
      </w:pPr>
      <w:r w:rsidRPr="00D25A68">
        <w:rPr>
          <w:rFonts w:ascii="Times New Roman" w:eastAsia="Times New Roman" w:hAnsi="Times New Roman" w:cs="Times New Roman"/>
          <w:noProof/>
          <w:sz w:val="24"/>
          <w:szCs w:val="24"/>
          <w:lang w:eastAsia="ru-RU"/>
        </w:rPr>
        <w:lastRenderedPageBreak/>
        <w:drawing>
          <wp:inline distT="0" distB="0" distL="0" distR="0" wp14:anchorId="4B5B2FEF" wp14:editId="044AB234">
            <wp:extent cx="2907052" cy="1897512"/>
            <wp:effectExtent l="0" t="0" r="0" b="0"/>
            <wp:docPr id="42" name="Рисунок 8" descr="туалет РПБ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туалет РПБ п"/>
                    <pic:cNvPicPr>
                      <a:picLocks noChangeAspect="1" noChangeArrowheads="1"/>
                    </pic:cNvPicPr>
                  </pic:nvPicPr>
                  <pic:blipFill>
                    <a:blip r:embed="rId51" cstate="print"/>
                    <a:srcRect/>
                    <a:stretch>
                      <a:fillRect/>
                    </a:stretch>
                  </pic:blipFill>
                  <pic:spPr bwMode="auto">
                    <a:xfrm>
                      <a:off x="0" y="0"/>
                      <a:ext cx="2907506" cy="1897808"/>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1F497D" w:themeColor="text2"/>
          <w:sz w:val="24"/>
          <w:szCs w:val="24"/>
        </w:rPr>
        <w:t xml:space="preserve">   </w:t>
      </w:r>
      <w:r w:rsidRPr="00D25A68">
        <w:rPr>
          <w:rFonts w:ascii="Times New Roman" w:eastAsia="Times New Roman" w:hAnsi="Times New Roman" w:cs="Times New Roman"/>
          <w:noProof/>
          <w:sz w:val="24"/>
          <w:szCs w:val="24"/>
          <w:lang w:eastAsia="ru-RU"/>
        </w:rPr>
        <w:drawing>
          <wp:inline distT="0" distB="0" distL="0" distR="0" wp14:anchorId="773AD91D" wp14:editId="27A82546">
            <wp:extent cx="2912338" cy="1897512"/>
            <wp:effectExtent l="0" t="0" r="0" b="0"/>
            <wp:docPr id="43" name="Рисунок 9" descr="туалет_Джалал-Абадский ОЦП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туалет_Джалал-Абадский ОЦПЗ"/>
                    <pic:cNvPicPr>
                      <a:picLocks noChangeAspect="1" noChangeArrowheads="1"/>
                    </pic:cNvPicPr>
                  </pic:nvPicPr>
                  <pic:blipFill>
                    <a:blip r:embed="rId52" cstate="print"/>
                    <a:srcRect/>
                    <a:stretch>
                      <a:fillRect/>
                    </a:stretch>
                  </pic:blipFill>
                  <pic:spPr bwMode="auto">
                    <a:xfrm>
                      <a:off x="0" y="0"/>
                      <a:ext cx="2921472" cy="1903463"/>
                    </a:xfrm>
                    <a:prstGeom prst="rect">
                      <a:avLst/>
                    </a:prstGeom>
                    <a:noFill/>
                    <a:ln w="9525">
                      <a:noFill/>
                      <a:miter lim="800000"/>
                      <a:headEnd/>
                      <a:tailEnd/>
                    </a:ln>
                  </pic:spPr>
                </pic:pic>
              </a:graphicData>
            </a:graphic>
          </wp:inline>
        </w:drawing>
      </w:r>
    </w:p>
    <w:p w:rsidR="00585200" w:rsidRPr="00743AC1" w:rsidRDefault="00585200" w:rsidP="00585200">
      <w:pPr>
        <w:spacing w:after="0"/>
        <w:jc w:val="both"/>
        <w:rPr>
          <w:rFonts w:ascii="Times New Roman" w:hAnsi="Times New Roman" w:cs="Times New Roman"/>
          <w:b/>
          <w:color w:val="4F81BD" w:themeColor="accent1"/>
          <w:sz w:val="24"/>
          <w:szCs w:val="24"/>
        </w:rPr>
      </w:pPr>
      <w:r w:rsidRPr="00743AC1">
        <w:rPr>
          <w:rFonts w:ascii="Times New Roman" w:hAnsi="Times New Roman" w:cs="Times New Roman"/>
          <w:b/>
          <w:color w:val="4F81BD" w:themeColor="accent1"/>
        </w:rPr>
        <w:t>31-сүрөт. Кызыл-Жар  айылындагы РПОдогу</w:t>
      </w:r>
      <w:r w:rsidRPr="00743AC1">
        <w:rPr>
          <w:rFonts w:ascii="Times New Roman" w:hAnsi="Times New Roman" w:cs="Times New Roman"/>
          <w:b/>
          <w:color w:val="4F81BD" w:themeColor="accent1"/>
          <w:sz w:val="24"/>
          <w:szCs w:val="24"/>
        </w:rPr>
        <w:tab/>
        <w:t xml:space="preserve">32-сүрөт. Жалал-Абад  ОПДБдагы </w:t>
      </w:r>
    </w:p>
    <w:p w:rsidR="00585200" w:rsidRPr="00C8274B" w:rsidRDefault="00585200" w:rsidP="00D25A68">
      <w:pPr>
        <w:jc w:val="both"/>
        <w:rPr>
          <w:rFonts w:ascii="Times New Roman" w:eastAsia="Times New Roman" w:hAnsi="Times New Roman" w:cs="Times New Roman"/>
          <w:b/>
          <w:color w:val="4F81BD" w:themeColor="accent1"/>
        </w:rPr>
      </w:pPr>
      <w:r w:rsidRPr="00743AC1">
        <w:rPr>
          <w:rFonts w:ascii="Times New Roman" w:hAnsi="Times New Roman" w:cs="Times New Roman"/>
          <w:b/>
          <w:color w:val="4F81BD" w:themeColor="accent1"/>
          <w:sz w:val="24"/>
          <w:szCs w:val="24"/>
        </w:rPr>
        <w:t>даараткана</w:t>
      </w:r>
      <w:r w:rsidRPr="009A5732">
        <w:rPr>
          <w:rFonts w:ascii="Times New Roman" w:hAnsi="Times New Roman" w:cs="Times New Roman"/>
          <w:b/>
          <w:color w:val="4F81BD" w:themeColor="accent1"/>
          <w:sz w:val="24"/>
          <w:szCs w:val="24"/>
        </w:rPr>
        <w:tab/>
      </w:r>
      <w:r w:rsidRPr="009A5732">
        <w:rPr>
          <w:rFonts w:ascii="Times New Roman" w:hAnsi="Times New Roman" w:cs="Times New Roman"/>
          <w:b/>
          <w:color w:val="4F81BD" w:themeColor="accent1"/>
          <w:sz w:val="24"/>
          <w:szCs w:val="24"/>
        </w:rPr>
        <w:tab/>
      </w:r>
      <w:r w:rsidRPr="009A5732">
        <w:rPr>
          <w:rFonts w:ascii="Times New Roman" w:hAnsi="Times New Roman" w:cs="Times New Roman"/>
          <w:b/>
          <w:color w:val="4F81BD" w:themeColor="accent1"/>
          <w:sz w:val="24"/>
          <w:szCs w:val="24"/>
        </w:rPr>
        <w:tab/>
      </w:r>
      <w:r w:rsidRPr="009A5732">
        <w:rPr>
          <w:rFonts w:ascii="Times New Roman" w:hAnsi="Times New Roman" w:cs="Times New Roman"/>
          <w:b/>
          <w:color w:val="4F81BD" w:themeColor="accent1"/>
          <w:sz w:val="24"/>
          <w:szCs w:val="24"/>
        </w:rPr>
        <w:tab/>
      </w:r>
      <w:r w:rsidRPr="009A5732">
        <w:rPr>
          <w:rFonts w:ascii="Times New Roman" w:hAnsi="Times New Roman" w:cs="Times New Roman"/>
          <w:b/>
          <w:color w:val="4F81BD" w:themeColor="accent1"/>
          <w:sz w:val="24"/>
          <w:szCs w:val="24"/>
        </w:rPr>
        <w:tab/>
      </w:r>
      <w:r w:rsidRPr="009A5732">
        <w:rPr>
          <w:rFonts w:ascii="Times New Roman" w:hAnsi="Times New Roman" w:cs="Times New Roman"/>
          <w:b/>
          <w:color w:val="4F81BD" w:themeColor="accent1"/>
          <w:sz w:val="24"/>
          <w:szCs w:val="24"/>
        </w:rPr>
        <w:tab/>
      </w:r>
      <w:r w:rsidR="001F3110">
        <w:rPr>
          <w:rFonts w:ascii="Times New Roman" w:hAnsi="Times New Roman" w:cs="Times New Roman"/>
          <w:b/>
          <w:color w:val="4F81BD" w:themeColor="accent1"/>
          <w:sz w:val="24"/>
          <w:szCs w:val="24"/>
        </w:rPr>
        <w:t>даараткана</w:t>
      </w:r>
    </w:p>
    <w:p w:rsidR="00050913" w:rsidRPr="00D25A68" w:rsidRDefault="00050913" w:rsidP="00D25A68">
      <w:pPr>
        <w:spacing w:after="0" w:line="240" w:lineRule="auto"/>
        <w:jc w:val="both"/>
        <w:rPr>
          <w:rFonts w:ascii="Times New Roman" w:eastAsia="Times New Roman" w:hAnsi="Times New Roman" w:cs="Times New Roman"/>
          <w:sz w:val="24"/>
          <w:szCs w:val="24"/>
        </w:rPr>
      </w:pPr>
      <w:r w:rsidRPr="00D25A68">
        <w:rPr>
          <w:rFonts w:ascii="Times New Roman" w:hAnsi="Times New Roman" w:cs="Times New Roman"/>
          <w:sz w:val="24"/>
          <w:szCs w:val="24"/>
        </w:rPr>
        <w:t xml:space="preserve"> </w:t>
      </w:r>
      <w:r w:rsidR="00C2118B" w:rsidRPr="00C2118B">
        <w:rPr>
          <w:rFonts w:ascii="Times New Roman" w:hAnsi="Times New Roman" w:cs="Times New Roman"/>
          <w:sz w:val="24"/>
          <w:szCs w:val="24"/>
        </w:rPr>
        <w:tab/>
      </w:r>
      <w:r w:rsidRPr="00D25A68">
        <w:rPr>
          <w:rFonts w:ascii="Times New Roman" w:hAnsi="Times New Roman" w:cs="Times New Roman"/>
          <w:sz w:val="24"/>
          <w:szCs w:val="24"/>
        </w:rPr>
        <w:t>Жалал-Абад ОПДБдагы даараткананын жерге орнотулган унитаздарынын ортолору бөлүнгөн эмес.</w:t>
      </w:r>
    </w:p>
    <w:p w:rsidR="00050913" w:rsidRPr="00D25A68" w:rsidRDefault="00050913" w:rsidP="00D25A68">
      <w:pPr>
        <w:spacing w:after="0" w:line="240" w:lineRule="auto"/>
        <w:ind w:firstLine="708"/>
        <w:jc w:val="both"/>
        <w:rPr>
          <w:rFonts w:ascii="Times New Roman" w:eastAsia="Times New Roman" w:hAnsi="Times New Roman" w:cs="Times New Roman"/>
          <w:sz w:val="24"/>
          <w:szCs w:val="24"/>
        </w:rPr>
      </w:pPr>
      <w:r w:rsidRPr="00D25A68">
        <w:rPr>
          <w:rFonts w:ascii="Times New Roman" w:hAnsi="Times New Roman" w:cs="Times New Roman"/>
          <w:sz w:val="24"/>
          <w:szCs w:val="24"/>
        </w:rPr>
        <w:t>Бул изилдөөнүн алкагында психиатриялык мекемелердин оорулууларынын медициналык карталары текшерилди. Талдоо үчүн бардыгы болуп 93 оору таржымалы тандалып алынды. Чектелген камтууга карабай, тандоо стационарларда дарыланган оорулуулардын санына карата да, эске алынган оорулардын жалпы контингентине карата да, салыштырмалуу  репрезентативдүү саналып калышы мүмкүн.</w:t>
      </w:r>
    </w:p>
    <w:p w:rsidR="00050913" w:rsidRPr="00D25A68" w:rsidRDefault="00050913" w:rsidP="00D25A68">
      <w:pPr>
        <w:spacing w:after="0" w:line="240" w:lineRule="auto"/>
        <w:ind w:firstLine="708"/>
        <w:jc w:val="both"/>
        <w:rPr>
          <w:rFonts w:ascii="Times New Roman" w:eastAsia="Times New Roman" w:hAnsi="Times New Roman" w:cs="Times New Roman"/>
          <w:sz w:val="24"/>
          <w:szCs w:val="24"/>
        </w:rPr>
      </w:pPr>
      <w:r w:rsidRPr="00D25A68">
        <w:rPr>
          <w:rFonts w:ascii="Times New Roman" w:hAnsi="Times New Roman" w:cs="Times New Roman"/>
          <w:sz w:val="24"/>
          <w:szCs w:val="24"/>
        </w:rPr>
        <w:t>Улуттук борбордун эксперттеринин тобу тарабынан жасалган негизги корутундулар төмөнкүлөр:</w:t>
      </w:r>
    </w:p>
    <w:p w:rsidR="00050913" w:rsidRPr="00D25A68" w:rsidRDefault="00050913" w:rsidP="00A45455">
      <w:pPr>
        <w:numPr>
          <w:ilvl w:val="0"/>
          <w:numId w:val="23"/>
        </w:numPr>
        <w:spacing w:after="0" w:line="240" w:lineRule="auto"/>
        <w:ind w:left="993" w:hanging="426"/>
        <w:contextualSpacing/>
        <w:jc w:val="both"/>
        <w:rPr>
          <w:rFonts w:ascii="Times New Roman" w:eastAsia="Times New Roman" w:hAnsi="Times New Roman" w:cs="Times New Roman"/>
          <w:sz w:val="24"/>
          <w:szCs w:val="24"/>
        </w:rPr>
      </w:pPr>
      <w:r w:rsidRPr="00D25A68">
        <w:rPr>
          <w:rFonts w:ascii="Times New Roman" w:hAnsi="Times New Roman" w:cs="Times New Roman"/>
          <w:sz w:val="24"/>
          <w:szCs w:val="24"/>
        </w:rPr>
        <w:t xml:space="preserve">Бардык </w:t>
      </w:r>
      <w:r w:rsidR="00501B5A" w:rsidRPr="00D25A68">
        <w:rPr>
          <w:rFonts w:ascii="Times New Roman" w:hAnsi="Times New Roman" w:cs="Times New Roman"/>
          <w:sz w:val="24"/>
          <w:szCs w:val="24"/>
        </w:rPr>
        <w:t>медициналык</w:t>
      </w:r>
      <w:r w:rsidRPr="00D25A68">
        <w:rPr>
          <w:rFonts w:ascii="Times New Roman" w:hAnsi="Times New Roman" w:cs="Times New Roman"/>
          <w:sz w:val="24"/>
          <w:szCs w:val="24"/>
        </w:rPr>
        <w:t xml:space="preserve"> документация дагы эле кол менен жүргүзүлөт.</w:t>
      </w:r>
      <w:r w:rsidR="00501B5A" w:rsidRPr="00D25A68">
        <w:rPr>
          <w:rFonts w:ascii="Times New Roman" w:hAnsi="Times New Roman" w:cs="Times New Roman"/>
          <w:sz w:val="24"/>
          <w:szCs w:val="24"/>
        </w:rPr>
        <w:t xml:space="preserve"> </w:t>
      </w:r>
    </w:p>
    <w:p w:rsidR="00050913" w:rsidRPr="00D25A68" w:rsidRDefault="00050913" w:rsidP="00A45455">
      <w:pPr>
        <w:numPr>
          <w:ilvl w:val="0"/>
          <w:numId w:val="23"/>
        </w:numPr>
        <w:spacing w:after="0" w:line="240" w:lineRule="auto"/>
        <w:ind w:left="993" w:hanging="426"/>
        <w:contextualSpacing/>
        <w:jc w:val="both"/>
        <w:rPr>
          <w:rFonts w:ascii="Times New Roman" w:eastAsia="Times New Roman" w:hAnsi="Times New Roman" w:cs="Times New Roman"/>
          <w:sz w:val="24"/>
          <w:szCs w:val="24"/>
        </w:rPr>
      </w:pPr>
      <w:r w:rsidRPr="00D25A68">
        <w:rPr>
          <w:rFonts w:ascii="Times New Roman" w:hAnsi="Times New Roman" w:cs="Times New Roman"/>
          <w:sz w:val="24"/>
          <w:szCs w:val="24"/>
        </w:rPr>
        <w:t>Диагноздорду негиздөө, психикалык статустарды сүрөттөө, күндөлүк жазуулардын төмөнкү сапаты белгиленди.</w:t>
      </w:r>
    </w:p>
    <w:p w:rsidR="00050913" w:rsidRPr="00D25A68" w:rsidRDefault="00050913" w:rsidP="00A45455">
      <w:pPr>
        <w:numPr>
          <w:ilvl w:val="0"/>
          <w:numId w:val="23"/>
        </w:numPr>
        <w:spacing w:after="0" w:line="240" w:lineRule="auto"/>
        <w:ind w:left="993" w:hanging="426"/>
        <w:contextualSpacing/>
        <w:jc w:val="both"/>
        <w:rPr>
          <w:rFonts w:ascii="Times New Roman" w:eastAsia="Times New Roman" w:hAnsi="Times New Roman" w:cs="Times New Roman"/>
          <w:sz w:val="24"/>
          <w:szCs w:val="24"/>
        </w:rPr>
      </w:pPr>
      <w:r w:rsidRPr="00D25A68">
        <w:rPr>
          <w:rFonts w:ascii="Times New Roman" w:hAnsi="Times New Roman" w:cs="Times New Roman"/>
          <w:sz w:val="24"/>
          <w:szCs w:val="24"/>
        </w:rPr>
        <w:t>Психотерапия жок болгондуктан, жалгыз гана фармокотерапия (дары каражаттары менен дарылоо) практикаланып келе жатат.</w:t>
      </w:r>
    </w:p>
    <w:p w:rsidR="00050913" w:rsidRPr="00D25A68" w:rsidRDefault="00050913" w:rsidP="00A45455">
      <w:pPr>
        <w:numPr>
          <w:ilvl w:val="0"/>
          <w:numId w:val="23"/>
        </w:numPr>
        <w:spacing w:after="0" w:line="240" w:lineRule="auto"/>
        <w:ind w:left="993" w:hanging="426"/>
        <w:contextualSpacing/>
        <w:jc w:val="both"/>
        <w:rPr>
          <w:rFonts w:ascii="Times New Roman" w:eastAsia="Times New Roman" w:hAnsi="Times New Roman" w:cs="Times New Roman"/>
          <w:sz w:val="24"/>
          <w:szCs w:val="24"/>
        </w:rPr>
      </w:pPr>
      <w:r w:rsidRPr="00D25A68">
        <w:rPr>
          <w:rFonts w:ascii="Times New Roman" w:hAnsi="Times New Roman" w:cs="Times New Roman"/>
          <w:sz w:val="24"/>
          <w:szCs w:val="24"/>
        </w:rPr>
        <w:t>Көндүмдөрдү өнүктүрүү практикаланбайт.</w:t>
      </w:r>
    </w:p>
    <w:p w:rsidR="00050913" w:rsidRPr="00D25A68" w:rsidRDefault="00050913" w:rsidP="00A45455">
      <w:pPr>
        <w:numPr>
          <w:ilvl w:val="0"/>
          <w:numId w:val="23"/>
        </w:numPr>
        <w:spacing w:after="0" w:line="240" w:lineRule="auto"/>
        <w:ind w:left="993" w:hanging="426"/>
        <w:contextualSpacing/>
        <w:jc w:val="both"/>
        <w:rPr>
          <w:rFonts w:ascii="Times New Roman" w:eastAsia="Times New Roman" w:hAnsi="Times New Roman" w:cs="Times New Roman"/>
          <w:sz w:val="24"/>
          <w:szCs w:val="24"/>
        </w:rPr>
      </w:pPr>
      <w:r w:rsidRPr="00D25A68">
        <w:rPr>
          <w:rFonts w:ascii="Times New Roman" w:hAnsi="Times New Roman" w:cs="Times New Roman"/>
          <w:sz w:val="24"/>
          <w:szCs w:val="24"/>
        </w:rPr>
        <w:t>Психикалык стационарда чектөөлөргө байланыштуу оорулуулардын кыйналуулары чагылдырылбайт.</w:t>
      </w:r>
    </w:p>
    <w:p w:rsidR="00050913" w:rsidRPr="00D25A68" w:rsidRDefault="00050913" w:rsidP="00A45455">
      <w:pPr>
        <w:numPr>
          <w:ilvl w:val="0"/>
          <w:numId w:val="23"/>
        </w:numPr>
        <w:spacing w:after="0" w:line="240" w:lineRule="auto"/>
        <w:ind w:left="993" w:hanging="426"/>
        <w:contextualSpacing/>
        <w:jc w:val="both"/>
        <w:rPr>
          <w:rFonts w:ascii="Times New Roman" w:eastAsia="Times New Roman" w:hAnsi="Times New Roman" w:cs="Times New Roman"/>
          <w:sz w:val="24"/>
          <w:szCs w:val="24"/>
        </w:rPr>
      </w:pPr>
      <w:r w:rsidRPr="00D25A68">
        <w:rPr>
          <w:rFonts w:ascii="Times New Roman" w:hAnsi="Times New Roman" w:cs="Times New Roman"/>
          <w:sz w:val="24"/>
          <w:szCs w:val="24"/>
        </w:rPr>
        <w:t xml:space="preserve">Колдонулган кысуу (физикалык бекитүү, "байлоо")  чаралары чагылдырылбайт. </w:t>
      </w:r>
    </w:p>
    <w:p w:rsidR="00050913" w:rsidRPr="00D25A68" w:rsidRDefault="00050913" w:rsidP="00A45455">
      <w:pPr>
        <w:numPr>
          <w:ilvl w:val="0"/>
          <w:numId w:val="23"/>
        </w:numPr>
        <w:spacing w:after="0" w:line="240" w:lineRule="auto"/>
        <w:ind w:left="993" w:hanging="426"/>
        <w:contextualSpacing/>
        <w:jc w:val="both"/>
        <w:rPr>
          <w:rFonts w:ascii="Times New Roman" w:eastAsia="Times New Roman" w:hAnsi="Times New Roman" w:cs="Times New Roman"/>
          <w:sz w:val="24"/>
          <w:szCs w:val="24"/>
        </w:rPr>
      </w:pPr>
      <w:r w:rsidRPr="00D25A68">
        <w:rPr>
          <w:rFonts w:ascii="Times New Roman" w:hAnsi="Times New Roman" w:cs="Times New Roman"/>
          <w:sz w:val="24"/>
          <w:szCs w:val="24"/>
        </w:rPr>
        <w:t>Бирдей таасир бере турган  (нейролептиктер) эки же андан көп каражаттардын дайындалган, транквилизаторлорду өтө узакка дайындоо (эки жумадан ашык), ошондой эле   диагнозуна карабай туруп "карбамазепинди"  негизсиз дайындаган учурлары кездешет.</w:t>
      </w:r>
    </w:p>
    <w:p w:rsidR="00050913" w:rsidRPr="00D25A68" w:rsidRDefault="00050913" w:rsidP="00A45455">
      <w:pPr>
        <w:numPr>
          <w:ilvl w:val="0"/>
          <w:numId w:val="23"/>
        </w:numPr>
        <w:spacing w:after="0" w:line="240" w:lineRule="auto"/>
        <w:ind w:left="993" w:hanging="426"/>
        <w:contextualSpacing/>
        <w:jc w:val="both"/>
        <w:rPr>
          <w:rFonts w:ascii="Times New Roman" w:eastAsia="Times New Roman" w:hAnsi="Times New Roman" w:cs="Times New Roman"/>
          <w:sz w:val="24"/>
          <w:szCs w:val="24"/>
        </w:rPr>
      </w:pPr>
      <w:r w:rsidRPr="00D25A68">
        <w:rPr>
          <w:rFonts w:ascii="Times New Roman" w:hAnsi="Times New Roman" w:cs="Times New Roman"/>
          <w:sz w:val="24"/>
          <w:szCs w:val="24"/>
        </w:rPr>
        <w:t>Дарылоодо далилденбеген натыйжалуулугу менен каражаттар колдонулат (деменцияны, акылынан артта калганда, башка органикалык бузулууларда далилденбеген натыйжалуулугу менен каражаттарды - "пирацетам", "глицин" ж.б. колдонушат).</w:t>
      </w:r>
    </w:p>
    <w:p w:rsidR="00050913" w:rsidRPr="00D25A68" w:rsidRDefault="00050913" w:rsidP="00A45455">
      <w:pPr>
        <w:numPr>
          <w:ilvl w:val="0"/>
          <w:numId w:val="23"/>
        </w:numPr>
        <w:spacing w:after="0" w:line="240" w:lineRule="auto"/>
        <w:ind w:left="993" w:hanging="426"/>
        <w:contextualSpacing/>
        <w:jc w:val="both"/>
        <w:rPr>
          <w:rFonts w:ascii="Times New Roman" w:eastAsia="Times New Roman" w:hAnsi="Times New Roman" w:cs="Times New Roman"/>
          <w:sz w:val="24"/>
          <w:szCs w:val="24"/>
        </w:rPr>
      </w:pPr>
      <w:r w:rsidRPr="00D25A68">
        <w:rPr>
          <w:rFonts w:ascii="Times New Roman" w:hAnsi="Times New Roman" w:cs="Times New Roman"/>
          <w:sz w:val="24"/>
          <w:szCs w:val="24"/>
        </w:rPr>
        <w:t>Медициналык документтердин тизмеси жана бардык психиатриялык ооруканаларда аларды жүргүзүүнүн бекитилген тартиби жок.</w:t>
      </w:r>
      <w:r w:rsidRPr="00D25A68">
        <w:rPr>
          <w:rStyle w:val="a5"/>
          <w:rFonts w:ascii="Times New Roman" w:hAnsi="Times New Roman" w:cs="Times New Roman"/>
          <w:sz w:val="24"/>
          <w:szCs w:val="24"/>
        </w:rPr>
        <w:footnoteReference w:id="46"/>
      </w:r>
    </w:p>
    <w:p w:rsidR="00050913" w:rsidRPr="00D25A68" w:rsidRDefault="00050913" w:rsidP="00D25A68">
      <w:pPr>
        <w:spacing w:after="0" w:line="240" w:lineRule="auto"/>
        <w:ind w:left="142" w:firstLine="566"/>
        <w:contextualSpacing/>
        <w:jc w:val="both"/>
        <w:rPr>
          <w:rFonts w:ascii="Times New Roman" w:hAnsi="Times New Roman" w:cs="Times New Roman"/>
          <w:sz w:val="24"/>
          <w:szCs w:val="24"/>
        </w:rPr>
      </w:pPr>
    </w:p>
    <w:p w:rsidR="00050913" w:rsidRPr="00D25A68" w:rsidRDefault="00050913" w:rsidP="00D25A68">
      <w:pPr>
        <w:spacing w:after="0" w:line="240" w:lineRule="auto"/>
        <w:ind w:left="142" w:firstLine="566"/>
        <w:contextualSpacing/>
        <w:jc w:val="both"/>
        <w:rPr>
          <w:rFonts w:ascii="Times New Roman" w:eastAsia="Calibri" w:hAnsi="Times New Roman" w:cs="Times New Roman"/>
          <w:sz w:val="24"/>
          <w:szCs w:val="24"/>
        </w:rPr>
      </w:pPr>
    </w:p>
    <w:p w:rsidR="00050913" w:rsidRPr="003E57F0" w:rsidRDefault="00050913" w:rsidP="003E57F0">
      <w:pPr>
        <w:pStyle w:val="a6"/>
        <w:numPr>
          <w:ilvl w:val="0"/>
          <w:numId w:val="13"/>
        </w:numPr>
        <w:spacing w:line="240" w:lineRule="auto"/>
        <w:ind w:left="567" w:hanging="425"/>
        <w:jc w:val="center"/>
        <w:rPr>
          <w:rStyle w:val="a8"/>
          <w:rFonts w:ascii="Times New Roman" w:hAnsi="Times New Roman"/>
          <w:b/>
          <w:color w:val="C00000"/>
          <w:sz w:val="24"/>
          <w:szCs w:val="24"/>
          <w:u w:val="single"/>
        </w:rPr>
      </w:pPr>
      <w:r w:rsidRPr="003E57F0">
        <w:rPr>
          <w:rStyle w:val="a8"/>
          <w:rFonts w:ascii="Times New Roman" w:hAnsi="Times New Roman"/>
          <w:b/>
          <w:color w:val="C00000"/>
          <w:sz w:val="24"/>
          <w:szCs w:val="24"/>
          <w:u w:val="single"/>
        </w:rPr>
        <w:t xml:space="preserve">Кыргыз Республикасынын Өкмөтүнө караштуу ЖАМК мекемелеринде кармалган камактагы адамдарды кароонун шарттары жана Кыргыз Республикасынын Жазык-аткаруу кодексинин 12-беренесине ылайык  кыйноолордон жана </w:t>
      </w:r>
      <w:r w:rsidR="003E57F0" w:rsidRPr="003E57F0">
        <w:rPr>
          <w:rStyle w:val="a8"/>
          <w:rFonts w:ascii="Times New Roman" w:hAnsi="Times New Roman"/>
          <w:b/>
          <w:color w:val="C00000"/>
          <w:sz w:val="24"/>
          <w:szCs w:val="24"/>
          <w:u w:val="single"/>
        </w:rPr>
        <w:t xml:space="preserve">катаал </w:t>
      </w:r>
      <w:r w:rsidRPr="003E57F0">
        <w:rPr>
          <w:rStyle w:val="a8"/>
          <w:rFonts w:ascii="Times New Roman" w:hAnsi="Times New Roman"/>
          <w:b/>
          <w:color w:val="C00000"/>
          <w:sz w:val="24"/>
          <w:szCs w:val="24"/>
          <w:u w:val="single"/>
        </w:rPr>
        <w:t>мамиледен эркин болуу укугун сактоо.</w:t>
      </w:r>
    </w:p>
    <w:p w:rsidR="00050913" w:rsidRPr="00B651FD" w:rsidRDefault="003E0E6C"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lastRenderedPageBreak/>
        <w:t>КР ЖАКсынын 12-беренесинде соттолгон адамдын жеке коопсуздугуна башка соттолгондор же башка адамдар тарабынан коркунуч келип чыкканда соттолгон адамдардын жеке коопсуздукка укугу каралат.</w:t>
      </w:r>
    </w:p>
    <w:p w:rsidR="00050913" w:rsidRPr="00B651FD" w:rsidRDefault="00050913"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Жазаны эркинен ажыратуу түрүндө тартып жаткан соттолгон адам арыз жазып, мекеменин кайсыл болбосун кызмат адамына жеке коопсуздугун камсыздоо өтүнүчү менен кайрылууга укуктуу. Бул учурда кызмат адамы ага кайрылган соттолгон адамдын жеке коопсуздугун камсыздоо боюнча кечиктирилгис чараларды көрүүгө милдеттүү. Мекеменин башчысы соттолгон адамдын арызы боюнча же өзүнүн демилгеси боюнча, соттолгон адамды башка жакка которуу боюнча чечим кабыл алат, же соттолгон адамга карата кылмыш жасоонун коопсуздугун четтетүүчү башка чараларды көрөт. Соттолгон адамдын жеке коопсуздугун камсыздоо боюнча чара кабыл алынбаган учурда, кызмат адамы мыйзамга ылайык жоопкерчилик тартат.</w:t>
      </w:r>
    </w:p>
    <w:p w:rsidR="00050913" w:rsidRPr="00B651FD" w:rsidRDefault="00050913" w:rsidP="00D25A68">
      <w:pPr>
        <w:spacing w:after="0" w:line="240" w:lineRule="auto"/>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ab/>
        <w:t xml:space="preserve">Кыргыз Республикасынын кылмыш-аткаруу системасынын түзөтүү мекемелеринин ички тартибинин эрежелеринде соттолгон адамды коопсуз жерге которуу каралган. </w:t>
      </w:r>
      <w:r w:rsidR="003E0E6C" w:rsidRPr="00B651FD">
        <w:rPr>
          <w:rFonts w:ascii="Times New Roman" w:hAnsi="Times New Roman" w:cs="Times New Roman"/>
          <w:sz w:val="24"/>
          <w:szCs w:val="24"/>
          <w:lang w:val="ky-KG"/>
        </w:rPr>
        <w:t xml:space="preserve">Соттолгондун жеке коопсуздугуна башка соттолгондор же башка адамдар тарабынан  коркунуч келип чыкканда, ал бул маселе боюнча оозеки же жазуу түрүндөгү арызы менен түзөтүү мекемесинин кайсыл болбосун кызмат адамына кайрылууга укуктуу, ал кайрылган соттолгондун жеке коопсуздугун камсыздоо боюнча токтоосуз чара көрүүгө милдеттүү. </w:t>
      </w:r>
    </w:p>
    <w:p w:rsidR="00050913" w:rsidRPr="00B651FD" w:rsidRDefault="00050913" w:rsidP="00D25A68">
      <w:pPr>
        <w:spacing w:after="0" w:line="240" w:lineRule="auto"/>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     </w:t>
      </w:r>
      <w:r w:rsidRPr="00B651FD">
        <w:rPr>
          <w:rFonts w:ascii="Times New Roman" w:hAnsi="Times New Roman" w:cs="Times New Roman"/>
          <w:sz w:val="24"/>
          <w:szCs w:val="24"/>
          <w:lang w:val="ky-KG"/>
        </w:rPr>
        <w:tab/>
        <w:t>Түзөтүү мекемесинин башчысы мындай арыз боюнча же өзүнүн жеке демилгеси боюнча соттолгонду коопсуз жерге которуу жөнүндө чечим же жеке коопсуздугуна коркунучту четтетүүчү башка чараларды кабыл алат.</w:t>
      </w:r>
    </w:p>
    <w:p w:rsidR="00050913" w:rsidRPr="00B651FD" w:rsidRDefault="00050913" w:rsidP="00D25A68">
      <w:pPr>
        <w:spacing w:after="0" w:line="240" w:lineRule="auto"/>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     </w:t>
      </w:r>
      <w:r w:rsidRPr="00B651FD">
        <w:rPr>
          <w:rFonts w:ascii="Times New Roman" w:hAnsi="Times New Roman" w:cs="Times New Roman"/>
          <w:sz w:val="24"/>
          <w:szCs w:val="24"/>
          <w:lang w:val="ky-KG"/>
        </w:rPr>
        <w:tab/>
        <w:t xml:space="preserve">Башка жайлардан тышкары бул максаттарда айып </w:t>
      </w:r>
      <w:r w:rsidR="003E0E6C" w:rsidRPr="00B651FD">
        <w:rPr>
          <w:rFonts w:ascii="Times New Roman" w:hAnsi="Times New Roman" w:cs="Times New Roman"/>
          <w:sz w:val="24"/>
          <w:szCs w:val="24"/>
          <w:lang w:val="ky-KG"/>
        </w:rPr>
        <w:t>изоляторунун</w:t>
      </w:r>
      <w:r w:rsidRPr="00B651FD">
        <w:rPr>
          <w:rFonts w:ascii="Times New Roman" w:hAnsi="Times New Roman" w:cs="Times New Roman"/>
          <w:sz w:val="24"/>
          <w:szCs w:val="24"/>
          <w:lang w:val="ky-KG"/>
        </w:rPr>
        <w:t xml:space="preserve"> </w:t>
      </w:r>
      <w:r w:rsidR="003E0E6C" w:rsidRPr="00B651FD">
        <w:rPr>
          <w:rFonts w:ascii="Times New Roman" w:hAnsi="Times New Roman" w:cs="Times New Roman"/>
          <w:sz w:val="24"/>
          <w:szCs w:val="24"/>
          <w:lang w:val="ky-KG"/>
        </w:rPr>
        <w:t>камерасы</w:t>
      </w:r>
      <w:r w:rsidRPr="00B651FD">
        <w:rPr>
          <w:rFonts w:ascii="Times New Roman" w:hAnsi="Times New Roman" w:cs="Times New Roman"/>
          <w:sz w:val="24"/>
          <w:szCs w:val="24"/>
          <w:lang w:val="ky-KG"/>
        </w:rPr>
        <w:t xml:space="preserve"> (АИЗО) жана камералык типтеги жайлар (КТЖ) колдонулушу мүмкүн.</w:t>
      </w:r>
    </w:p>
    <w:p w:rsidR="00050913" w:rsidRPr="00B651FD" w:rsidRDefault="00050913" w:rsidP="00D25A68">
      <w:pPr>
        <w:spacing w:after="0" w:line="240" w:lineRule="auto"/>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     </w:t>
      </w:r>
      <w:r w:rsidRPr="00B651FD">
        <w:rPr>
          <w:rFonts w:ascii="Times New Roman" w:hAnsi="Times New Roman" w:cs="Times New Roman"/>
          <w:sz w:val="24"/>
          <w:szCs w:val="24"/>
          <w:lang w:val="ky-KG"/>
        </w:rPr>
        <w:tab/>
        <w:t>Мындай адамды коопсуз жерге которуу түзөтүү мекемесинин башчысынын токтому боюнча 30 суткадан ашык эмес мөөнөткө жүргүзүлөт, шашылыш учурларда түзөтүү мекемесинин кезметчи жардамчысы андай адамды башчы келгенге чейин, бирок 24 сааттан ашык эмес мөөнөткө которушу мүмкүн.   Дем алыш жана майрам күндөрү түзөтүү мекемесинин башчысынын кезметчи жардамчысы коопсуз жерде кармоонун мөөнөтүн дагы 24 саатка узарта алат.</w:t>
      </w:r>
    </w:p>
    <w:p w:rsidR="00050913" w:rsidRPr="00B651FD" w:rsidRDefault="00050913" w:rsidP="00D25A68">
      <w:pPr>
        <w:spacing w:after="0" w:line="240" w:lineRule="auto"/>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     </w:t>
      </w:r>
      <w:r w:rsidRPr="00B651FD">
        <w:rPr>
          <w:rFonts w:ascii="Times New Roman" w:hAnsi="Times New Roman" w:cs="Times New Roman"/>
          <w:sz w:val="24"/>
          <w:szCs w:val="24"/>
          <w:lang w:val="ky-KG"/>
        </w:rPr>
        <w:tab/>
        <w:t>Көрсөтүлгөн негиздер боюнча соттолгонду коопсуз жерге которуу, анын ичинде АИЗО камераларына жана КТЖларга, жазалоо болуп саналбайт. Мындай учурларда, Түзөтүү мекемелеринин ички тартибинин эрежелеринин 40-параграфында чектөөлөр ал соттолгонго таркалбайт.</w:t>
      </w:r>
    </w:p>
    <w:p w:rsidR="00050913" w:rsidRPr="00B651FD" w:rsidRDefault="003E0E6C"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Соттолгондун жеке коопсуздугун камсыздоо боюнча жогоруда келтирилген чаралар ийгиликсиз болсо, түзөтүү мекемесинин башчысы тарабынан ал соттолгон адамды же соттолгондун жеке коопсуздугуна коркунуч жараткан адамдарды аныкталган тартипте башка түзөтүү мекемесине которуу жөнүндө чечим кабыл алынат. </w:t>
      </w:r>
    </w:p>
    <w:p w:rsidR="00050913" w:rsidRPr="00B651FD" w:rsidRDefault="00050913"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Соттолгондун жеке коопсуздугуна коркунуч келип чыккан ар бир факт боюнча, мекеменин администрациясы тарабынан кызматтык тергөө жүргүзүлүп, соттолгон адамды коркуткан адамдар аныкталат, бул туурасында тийиштүү корутунду чыгарылат. Корутундуда коркунучтун келип чыгуусунун себептери, анын мүмкүн болгон кесепеттери жана коркунуч жаратуучу жагдайды четтетүү жана соттолгондун коопсуздугун камсыздоо боюнча конкреттүү чаралар көрсөтүлүшү шарт.</w:t>
      </w:r>
    </w:p>
    <w:p w:rsidR="00050913" w:rsidRPr="00B651FD" w:rsidRDefault="00050913"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Улуттук борбордун сурамына ылайык, 2017-жылдын декабрына карата абал боюнча, ЖАМК мекемелеринде КР ЖАК 12-беренесине ылайык кармалган 147 соттолгон адам болгон.</w:t>
      </w:r>
      <w:r w:rsidRPr="00D25A68">
        <w:rPr>
          <w:rStyle w:val="a5"/>
          <w:rFonts w:ascii="Times New Roman" w:hAnsi="Times New Roman" w:cs="Times New Roman"/>
          <w:sz w:val="24"/>
          <w:szCs w:val="24"/>
        </w:rPr>
        <w:footnoteReference w:id="47"/>
      </w:r>
    </w:p>
    <w:p w:rsidR="00050913" w:rsidRPr="00B651FD" w:rsidRDefault="00050913" w:rsidP="00D25A68">
      <w:pPr>
        <w:spacing w:after="0" w:line="240" w:lineRule="auto"/>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ab/>
        <w:t xml:space="preserve">КР ЖАК 12-беренесинин негизинде жеке коопсуздугун камсыздоого муктаж бардык соттолгондор АИЗО жана КТЖларда жайгаштырылган. Администрация бул жаңжалды чече албагандыктан же жаңжалды чечүүгө аракет көрбөгөндүктөн, айрым </w:t>
      </w:r>
      <w:r w:rsidRPr="00B651FD">
        <w:rPr>
          <w:rFonts w:ascii="Times New Roman" w:hAnsi="Times New Roman" w:cs="Times New Roman"/>
          <w:sz w:val="24"/>
          <w:szCs w:val="24"/>
          <w:lang w:val="ky-KG"/>
        </w:rPr>
        <w:lastRenderedPageBreak/>
        <w:t xml:space="preserve">соттолгондор мындай камераларда көп жылдардан бери кармалат. Мисалы, №3 ТКда жазаны эркинен ажыратуу түрүндө тартып жаткан соттолгон А.З., АИЗО камерасында 8 жылдан бери кармалып келет. </w:t>
      </w:r>
    </w:p>
    <w:p w:rsidR="00050913" w:rsidRPr="00B651FD" w:rsidRDefault="003E0E6C"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Эрежелерде көрсөтүлгөндөй, соттолгондун жеке коопсуздугун камсыздоо боюнча жогоруда келтирилген чаралар ийгиликсиз болсо, түзөтүү мекемесинин башчысы тарабынан ал соттолгон адамды же соттолгондун жеке коопсуздугуна коркунуч жараткан адамдарды аныкталган тартипте башка түзөтүү мекемесине которуу жөнүндө чечим кабыл алынат.</w:t>
      </w:r>
    </w:p>
    <w:p w:rsidR="00050913" w:rsidRPr="00B651FD" w:rsidRDefault="00050913"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Көрсөтүлгөн соттолгондорду кармоонун шарттарын изилдөө максатында Кыргыз Республикасынын кыйноолордун алдын алуу боюнча Улуттук борбору тарабынан ЖАМК №№1, 3 жана 47 мекемелерине атайын алдын алма баруулар жүргүзүлгөн. </w:t>
      </w:r>
    </w:p>
    <w:p w:rsidR="00050913" w:rsidRPr="00B651FD" w:rsidRDefault="003E0E6C"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Маектешүүнүн жүрүшүндө АИЗО жана КТЖларда КР ЖАК 12-беренесинин негизинде кармалган адамдар, алар өздөрүнүн жеке коопсуздугун камсыздоону суранууга алып келген жаңжалдардын ар кандай себептерин аташкан: идиологиялык пикир келишпестиктерден баштап, кандайдыр бир кылмыш коомдоштугуна "алым" төлөөдөн баш тартуу. </w:t>
      </w:r>
    </w:p>
    <w:p w:rsidR="00050913" w:rsidRPr="00B651FD" w:rsidRDefault="00050913"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Жогоруда аталган мекемелерге алдын алма баруулардын натыйжасында Улуттук борбор АИЗО камераларында жана КТЖларда кармоонун шарттары адамгерчиликсиз жана абройду басындырган деп саналары жөнүндө корутунду жасалган. </w:t>
      </w:r>
    </w:p>
    <w:p w:rsidR="00050913" w:rsidRPr="00B651FD" w:rsidRDefault="00050913" w:rsidP="00D25A68">
      <w:pPr>
        <w:spacing w:after="0" w:line="240" w:lineRule="auto"/>
        <w:jc w:val="both"/>
        <w:rPr>
          <w:rFonts w:ascii="Times New Roman" w:hAnsi="Times New Roman" w:cs="Times New Roman"/>
          <w:sz w:val="24"/>
          <w:szCs w:val="24"/>
          <w:lang w:val="ky-KG"/>
        </w:rPr>
      </w:pPr>
    </w:p>
    <w:p w:rsidR="00050913" w:rsidRPr="00D25A68" w:rsidRDefault="00050913" w:rsidP="00D25A68">
      <w:pPr>
        <w:spacing w:after="0" w:line="240" w:lineRule="auto"/>
        <w:jc w:val="both"/>
        <w:rPr>
          <w:rFonts w:ascii="Times New Roman" w:hAnsi="Times New Roman" w:cs="Times New Roman"/>
          <w:sz w:val="24"/>
          <w:szCs w:val="24"/>
        </w:rPr>
      </w:pPr>
      <w:r w:rsidRPr="00D25A68">
        <w:rPr>
          <w:rFonts w:ascii="Times New Roman" w:hAnsi="Times New Roman" w:cs="Times New Roman"/>
          <w:noProof/>
          <w:sz w:val="24"/>
          <w:szCs w:val="24"/>
          <w:lang w:eastAsia="ru-RU"/>
        </w:rPr>
        <w:drawing>
          <wp:anchor distT="0" distB="0" distL="114300" distR="114300" simplePos="0" relativeHeight="251678720" behindDoc="0" locked="0" layoutInCell="1" allowOverlap="1" wp14:anchorId="50655942" wp14:editId="5B1E2027">
            <wp:simplePos x="0" y="0"/>
            <wp:positionH relativeFrom="column">
              <wp:posOffset>-3810</wp:posOffset>
            </wp:positionH>
            <wp:positionV relativeFrom="paragraph">
              <wp:posOffset>-1270</wp:posOffset>
            </wp:positionV>
            <wp:extent cx="2893695" cy="2171700"/>
            <wp:effectExtent l="0" t="0" r="1905" b="0"/>
            <wp:wrapSquare wrapText="bothSides"/>
            <wp:docPr id="32" name="Рисунок 1" descr="D:\NPM_2016-2018\9_ЕЖЕГОДНЫЙ ДОКЛАД\ЕД_2017\ПБО\ИК-1\ИК-1_камера для содержащихся на основании статьи 12 УИК 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PM_2016-2018\9_ЕЖЕГОДНЫЙ ДОКЛАД\ЕД_2017\ПБО\ИК-1\ИК-1_камера для содержащихся на основании статьи 12 УИК КР.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93695" cy="2171700"/>
                    </a:xfrm>
                    <a:prstGeom prst="rect">
                      <a:avLst/>
                    </a:prstGeom>
                    <a:noFill/>
                    <a:ln>
                      <a:noFill/>
                    </a:ln>
                  </pic:spPr>
                </pic:pic>
              </a:graphicData>
            </a:graphic>
          </wp:anchor>
        </w:drawing>
      </w:r>
      <w:r w:rsidRPr="00D25A68">
        <w:rPr>
          <w:rFonts w:ascii="Times New Roman" w:hAnsi="Times New Roman" w:cs="Times New Roman"/>
          <w:noProof/>
          <w:sz w:val="24"/>
          <w:szCs w:val="24"/>
          <w:lang w:eastAsia="ru-RU"/>
        </w:rPr>
        <w:drawing>
          <wp:inline distT="0" distB="0" distL="0" distR="0" wp14:anchorId="2DC45694" wp14:editId="603A4082">
            <wp:extent cx="2894206" cy="2171700"/>
            <wp:effectExtent l="0" t="0" r="1905" b="0"/>
            <wp:docPr id="33" name="Рисунок 2" descr="D:\NPM_2016-2018\9_ЕЖЕГОДНЫЙ ДОКЛАД\ЕД_2017\ПБО\ИК-1\ИК-1_камера ШИЗ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PM_2016-2018\9_ЕЖЕГОДНЫЙ ДОКЛАД\ЕД_2017\ПБО\ИК-1\ИК-1_камера ШИЗО.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00589" cy="2176490"/>
                    </a:xfrm>
                    <a:prstGeom prst="rect">
                      <a:avLst/>
                    </a:prstGeom>
                    <a:noFill/>
                    <a:ln>
                      <a:noFill/>
                    </a:ln>
                  </pic:spPr>
                </pic:pic>
              </a:graphicData>
            </a:graphic>
          </wp:inline>
        </w:drawing>
      </w:r>
    </w:p>
    <w:p w:rsidR="00050913" w:rsidRDefault="00CB7136" w:rsidP="00485A22">
      <w:pPr>
        <w:spacing w:after="0" w:line="240" w:lineRule="auto"/>
        <w:jc w:val="both"/>
        <w:rPr>
          <w:rFonts w:cstheme="minorHAnsi"/>
          <w:b/>
          <w:noProof/>
          <w:color w:val="4F81BD" w:themeColor="accent1"/>
          <w:sz w:val="20"/>
        </w:rPr>
      </w:pPr>
      <w:r>
        <w:rPr>
          <w:rFonts w:ascii="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simplePos x="0" y="0"/>
                <wp:positionH relativeFrom="column">
                  <wp:posOffset>-3810</wp:posOffset>
                </wp:positionH>
                <wp:positionV relativeFrom="paragraph">
                  <wp:posOffset>2540</wp:posOffset>
                </wp:positionV>
                <wp:extent cx="2884170" cy="365125"/>
                <wp:effectExtent l="0" t="0" r="1905" b="635"/>
                <wp:wrapSquare wrapText="bothSides"/>
                <wp:docPr id="114" name="Поле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36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4E3B" w:rsidRDefault="00474E3B" w:rsidP="003F7A9B">
                            <w:pPr>
                              <w:pStyle w:val="af0"/>
                              <w:spacing w:after="0"/>
                              <w:rPr>
                                <w:rFonts w:cstheme="minorHAnsi"/>
                                <w:noProof/>
                                <w:sz w:val="20"/>
                              </w:rPr>
                            </w:pPr>
                            <w:r>
                              <w:rPr>
                                <w:rFonts w:cstheme="minorHAnsi"/>
                                <w:noProof/>
                                <w:sz w:val="20"/>
                              </w:rPr>
                              <w:t>33-сүрөт. №1 ТК Соттолгондор КР ЖАК 12-берене-</w:t>
                            </w:r>
                          </w:p>
                          <w:p w:rsidR="00474E3B" w:rsidRPr="00BB135A" w:rsidRDefault="00474E3B" w:rsidP="00050913">
                            <w:pPr>
                              <w:pStyle w:val="af0"/>
                              <w:rPr>
                                <w:rFonts w:cstheme="minorHAnsi"/>
                                <w:noProof/>
                                <w:sz w:val="20"/>
                                <w:szCs w:val="20"/>
                              </w:rPr>
                            </w:pPr>
                            <w:r>
                              <w:rPr>
                                <w:rFonts w:cstheme="minorHAnsi"/>
                                <w:noProof/>
                                <w:sz w:val="20"/>
                              </w:rPr>
                              <w:t>синин негизинде кармалган АИЗО камералары</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Поле 78" o:spid="_x0000_s1031" type="#_x0000_t202" style="position:absolute;left:0;text-align:left;margin-left:-.3pt;margin-top:.2pt;width:227.1pt;height:2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" stroked="f">
                <v:textbox inset="0,0,0,0">
                  <w:txbxContent>
                    <w:p w:rsidR="00474E3B" w:rsidRDefault="00474E3B" w:rsidP="003F7A9B">
                      <w:pPr>
                        <w:pStyle w:val="af0"/>
                        <w:spacing w:after="0"/>
                        <w:rPr>
                          <w:rFonts w:cstheme="minorHAnsi"/>
                          <w:noProof/>
                          <w:sz w:val="20"/>
                        </w:rPr>
                      </w:pPr>
                      <w:r>
                        <w:rPr>
                          <w:rFonts w:cstheme="minorHAnsi"/>
                          <w:noProof/>
                          <w:sz w:val="20"/>
                        </w:rPr>
                        <w:t>33-сүрөт. №1 ТК Соттолгондор КР ЖАК 12-берене-</w:t>
                      </w:r>
                    </w:p>
                    <w:p w:rsidR="00474E3B" w:rsidRPr="00BB135A" w:rsidRDefault="00474E3B" w:rsidP="00050913">
                      <w:pPr>
                        <w:pStyle w:val="af0"/>
                        <w:rPr>
                          <w:rFonts w:cstheme="minorHAnsi"/>
                          <w:noProof/>
                          <w:sz w:val="20"/>
                          <w:szCs w:val="20"/>
                        </w:rPr>
                      </w:pPr>
                      <w:r>
                        <w:rPr>
                          <w:rFonts w:cstheme="minorHAnsi"/>
                          <w:noProof/>
                          <w:sz w:val="20"/>
                        </w:rPr>
                        <w:t>синин негизинде кармалган АИЗО камералары</w:t>
                      </w:r>
                    </w:p>
                  </w:txbxContent>
                </v:textbox>
                <w10:wrap type="square"/>
              </v:shape>
            </w:pict>
          </mc:Fallback>
        </mc:AlternateContent>
      </w:r>
      <w:r w:rsidR="004710AF" w:rsidRPr="00374B99">
        <w:rPr>
          <w:rFonts w:cstheme="minorHAnsi"/>
          <w:b/>
          <w:noProof/>
          <w:color w:val="4F81BD" w:themeColor="accent1"/>
          <w:sz w:val="20"/>
        </w:rPr>
        <w:t>34-сүрөт. №1 ТК Соттолгондор КР ЖАК                           12-беренесинин негизинде кармалган АИЗО</w:t>
      </w:r>
    </w:p>
    <w:p w:rsidR="000E7024" w:rsidRPr="00FE0B96" w:rsidRDefault="00AA5467" w:rsidP="000E7024">
      <w:pPr>
        <w:spacing w:after="0" w:line="240" w:lineRule="auto"/>
        <w:jc w:val="both"/>
        <w:rPr>
          <w:rFonts w:ascii="Times New Roman" w:hAnsi="Times New Roman"/>
          <w:b/>
          <w:color w:val="4F81BD" w:themeColor="accent1"/>
          <w:sz w:val="20"/>
          <w:szCs w:val="20"/>
        </w:rPr>
      </w:pPr>
      <w:r w:rsidRPr="00FE0B96">
        <w:rPr>
          <w:rFonts w:ascii="Times New Roman" w:hAnsi="Times New Roman"/>
          <w:b/>
          <w:color w:val="4F81BD" w:themeColor="accent1"/>
          <w:sz w:val="20"/>
          <w:szCs w:val="20"/>
        </w:rPr>
        <w:t>3</w:t>
      </w:r>
      <w:r w:rsidR="000E7024" w:rsidRPr="00FE0B96">
        <w:rPr>
          <w:rFonts w:ascii="Times New Roman" w:hAnsi="Times New Roman"/>
          <w:b/>
          <w:color w:val="4F81BD" w:themeColor="accent1"/>
          <w:sz w:val="20"/>
          <w:szCs w:val="20"/>
        </w:rPr>
        <w:t>5</w:t>
      </w:r>
      <w:r w:rsidRPr="00FE0B96">
        <w:rPr>
          <w:rFonts w:ascii="Times New Roman" w:hAnsi="Times New Roman"/>
          <w:b/>
          <w:color w:val="4F81BD" w:themeColor="accent1"/>
          <w:sz w:val="20"/>
          <w:szCs w:val="20"/>
        </w:rPr>
        <w:t xml:space="preserve">-сүрөт. </w:t>
      </w:r>
      <w:r w:rsidR="000E7024" w:rsidRPr="00FE0B96">
        <w:rPr>
          <w:rFonts w:ascii="Times New Roman" w:hAnsi="Times New Roman"/>
          <w:b/>
          <w:color w:val="4F81BD" w:themeColor="accent1"/>
          <w:sz w:val="20"/>
          <w:szCs w:val="20"/>
        </w:rPr>
        <w:t xml:space="preserve">КР ЖАК 12-б. негизиндеги      </w:t>
      </w:r>
    </w:p>
    <w:p w:rsidR="006F6BB3" w:rsidRPr="00FE0B96" w:rsidRDefault="000E7024" w:rsidP="00FE0B96">
      <w:pPr>
        <w:pStyle w:val="af0"/>
        <w:rPr>
          <w:rFonts w:ascii="Times New Roman" w:hAnsi="Times New Roman"/>
          <w:sz w:val="24"/>
          <w:szCs w:val="24"/>
        </w:rPr>
      </w:pPr>
      <w:r w:rsidRPr="00FE0B96">
        <w:rPr>
          <w:rFonts w:ascii="Times New Roman" w:hAnsi="Times New Roman"/>
          <w:color w:val="4F81BD" w:themeColor="accent1"/>
          <w:sz w:val="20"/>
          <w:szCs w:val="20"/>
        </w:rPr>
        <w:t>камактагылар жаткан АИЗО камерасы</w:t>
      </w:r>
      <w:r w:rsidRPr="00D25A68">
        <w:rPr>
          <w:rFonts w:ascii="Times New Roman" w:hAnsi="Times New Roman"/>
          <w:noProof/>
          <w:sz w:val="24"/>
          <w:szCs w:val="24"/>
          <w:lang w:eastAsia="ru-RU"/>
        </w:rPr>
        <w:t xml:space="preserve"> </w:t>
      </w:r>
      <w:r w:rsidR="006F6BB3" w:rsidRPr="00D25A68">
        <w:rPr>
          <w:rFonts w:ascii="Times New Roman" w:hAnsi="Times New Roman"/>
          <w:noProof/>
          <w:sz w:val="24"/>
          <w:szCs w:val="24"/>
          <w:lang w:eastAsia="ru-RU"/>
        </w:rPr>
        <w:drawing>
          <wp:anchor distT="0" distB="0" distL="114300" distR="114300" simplePos="0" relativeHeight="251712512" behindDoc="0" locked="0" layoutInCell="1" allowOverlap="1" wp14:anchorId="1834EEA5" wp14:editId="41B3E810">
            <wp:simplePos x="0" y="0"/>
            <wp:positionH relativeFrom="column">
              <wp:posOffset>-5715</wp:posOffset>
            </wp:positionH>
            <wp:positionV relativeFrom="paragraph">
              <wp:posOffset>-2540</wp:posOffset>
            </wp:positionV>
            <wp:extent cx="2937510" cy="1933575"/>
            <wp:effectExtent l="0" t="0" r="0" b="0"/>
            <wp:wrapSquare wrapText="bothSides"/>
            <wp:docPr id="35" name="Рисунок 4" descr="D:\NPM_2016-2018\9_ЕЖЕГОДНЫЙ ДОКЛАД\ЕД_2017\ПБО\ИК-3\ИК-3_кам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PM_2016-2018\9_ЕЖЕГОДНЫЙ ДОКЛАД\ЕД_2017\ПБО\ИК-3\ИК-3_камера.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3751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6BB3" w:rsidRPr="00D25A68">
        <w:rPr>
          <w:rFonts w:ascii="Times New Roman" w:hAnsi="Times New Roman"/>
          <w:noProof/>
          <w:sz w:val="24"/>
          <w:szCs w:val="24"/>
          <w:lang w:eastAsia="ru-RU"/>
        </w:rPr>
        <w:drawing>
          <wp:anchor distT="0" distB="0" distL="114300" distR="114300" simplePos="0" relativeHeight="251713536" behindDoc="0" locked="0" layoutInCell="1" allowOverlap="1" wp14:anchorId="2DDA8987" wp14:editId="33DAC01C">
            <wp:simplePos x="0" y="0"/>
            <wp:positionH relativeFrom="column">
              <wp:posOffset>3070225</wp:posOffset>
            </wp:positionH>
            <wp:positionV relativeFrom="paragraph">
              <wp:posOffset>-2540</wp:posOffset>
            </wp:positionV>
            <wp:extent cx="2926715" cy="1935480"/>
            <wp:effectExtent l="0" t="0" r="0" b="0"/>
            <wp:wrapSquare wrapText="bothSides"/>
            <wp:docPr id="36" name="Рисунок 5" descr="D:\NPM_2016-2018\9_ЕЖЕГОДНЫЙ ДОКЛАД\ЕД_2017\ПБО\ИК-3\ИК-3_вода на полу каме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PM_2016-2018\9_ЕЖЕГОДНЫЙ ДОКЛАД\ЕД_2017\ПБО\ИК-3\ИК-3_вода на полу камеры.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26715" cy="1935480"/>
                    </a:xfrm>
                    <a:prstGeom prst="rect">
                      <a:avLst/>
                    </a:prstGeom>
                    <a:noFill/>
                    <a:ln>
                      <a:noFill/>
                    </a:ln>
                  </pic:spPr>
                </pic:pic>
              </a:graphicData>
            </a:graphic>
            <wp14:sizeRelV relativeFrom="margin">
              <wp14:pctHeight>0</wp14:pctHeight>
            </wp14:sizeRelV>
          </wp:anchor>
        </w:drawing>
      </w:r>
      <w:r w:rsidR="00AA5467" w:rsidRPr="000E7024">
        <w:rPr>
          <w:rFonts w:ascii="Times New Roman" w:hAnsi="Times New Roman"/>
          <w:noProof/>
          <w:sz w:val="24"/>
          <w:szCs w:val="24"/>
          <w:lang w:eastAsia="ru-RU"/>
        </w:rPr>
        <w:tab/>
      </w:r>
      <w:r w:rsidR="00FE0B96">
        <w:rPr>
          <w:rFonts w:ascii="Times New Roman" w:hAnsi="Times New Roman"/>
          <w:noProof/>
          <w:sz w:val="24"/>
          <w:szCs w:val="24"/>
          <w:lang w:eastAsia="ru-RU"/>
        </w:rPr>
        <w:tab/>
      </w:r>
      <w:r w:rsidR="00FE0B96">
        <w:rPr>
          <w:sz w:val="20"/>
          <w:szCs w:val="20"/>
        </w:rPr>
        <w:t>3</w:t>
      </w:r>
      <w:r w:rsidR="002038E0">
        <w:rPr>
          <w:sz w:val="20"/>
          <w:szCs w:val="20"/>
        </w:rPr>
        <w:t>6</w:t>
      </w:r>
      <w:r w:rsidR="00FE0B96">
        <w:rPr>
          <w:sz w:val="20"/>
          <w:szCs w:val="20"/>
        </w:rPr>
        <w:t>-сүрөт</w:t>
      </w:r>
      <w:r w:rsidR="00FE0B96" w:rsidRPr="00FE0B96">
        <w:rPr>
          <w:sz w:val="20"/>
          <w:szCs w:val="20"/>
        </w:rPr>
        <w:t>№3ТК АИЗО камерасынын полундагы</w:t>
      </w:r>
      <w:r w:rsidR="00FE0B96">
        <w:rPr>
          <w:sz w:val="20"/>
          <w:szCs w:val="20"/>
        </w:rPr>
        <w:t xml:space="preserve"> </w:t>
      </w:r>
      <w:r w:rsidR="00FE0B96" w:rsidRPr="00FE0B96">
        <w:rPr>
          <w:sz w:val="20"/>
          <w:szCs w:val="20"/>
        </w:rPr>
        <w:t>суу</w:t>
      </w:r>
      <w:r w:rsidR="00FE0B96">
        <w:rPr>
          <w:sz w:val="20"/>
          <w:szCs w:val="20"/>
        </w:rPr>
        <w:t xml:space="preserve">   </w:t>
      </w:r>
    </w:p>
    <w:p w:rsidR="006F6BB3" w:rsidRPr="00D25A68" w:rsidRDefault="004B693E" w:rsidP="006F6BB3">
      <w:pPr>
        <w:keepNext/>
        <w:tabs>
          <w:tab w:val="left" w:pos="4962"/>
        </w:tabs>
        <w:spacing w:after="0" w:line="240" w:lineRule="auto"/>
        <w:jc w:val="both"/>
        <w:rPr>
          <w:rFonts w:ascii="Times New Roman" w:hAnsi="Times New Roman" w:cs="Times New Roman"/>
          <w:sz w:val="24"/>
          <w:szCs w:val="24"/>
        </w:rPr>
      </w:pPr>
      <w:r w:rsidRPr="00094DF9">
        <w:rPr>
          <w:rFonts w:ascii="Times New Roman" w:hAnsi="Times New Roman" w:cs="Times New Roman"/>
          <w:noProof/>
          <w:sz w:val="24"/>
          <w:szCs w:val="24"/>
          <w:lang w:eastAsia="ru-RU"/>
        </w:rPr>
        <w:drawing>
          <wp:anchor distT="0" distB="0" distL="114300" distR="114300" simplePos="0" relativeHeight="251717632" behindDoc="0" locked="0" layoutInCell="1" allowOverlap="1" wp14:anchorId="48FAC5FB" wp14:editId="5789FB95">
            <wp:simplePos x="0" y="0"/>
            <wp:positionH relativeFrom="column">
              <wp:posOffset>3117215</wp:posOffset>
            </wp:positionH>
            <wp:positionV relativeFrom="paragraph">
              <wp:posOffset>626110</wp:posOffset>
            </wp:positionV>
            <wp:extent cx="2943860" cy="1870075"/>
            <wp:effectExtent l="0" t="0" r="0" b="0"/>
            <wp:wrapSquare wrapText="bothSides"/>
            <wp:docPr id="34" name="Рисунок 3" descr="D:\NPM_2016-2018\9_ЕЖЕГОДНЫЙ ДОКЛАД\ЕД_2017\ПБО\ИК-3\ИК-3_окно в камере ШИЗ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PM_2016-2018\9_ЕЖЕГОДНЫЙ ДОКЛАД\ЕД_2017\ПБО\ИК-3\ИК-3_окно в камере ШИЗО.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43860" cy="1870075"/>
                    </a:xfrm>
                    <a:prstGeom prst="rect">
                      <a:avLst/>
                    </a:prstGeom>
                    <a:noFill/>
                    <a:ln>
                      <a:noFill/>
                    </a:ln>
                  </pic:spPr>
                </pic:pic>
              </a:graphicData>
            </a:graphic>
            <wp14:sizeRelV relativeFrom="margin">
              <wp14:pctHeight>0</wp14:pctHeight>
            </wp14:sizeRelV>
          </wp:anchor>
        </w:drawing>
      </w:r>
      <w:r w:rsidR="00F540DE" w:rsidRPr="00F540DE">
        <w:rPr>
          <w:rFonts w:ascii="Times New Roman" w:hAnsi="Times New Roman" w:cs="Times New Roman"/>
          <w:sz w:val="24"/>
          <w:szCs w:val="24"/>
        </w:rPr>
        <w:t xml:space="preserve">            </w:t>
      </w:r>
      <w:r w:rsidR="006F6BB3" w:rsidRPr="00D25A68">
        <w:rPr>
          <w:rFonts w:ascii="Times New Roman" w:hAnsi="Times New Roman" w:cs="Times New Roman"/>
          <w:sz w:val="24"/>
          <w:szCs w:val="24"/>
        </w:rPr>
        <w:t xml:space="preserve">Камактагылар камалып турган АИЗО камераларынын шыбы, дубалдары же </w:t>
      </w:r>
      <w:r w:rsidR="006F6BB3" w:rsidRPr="00D25A68">
        <w:rPr>
          <w:rFonts w:ascii="Times New Roman" w:hAnsi="Times New Roman" w:cs="Times New Roman"/>
          <w:sz w:val="24"/>
          <w:szCs w:val="24"/>
        </w:rPr>
        <w:lastRenderedPageBreak/>
        <w:t xml:space="preserve">полунун абалы канааттандыраарлык эмес. Камераларда табигый жарык же таптакыр жок, же ал жетишсиз. </w:t>
      </w:r>
    </w:p>
    <w:p w:rsidR="006F6BB3" w:rsidRDefault="00F540DE" w:rsidP="006F6BB3">
      <w:pPr>
        <w:tabs>
          <w:tab w:val="left" w:pos="2805"/>
        </w:tabs>
        <w:spacing w:after="0" w:line="240" w:lineRule="auto"/>
        <w:jc w:val="both"/>
        <w:rPr>
          <w:rFonts w:ascii="Times New Roman" w:hAnsi="Times New Roman" w:cs="Times New Roman"/>
          <w:sz w:val="24"/>
          <w:szCs w:val="24"/>
        </w:rPr>
      </w:pPr>
      <w:r w:rsidRPr="00D25A68">
        <w:rPr>
          <w:rFonts w:ascii="Times New Roman" w:hAnsi="Times New Roman" w:cs="Times New Roman"/>
          <w:noProof/>
          <w:sz w:val="24"/>
          <w:szCs w:val="24"/>
          <w:lang w:eastAsia="ru-RU"/>
        </w:rPr>
        <w:drawing>
          <wp:anchor distT="0" distB="0" distL="114300" distR="114300" simplePos="0" relativeHeight="251715584" behindDoc="0" locked="0" layoutInCell="1" allowOverlap="1" wp14:anchorId="32113BF6" wp14:editId="5A360CA8">
            <wp:simplePos x="0" y="0"/>
            <wp:positionH relativeFrom="column">
              <wp:posOffset>-35560</wp:posOffset>
            </wp:positionH>
            <wp:positionV relativeFrom="paragraph">
              <wp:posOffset>102870</wp:posOffset>
            </wp:positionV>
            <wp:extent cx="2968625" cy="1870075"/>
            <wp:effectExtent l="0" t="0" r="0" b="0"/>
            <wp:wrapSquare wrapText="bothSides"/>
            <wp:docPr id="45" name="Рисунок 6" descr="D:\NPM_2016-2018\9_ЕЖЕГОДНЫЙ ДОКЛАД\ЕД_2017\ПБО\ИК-1\ИК-1_туалет в камере для содержащихся на основании статьи 12 УИК 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PM_2016-2018\9_ЕЖЕГОДНЫЙ ДОКЛАД\ЕД_2017\ПБО\ИК-1\ИК-1_туалет в камере для содержащихся на основании статьи 12 УИК КР.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68625" cy="187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693E" w:rsidRPr="004B693E" w:rsidRDefault="004B693E" w:rsidP="004B693E">
      <w:pPr>
        <w:pStyle w:val="af0"/>
        <w:rPr>
          <w:rFonts w:ascii="Times New Roman" w:hAnsi="Times New Roman"/>
          <w:noProof/>
          <w:sz w:val="20"/>
          <w:szCs w:val="20"/>
        </w:rPr>
      </w:pPr>
      <w:r w:rsidRPr="004B693E">
        <w:rPr>
          <w:sz w:val="20"/>
          <w:szCs w:val="20"/>
        </w:rPr>
        <w:t>3</w:t>
      </w:r>
      <w:r w:rsidR="000E7024">
        <w:rPr>
          <w:sz w:val="20"/>
          <w:szCs w:val="20"/>
        </w:rPr>
        <w:t>7</w:t>
      </w:r>
      <w:r w:rsidRPr="004B693E">
        <w:rPr>
          <w:sz w:val="20"/>
          <w:szCs w:val="20"/>
        </w:rPr>
        <w:t>-сүрөт. №1 ТК АИЗО камерасындагы даараткана</w:t>
      </w:r>
      <w:r w:rsidRPr="004B693E">
        <w:rPr>
          <w:sz w:val="20"/>
          <w:szCs w:val="20"/>
        </w:rPr>
        <w:tab/>
        <w:t>3</w:t>
      </w:r>
      <w:r w:rsidR="000E7024">
        <w:rPr>
          <w:sz w:val="20"/>
          <w:szCs w:val="20"/>
        </w:rPr>
        <w:t>8</w:t>
      </w:r>
      <w:r w:rsidRPr="004B693E">
        <w:rPr>
          <w:sz w:val="20"/>
          <w:szCs w:val="20"/>
        </w:rPr>
        <w:t>-сүрөт. №3 ТК АИЗО камерасындагы</w:t>
      </w:r>
      <w:r w:rsidR="002038E0" w:rsidRPr="00C8274B">
        <w:rPr>
          <w:sz w:val="20"/>
          <w:szCs w:val="20"/>
        </w:rPr>
        <w:t xml:space="preserve"> дубалы</w:t>
      </w:r>
    </w:p>
    <w:p w:rsidR="006F6BB3" w:rsidRPr="004B693E" w:rsidRDefault="004B693E" w:rsidP="006F6BB3">
      <w:pPr>
        <w:tabs>
          <w:tab w:val="left" w:pos="2805"/>
        </w:tabs>
        <w:spacing w:after="0" w:line="240" w:lineRule="auto"/>
        <w:jc w:val="both"/>
        <w:rPr>
          <w:rFonts w:ascii="Times New Roman" w:hAnsi="Times New Roman" w:cs="Times New Roman"/>
          <w:sz w:val="24"/>
          <w:szCs w:val="24"/>
        </w:rPr>
      </w:pPr>
      <w:r w:rsidRPr="004B693E">
        <w:rPr>
          <w:rFonts w:ascii="Times New Roman" w:hAnsi="Times New Roman" w:cs="Times New Roman"/>
          <w:sz w:val="24"/>
          <w:szCs w:val="24"/>
        </w:rPr>
        <w:t xml:space="preserve">          </w:t>
      </w:r>
      <w:r w:rsidR="00F540DE" w:rsidRPr="00D25A68">
        <w:rPr>
          <w:rFonts w:ascii="Times New Roman" w:hAnsi="Times New Roman" w:cs="Times New Roman"/>
          <w:sz w:val="24"/>
          <w:szCs w:val="24"/>
        </w:rPr>
        <w:t>АИЗО камераларындагы санитардык түйүндөрдүн канааттандырарлык эмес абалы белгиленген.</w:t>
      </w:r>
    </w:p>
    <w:p w:rsidR="00050913" w:rsidRPr="00D25A68" w:rsidRDefault="00CB7136" w:rsidP="001731F3">
      <w:pPr>
        <w:keepNext/>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simplePos x="0" y="0"/>
                <wp:positionH relativeFrom="column">
                  <wp:posOffset>3082290</wp:posOffset>
                </wp:positionH>
                <wp:positionV relativeFrom="paragraph">
                  <wp:posOffset>4013835</wp:posOffset>
                </wp:positionV>
                <wp:extent cx="2971800" cy="281940"/>
                <wp:effectExtent l="0" t="0" r="0" b="3810"/>
                <wp:wrapSquare wrapText="bothSides"/>
                <wp:docPr id="113"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81940"/>
                        </a:xfrm>
                        <a:prstGeom prst="rect">
                          <a:avLst/>
                        </a:prstGeom>
                        <a:solidFill>
                          <a:prstClr val="white"/>
                        </a:solidFill>
                        <a:ln>
                          <a:noFill/>
                        </a:ln>
                        <a:effectLst/>
                      </wps:spPr>
                      <wps:txbx>
                        <w:txbxContent>
                          <w:p w:rsidR="00474E3B" w:rsidRPr="001731F3" w:rsidRDefault="00474E3B" w:rsidP="00050913">
                            <w:pPr>
                              <w:pStyle w:val="af0"/>
                              <w:rPr>
                                <w:noProof/>
                                <w:sz w:val="20"/>
                                <w:szCs w:val="20"/>
                              </w:rPr>
                            </w:pPr>
                            <w:r w:rsidRPr="001731F3">
                              <w:rPr>
                                <w:noProof/>
                                <w:sz w:val="20"/>
                                <w:szCs w:val="20"/>
                              </w:rPr>
                              <w:t xml:space="preserve">40-сүрөт. </w:t>
                            </w:r>
                            <w:r w:rsidRPr="001731F3">
                              <w:rPr>
                                <w:sz w:val="20"/>
                                <w:szCs w:val="20"/>
                              </w:rPr>
                              <w:t>№3 ТК АИЗО камерасындагы даараткана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90" o:spid="_x0000_s1032" type="#_x0000_t202" style="position:absolute;left:0;text-align:left;margin-left:242.7pt;margin-top:316.05pt;width:234pt;height:2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" stroked="f">
                <v:path arrowok="t"/>
                <v:textbox style="mso-fit-shape-to-text:t" inset="0,0,0,0">
                  <w:txbxContent>
                    <w:p w:rsidR="00474E3B" w:rsidRPr="001731F3" w:rsidRDefault="00474E3B" w:rsidP="00050913">
                      <w:pPr>
                        <w:pStyle w:val="af0"/>
                        <w:rPr>
                          <w:noProof/>
                          <w:sz w:val="20"/>
                          <w:szCs w:val="20"/>
                        </w:rPr>
                      </w:pPr>
                      <w:r w:rsidRPr="001731F3">
                        <w:rPr>
                          <w:noProof/>
                          <w:sz w:val="20"/>
                          <w:szCs w:val="20"/>
                        </w:rPr>
                        <w:t xml:space="preserve">40-сүрөт. </w:t>
                      </w:r>
                      <w:r w:rsidRPr="001731F3">
                        <w:rPr>
                          <w:sz w:val="20"/>
                          <w:szCs w:val="20"/>
                        </w:rPr>
                        <w:t>№3 ТК АИЗО камерасындагы даараткана</w:t>
                      </w:r>
                    </w:p>
                  </w:txbxContent>
                </v:textbox>
                <w10:wrap type="square"/>
              </v:shape>
            </w:pict>
          </mc:Fallback>
        </mc:AlternateContent>
      </w:r>
      <w:r w:rsidR="00050913" w:rsidRPr="00D25A68">
        <w:rPr>
          <w:rFonts w:ascii="Times New Roman" w:hAnsi="Times New Roman" w:cs="Times New Roman"/>
          <w:noProof/>
          <w:sz w:val="24"/>
          <w:szCs w:val="24"/>
          <w:lang w:eastAsia="ru-RU"/>
        </w:rPr>
        <w:drawing>
          <wp:anchor distT="0" distB="0" distL="114300" distR="114300" simplePos="0" relativeHeight="251691008" behindDoc="0" locked="0" layoutInCell="1" allowOverlap="1" wp14:anchorId="07107611" wp14:editId="1D8E1869">
            <wp:simplePos x="0" y="0"/>
            <wp:positionH relativeFrom="column">
              <wp:posOffset>3082290</wp:posOffset>
            </wp:positionH>
            <wp:positionV relativeFrom="paragraph">
              <wp:posOffset>-3175</wp:posOffset>
            </wp:positionV>
            <wp:extent cx="2971800" cy="3959860"/>
            <wp:effectExtent l="0" t="0" r="0" b="2540"/>
            <wp:wrapSquare wrapText="bothSides"/>
            <wp:docPr id="46" name="Рисунок 7" descr="D:\NPM_2016-2018\9_ЕЖЕГОДНЫЙ ДОКЛАД\ЕД_2017\ПБО\ИК-3\ИК-3_туалет в каме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PM_2016-2018\9_ЕЖЕГОДНЫЙ ДОКЛАД\ЕД_2017\ПБО\ИК-3\ИК-3_туалет в камере.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71800" cy="3959860"/>
                    </a:xfrm>
                    <a:prstGeom prst="rect">
                      <a:avLst/>
                    </a:prstGeom>
                    <a:noFill/>
                    <a:ln>
                      <a:noFill/>
                    </a:ln>
                  </pic:spPr>
                </pic:pic>
              </a:graphicData>
            </a:graphic>
          </wp:anchor>
        </w:drawing>
      </w:r>
      <w:r>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simplePos x="0" y="0"/>
                <wp:positionH relativeFrom="column">
                  <wp:posOffset>-3810</wp:posOffset>
                </wp:positionH>
                <wp:positionV relativeFrom="paragraph">
                  <wp:posOffset>4018280</wp:posOffset>
                </wp:positionV>
                <wp:extent cx="2966085" cy="281940"/>
                <wp:effectExtent l="0" t="0" r="5715" b="3810"/>
                <wp:wrapSquare wrapText="bothSides"/>
                <wp:docPr id="112"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6085" cy="281940"/>
                        </a:xfrm>
                        <a:prstGeom prst="rect">
                          <a:avLst/>
                        </a:prstGeom>
                        <a:solidFill>
                          <a:prstClr val="white"/>
                        </a:solidFill>
                        <a:ln>
                          <a:noFill/>
                        </a:ln>
                        <a:effectLst/>
                      </wps:spPr>
                      <wps:txbx>
                        <w:txbxContent>
                          <w:p w:rsidR="00474E3B" w:rsidRPr="001731F3" w:rsidRDefault="00474E3B" w:rsidP="00050913">
                            <w:pPr>
                              <w:pStyle w:val="af0"/>
                              <w:rPr>
                                <w:noProof/>
                                <w:sz w:val="20"/>
                                <w:szCs w:val="20"/>
                              </w:rPr>
                            </w:pPr>
                            <w:r w:rsidRPr="001731F3">
                              <w:rPr>
                                <w:noProof/>
                                <w:sz w:val="20"/>
                                <w:szCs w:val="20"/>
                              </w:rPr>
                              <w:t xml:space="preserve">39-сүрөт. </w:t>
                            </w:r>
                            <w:r w:rsidRPr="001731F3">
                              <w:rPr>
                                <w:sz w:val="20"/>
                                <w:szCs w:val="20"/>
                              </w:rPr>
                              <w:t>№3 ТК АИЗО камерасындагы даараткана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89" o:spid="_x0000_s1033" type="#_x0000_t202" style="position:absolute;left:0;text-align:left;margin-left:-.3pt;margin-top:316.4pt;width:233.55pt;height:2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" stroked="f">
                <v:path arrowok="t"/>
                <v:textbox style="mso-fit-shape-to-text:t" inset="0,0,0,0">
                  <w:txbxContent>
                    <w:p w:rsidR="00474E3B" w:rsidRPr="001731F3" w:rsidRDefault="00474E3B" w:rsidP="00050913">
                      <w:pPr>
                        <w:pStyle w:val="af0"/>
                        <w:rPr>
                          <w:noProof/>
                          <w:sz w:val="20"/>
                          <w:szCs w:val="20"/>
                        </w:rPr>
                      </w:pPr>
                      <w:r w:rsidRPr="001731F3">
                        <w:rPr>
                          <w:noProof/>
                          <w:sz w:val="20"/>
                          <w:szCs w:val="20"/>
                        </w:rPr>
                        <w:t xml:space="preserve">39-сүрөт. </w:t>
                      </w:r>
                      <w:r w:rsidRPr="001731F3">
                        <w:rPr>
                          <w:sz w:val="20"/>
                          <w:szCs w:val="20"/>
                        </w:rPr>
                        <w:t>№3 ТК АИЗО камерасындагы даараткана</w:t>
                      </w:r>
                    </w:p>
                  </w:txbxContent>
                </v:textbox>
                <w10:wrap type="square"/>
              </v:shape>
            </w:pict>
          </mc:Fallback>
        </mc:AlternateContent>
      </w:r>
      <w:r w:rsidR="00050913" w:rsidRPr="00D25A68">
        <w:rPr>
          <w:rFonts w:ascii="Times New Roman" w:hAnsi="Times New Roman" w:cs="Times New Roman"/>
          <w:noProof/>
          <w:sz w:val="24"/>
          <w:szCs w:val="24"/>
          <w:lang w:eastAsia="ru-RU"/>
        </w:rPr>
        <w:drawing>
          <wp:anchor distT="0" distB="0" distL="114300" distR="114300" simplePos="0" relativeHeight="251688960" behindDoc="0" locked="0" layoutInCell="1" allowOverlap="1" wp14:anchorId="6F4B2A64" wp14:editId="31A62BA6">
            <wp:simplePos x="0" y="0"/>
            <wp:positionH relativeFrom="column">
              <wp:posOffset>-3810</wp:posOffset>
            </wp:positionH>
            <wp:positionV relativeFrom="paragraph">
              <wp:posOffset>8255</wp:posOffset>
            </wp:positionV>
            <wp:extent cx="2966085" cy="3952875"/>
            <wp:effectExtent l="0" t="0" r="5715" b="9525"/>
            <wp:wrapSquare wrapText="bothSides"/>
            <wp:docPr id="47" name="Рисунок 8" descr="D:\NPM_2016-2018\9_ЕЖЕГОДНЫЙ ДОКЛАД\ЕД_2017\ПБО\ИК-3\ИК-3_туа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PM_2016-2018\9_ЕЖЕГОДНЫЙ ДОКЛАД\ЕД_2017\ПБО\ИК-3\ИК-3_туалет.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66085" cy="3952875"/>
                    </a:xfrm>
                    <a:prstGeom prst="rect">
                      <a:avLst/>
                    </a:prstGeom>
                    <a:noFill/>
                    <a:ln>
                      <a:noFill/>
                    </a:ln>
                  </pic:spPr>
                </pic:pic>
              </a:graphicData>
            </a:graphic>
          </wp:anchor>
        </w:drawing>
      </w:r>
      <w:r w:rsidR="00050913" w:rsidRPr="00D25A68">
        <w:rPr>
          <w:rFonts w:ascii="Times New Roman" w:hAnsi="Times New Roman" w:cs="Times New Roman"/>
          <w:sz w:val="24"/>
          <w:szCs w:val="24"/>
        </w:rPr>
        <w:t xml:space="preserve"> </w:t>
      </w:r>
      <w:r w:rsidR="00C76635" w:rsidRPr="00C76635">
        <w:rPr>
          <w:rFonts w:ascii="Times New Roman" w:hAnsi="Times New Roman" w:cs="Times New Roman"/>
          <w:sz w:val="24"/>
          <w:szCs w:val="24"/>
        </w:rPr>
        <w:tab/>
        <w:t>№</w:t>
      </w:r>
      <w:r w:rsidR="00050913" w:rsidRPr="00D25A68">
        <w:rPr>
          <w:rFonts w:ascii="Times New Roman" w:hAnsi="Times New Roman" w:cs="Times New Roman"/>
          <w:sz w:val="24"/>
          <w:szCs w:val="24"/>
        </w:rPr>
        <w:t xml:space="preserve">47 ТКсында айып изоляторунун бардык төрт камерасы жер төлө жайларында жайгашкан. Бул категориядагы соттолгондордун сөздөрү боюнча, АИЗО жана КТЖларда кармалган бүтүндөй убакыттын аралыгында аларга бир да жолу жуунууга мүмкүнчүлүк берилген эмес. АИЗО камераларында кармалган адамдар күнүнө бир жолу сейилге чыгышат, бирок алар сейилди коридордо өткөрүүгө мажбур, анткени алар үчүн сейил короосу каралган эмес. </w:t>
      </w:r>
    </w:p>
    <w:p w:rsidR="00050913" w:rsidRPr="00D25A68" w:rsidRDefault="00050913"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Мекеменин администрациясы жолугушуу учурунда соттолгондордун жана алардын туугандарынын коопсуздугун камсыздай албагандыктан, соттолгондордун бул категориясы туугандары менен узак убакытка жолугушуу мүмкүнчүлүгүнөн ажыратылгандыгы жөнүндө билдирүүнү алгандан кийин, Улуттук борбордун кызматкерлери түзөтүү колонияларында кармалган адамдар үчүн жолугушуулардын жана берүүлөрдүн учетунун жеке карточкалары менен таанышып чыгышкан. Натыйжада алардын көпчүлүгүнө кыска мөөнөттү жолугушуулар гана берилгени аныкталган.</w:t>
      </w:r>
    </w:p>
    <w:p w:rsidR="00050913" w:rsidRPr="00D25A68" w:rsidRDefault="00050913"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2017-жылдын 30-октябрында Улуттук борбор аныкталган тартип бузуулар жөнүндө актты жазык-аткаруу системасынын органдарында жана мекемелеринде мыйзамдын аткарылышына көзөмөл боюнча прокуратурага жөнөткөн.</w:t>
      </w:r>
    </w:p>
    <w:p w:rsidR="00050913" w:rsidRPr="00D25A68" w:rsidRDefault="00050913" w:rsidP="00D25A68">
      <w:pPr>
        <w:spacing w:after="0" w:line="240" w:lineRule="auto"/>
        <w:jc w:val="both"/>
        <w:rPr>
          <w:rFonts w:ascii="Times New Roman" w:hAnsi="Times New Roman" w:cs="Times New Roman"/>
          <w:sz w:val="24"/>
          <w:szCs w:val="24"/>
        </w:rPr>
      </w:pPr>
      <w:r w:rsidRPr="00D25A68">
        <w:rPr>
          <w:rFonts w:ascii="Times New Roman" w:hAnsi="Times New Roman" w:cs="Times New Roman"/>
          <w:sz w:val="24"/>
          <w:szCs w:val="24"/>
        </w:rPr>
        <w:tab/>
        <w:t xml:space="preserve"> 2017-жылдын 21-ноябрында актыда көрсөтүлгөн факт анык экендиги жана №47 ТКсынын башчысы А.Мамбетовдун наамына мыйзам бузууну четтетүү жөнүндө көрсөтмө берилгендиги жөнүндө жооп алынган. Кызматтык иликтөөнүн жыйынтыгы боюнча, капиталдык оңдоо иштери таптакыр аткарылбагандыгы аныкталган. Соттолгондор ЖАК 12-беренеси боюнча кармалган камераларда (жер төлө жайларында жайгашкан) канализация иштебейт. ЖАМК №47 ТК мекемесинин администрациясынын жетекчилиги тарабынан, соттолгондордун негизги массасынан обочолонтуу шарттарында жаза тартып жаткан соттолгондор үчүн материалдык-тиричилик шарттары түзүлгөн эмес. Өзүнчө жай жок болгондуктан, аларга узак жолугушуулар берилбейт.</w:t>
      </w:r>
    </w:p>
    <w:p w:rsidR="00050913" w:rsidRPr="00D25A68" w:rsidRDefault="00050913" w:rsidP="00176EE6">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2017-жылдын 23-декабрында КР Өкмөтүнө караштуу ЖАМК төрагасы Т.Жапаровдун, № 47 ТК мекемесинин башчысынын тарбия боюнча орун басарына "сөгүш" жарыялоо жөнүндө буйругу чыгарылган.</w:t>
      </w:r>
    </w:p>
    <w:p w:rsidR="00297F74" w:rsidRPr="00D25A68" w:rsidRDefault="00297F74"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lastRenderedPageBreak/>
        <w:t>Улуттук борбор тарабынан бардыгы болуп, алдын алма баруулардын жүрүшүндө табылган бузуулар боюнча 25 акт прокуратура органдарына жиберилген.</w:t>
      </w:r>
    </w:p>
    <w:p w:rsidR="00297F74" w:rsidRPr="00D25A68" w:rsidRDefault="00297F74" w:rsidP="00D25A68">
      <w:pPr>
        <w:spacing w:after="0" w:line="240" w:lineRule="auto"/>
        <w:ind w:firstLine="708"/>
        <w:jc w:val="both"/>
        <w:rPr>
          <w:rFonts w:ascii="Times New Roman" w:hAnsi="Times New Roman" w:cs="Times New Roman"/>
          <w:sz w:val="24"/>
          <w:szCs w:val="24"/>
        </w:rPr>
      </w:pPr>
    </w:p>
    <w:p w:rsidR="00297F74" w:rsidRPr="00D25A68" w:rsidRDefault="00297F74" w:rsidP="00D25A68">
      <w:pPr>
        <w:spacing w:after="0" w:line="240" w:lineRule="auto"/>
        <w:jc w:val="both"/>
        <w:rPr>
          <w:rFonts w:ascii="Times New Roman" w:hAnsi="Times New Roman" w:cs="Times New Roman"/>
          <w:b/>
          <w:sz w:val="24"/>
          <w:szCs w:val="24"/>
        </w:rPr>
      </w:pPr>
      <w:r w:rsidRPr="00D25A68">
        <w:rPr>
          <w:rFonts w:ascii="Times New Roman" w:hAnsi="Times New Roman" w:cs="Times New Roman"/>
          <w:b/>
          <w:sz w:val="24"/>
          <w:szCs w:val="24"/>
        </w:rPr>
        <w:t>10-таблица.</w:t>
      </w:r>
    </w:p>
    <w:p w:rsidR="00297F74" w:rsidRPr="00D25A68" w:rsidRDefault="00297F74" w:rsidP="00D25A68">
      <w:pPr>
        <w:spacing w:after="0" w:line="240" w:lineRule="auto"/>
        <w:jc w:val="both"/>
        <w:rPr>
          <w:rFonts w:ascii="Times New Roman" w:hAnsi="Times New Roman" w:cs="Times New Roman"/>
          <w:b/>
          <w:sz w:val="24"/>
          <w:szCs w:val="24"/>
        </w:rPr>
      </w:pPr>
      <w:r w:rsidRPr="00D25A68">
        <w:rPr>
          <w:rFonts w:ascii="Times New Roman" w:hAnsi="Times New Roman" w:cs="Times New Roman"/>
          <w:b/>
          <w:sz w:val="24"/>
          <w:szCs w:val="24"/>
        </w:rPr>
        <w:t>Улуттук борбор тарабынан 2017-жылы жиберилген бузуулар туурасындагы актылар жана аларды кармоонун жыйынтыктары туурасында маалымат</w:t>
      </w:r>
    </w:p>
    <w:tbl>
      <w:tblPr>
        <w:tblStyle w:val="-11"/>
        <w:tblW w:w="10740" w:type="dxa"/>
        <w:tblInd w:w="-601" w:type="dxa"/>
        <w:tblLayout w:type="fixed"/>
        <w:tblLook w:val="04A0" w:firstRow="1" w:lastRow="0" w:firstColumn="1" w:lastColumn="0" w:noHBand="0" w:noVBand="1"/>
      </w:tblPr>
      <w:tblGrid>
        <w:gridCol w:w="534"/>
        <w:gridCol w:w="1451"/>
        <w:gridCol w:w="1525"/>
        <w:gridCol w:w="3261"/>
        <w:gridCol w:w="1608"/>
        <w:gridCol w:w="2361"/>
      </w:tblGrid>
      <w:tr w:rsidR="00297F74" w:rsidRPr="00D25A68" w:rsidTr="00B651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EEECE1" w:themeFill="background2"/>
          </w:tcPr>
          <w:p w:rsidR="00297F74" w:rsidRPr="00D25A68" w:rsidRDefault="00297F74" w:rsidP="00D25A68">
            <w:pPr>
              <w:jc w:val="both"/>
              <w:rPr>
                <w:rFonts w:ascii="Times New Roman" w:hAnsi="Times New Roman" w:cs="Times New Roman"/>
                <w:sz w:val="24"/>
                <w:szCs w:val="24"/>
              </w:rPr>
            </w:pPr>
            <w:r w:rsidRPr="00D25A68">
              <w:rPr>
                <w:rFonts w:ascii="Times New Roman" w:hAnsi="Times New Roman" w:cs="Times New Roman"/>
                <w:sz w:val="24"/>
                <w:szCs w:val="24"/>
              </w:rPr>
              <w:t>№</w:t>
            </w:r>
          </w:p>
          <w:p w:rsidR="00297F74" w:rsidRPr="00D25A68" w:rsidRDefault="00297F74" w:rsidP="00D25A68">
            <w:pPr>
              <w:jc w:val="both"/>
              <w:rPr>
                <w:rFonts w:ascii="Times New Roman" w:hAnsi="Times New Roman" w:cs="Times New Roman"/>
                <w:sz w:val="24"/>
                <w:szCs w:val="24"/>
              </w:rPr>
            </w:pPr>
          </w:p>
        </w:tc>
        <w:tc>
          <w:tcPr>
            <w:tcW w:w="1451" w:type="dxa"/>
            <w:shd w:val="clear" w:color="auto" w:fill="EEECE1" w:themeFill="background2"/>
          </w:tcPr>
          <w:p w:rsidR="00297F74" w:rsidRPr="00D25A68" w:rsidRDefault="00297F74" w:rsidP="00AE1A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Акт түзүлгөн күн</w:t>
            </w:r>
          </w:p>
        </w:tc>
        <w:tc>
          <w:tcPr>
            <w:tcW w:w="1525" w:type="dxa"/>
            <w:shd w:val="clear" w:color="auto" w:fill="EEECE1" w:themeFill="background2"/>
          </w:tcPr>
          <w:p w:rsidR="00297F74" w:rsidRPr="00D25A68" w:rsidRDefault="00297F74" w:rsidP="00AE1A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Бузууга  жол берген мекеме, кызматкерлер </w:t>
            </w:r>
          </w:p>
        </w:tc>
        <w:tc>
          <w:tcPr>
            <w:tcW w:w="3261" w:type="dxa"/>
            <w:shd w:val="clear" w:color="auto" w:fill="EEECE1" w:themeFill="background2"/>
          </w:tcPr>
          <w:p w:rsidR="00297F74" w:rsidRPr="00D25A68" w:rsidRDefault="00297F74" w:rsidP="00AE1A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Бузуунун сүрөттөлүшү</w:t>
            </w:r>
          </w:p>
        </w:tc>
        <w:tc>
          <w:tcPr>
            <w:tcW w:w="1608" w:type="dxa"/>
            <w:shd w:val="clear" w:color="auto" w:fill="EEECE1" w:themeFill="background2"/>
          </w:tcPr>
          <w:p w:rsidR="00297F74" w:rsidRPr="00D25A68" w:rsidRDefault="00297F74" w:rsidP="00AE1A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Кайда жиберилди</w:t>
            </w:r>
          </w:p>
          <w:p w:rsidR="00297F74" w:rsidRPr="00D25A68" w:rsidRDefault="00297F74" w:rsidP="00AE1A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акт, чык. № жана күнү</w:t>
            </w:r>
          </w:p>
        </w:tc>
        <w:tc>
          <w:tcPr>
            <w:tcW w:w="2361" w:type="dxa"/>
            <w:shd w:val="clear" w:color="auto" w:fill="EEECE1" w:themeFill="background2"/>
          </w:tcPr>
          <w:p w:rsidR="00297F74" w:rsidRPr="00D25A68" w:rsidRDefault="00297F74" w:rsidP="00AE1A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Кароонун  жыйынтыгы </w:t>
            </w:r>
          </w:p>
          <w:p w:rsidR="00297F74" w:rsidRPr="00D25A68" w:rsidRDefault="00297F74" w:rsidP="00AE1A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Актты</w:t>
            </w:r>
          </w:p>
        </w:tc>
      </w:tr>
      <w:tr w:rsidR="00297F74" w:rsidRPr="00D25A68" w:rsidTr="00297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0" w:type="dxa"/>
            <w:gridSpan w:val="6"/>
          </w:tcPr>
          <w:p w:rsidR="00297F74" w:rsidRPr="00D25A68" w:rsidRDefault="00297F74" w:rsidP="00AE1AB2">
            <w:pPr>
              <w:rPr>
                <w:rFonts w:ascii="Times New Roman" w:hAnsi="Times New Roman" w:cs="Times New Roman"/>
                <w:b w:val="0"/>
                <w:sz w:val="24"/>
                <w:szCs w:val="24"/>
              </w:rPr>
            </w:pPr>
            <w:r w:rsidRPr="00D25A68">
              <w:rPr>
                <w:rFonts w:ascii="Times New Roman" w:hAnsi="Times New Roman" w:cs="Times New Roman"/>
                <w:b w:val="0"/>
                <w:sz w:val="24"/>
                <w:szCs w:val="24"/>
              </w:rPr>
              <w:t>Баткен  областы боюнча АӨ</w:t>
            </w:r>
          </w:p>
        </w:tc>
      </w:tr>
      <w:tr w:rsidR="00297F74" w:rsidRPr="00D25A68" w:rsidTr="00B651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97F74" w:rsidRPr="00D25A68" w:rsidRDefault="00297F74"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1</w:t>
            </w:r>
          </w:p>
        </w:tc>
        <w:tc>
          <w:tcPr>
            <w:tcW w:w="145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07.02.17 -ж.</w:t>
            </w:r>
          </w:p>
        </w:tc>
        <w:tc>
          <w:tcPr>
            <w:tcW w:w="1525"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Баткен  шаарынын ИИБ УКЖ </w:t>
            </w:r>
          </w:p>
        </w:tc>
        <w:tc>
          <w:tcPr>
            <w:tcW w:w="326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УКЖда кармалган А.М.дин айтымына караганда дарыларды бербегендигине даттануусу, о.э. анын кургак учуктук ачык түрү менен ооруй тургандыгы, бирок, буга карабай дени сак адамдар менен бир камерада кармалгандыгы тууралуу арызын текшерүү.</w:t>
            </w:r>
          </w:p>
        </w:tc>
        <w:tc>
          <w:tcPr>
            <w:tcW w:w="1608"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Баткен областынын прокуратурасына, чык.№ 11-09/08</w:t>
            </w:r>
          </w:p>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09.02.17 -ж. </w:t>
            </w:r>
          </w:p>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36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Чык.№8-425-17</w:t>
            </w:r>
          </w:p>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24.02.17 -ж.</w:t>
            </w:r>
          </w:p>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Жоопко ылайык, А.М. толук кароодон өттү жана ал кургак учук менен ооруйт деген билдирүү такталган жок. Изилдөөнүн жүрүшүндө анда заара жолдорунда таш бар экени аныкталды, ал областтык ооруканадан тиешелүү дарылануу алат.</w:t>
            </w:r>
          </w:p>
        </w:tc>
      </w:tr>
      <w:tr w:rsidR="00297F74" w:rsidRPr="00D25A68" w:rsidTr="00297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0" w:type="dxa"/>
            <w:gridSpan w:val="6"/>
          </w:tcPr>
          <w:p w:rsidR="00297F74" w:rsidRPr="00D25A68" w:rsidRDefault="00297F74" w:rsidP="00176EE6">
            <w:pPr>
              <w:jc w:val="center"/>
              <w:rPr>
                <w:rFonts w:ascii="Times New Roman" w:hAnsi="Times New Roman" w:cs="Times New Roman"/>
                <w:b w:val="0"/>
                <w:sz w:val="24"/>
                <w:szCs w:val="24"/>
              </w:rPr>
            </w:pPr>
            <w:r w:rsidRPr="00D25A68">
              <w:rPr>
                <w:rFonts w:ascii="Times New Roman" w:hAnsi="Times New Roman" w:cs="Times New Roman"/>
                <w:b w:val="0"/>
                <w:sz w:val="24"/>
                <w:szCs w:val="24"/>
              </w:rPr>
              <w:t>Ысык-Көл областы боюнча  АӨ</w:t>
            </w:r>
          </w:p>
        </w:tc>
      </w:tr>
      <w:tr w:rsidR="00297F74" w:rsidRPr="00D25A68" w:rsidTr="00B651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97F74" w:rsidRPr="00D25A68" w:rsidRDefault="00297F74"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2</w:t>
            </w:r>
          </w:p>
        </w:tc>
        <w:tc>
          <w:tcPr>
            <w:tcW w:w="145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10.10.17 -ж.</w:t>
            </w:r>
          </w:p>
        </w:tc>
        <w:tc>
          <w:tcPr>
            <w:tcW w:w="1525"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Балыкчы  шаарынын ИИБ УКЖ</w:t>
            </w:r>
          </w:p>
        </w:tc>
        <w:tc>
          <w:tcPr>
            <w:tcW w:w="326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Жаран Э.А.нын Балыкчы шаарынын УКЖсында кармалышынын мыйзамдуулугу. 21.09.2017-жылдагы бөгөт коюу чаралары туурасындагы токтомго ылайык, ал Каракол шаарынын №3 ТЖКда кармалышы керек.</w:t>
            </w:r>
          </w:p>
        </w:tc>
        <w:tc>
          <w:tcPr>
            <w:tcW w:w="1608"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Балыкчы шаарынын прокуратурасына </w:t>
            </w:r>
          </w:p>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09-10/60 11.10.17-ж. </w:t>
            </w:r>
          </w:p>
        </w:tc>
        <w:tc>
          <w:tcPr>
            <w:tcW w:w="236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Чык.№1039, 20.10.2017-жылы Ысык-Көл областынын ИИБ башчысынын атыгат ББИ кызмат адамдарын тартиптик жоопкерчиликке тартуу туурасында жана Мыйзамды бузууну четтетүү туурасында сунуш берилген.   </w:t>
            </w:r>
          </w:p>
        </w:tc>
      </w:tr>
      <w:tr w:rsidR="00297F74" w:rsidRPr="00D25A68" w:rsidTr="00297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0" w:type="dxa"/>
            <w:gridSpan w:val="6"/>
          </w:tcPr>
          <w:p w:rsidR="00297F74" w:rsidRPr="00D25A68" w:rsidRDefault="00297F74" w:rsidP="00176EE6">
            <w:pPr>
              <w:jc w:val="center"/>
              <w:rPr>
                <w:rFonts w:ascii="Times New Roman" w:hAnsi="Times New Roman" w:cs="Times New Roman"/>
                <w:b w:val="0"/>
                <w:sz w:val="24"/>
                <w:szCs w:val="24"/>
              </w:rPr>
            </w:pPr>
            <w:r w:rsidRPr="00D25A68">
              <w:rPr>
                <w:rFonts w:ascii="Times New Roman" w:hAnsi="Times New Roman" w:cs="Times New Roman"/>
                <w:b w:val="0"/>
                <w:sz w:val="24"/>
                <w:szCs w:val="24"/>
              </w:rPr>
              <w:t>Жалал-Абад  областы боюнча АӨ</w:t>
            </w:r>
          </w:p>
        </w:tc>
      </w:tr>
      <w:tr w:rsidR="00297F74" w:rsidRPr="00D25A68" w:rsidTr="00B651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97F74" w:rsidRPr="00D25A68" w:rsidRDefault="00297F74"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3</w:t>
            </w:r>
          </w:p>
        </w:tc>
        <w:tc>
          <w:tcPr>
            <w:tcW w:w="145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01.03.17 -ж.</w:t>
            </w:r>
          </w:p>
        </w:tc>
        <w:tc>
          <w:tcPr>
            <w:tcW w:w="1525"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Токтогул  районунун ИИБ УКЖ </w:t>
            </w:r>
          </w:p>
        </w:tc>
        <w:tc>
          <w:tcPr>
            <w:tcW w:w="326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Сейфте сакталган, УКЖда кармалгандардын жеке материалдарын берүүдөн баш тартышты.</w:t>
            </w:r>
          </w:p>
        </w:tc>
        <w:tc>
          <w:tcPr>
            <w:tcW w:w="1608"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Токтогул райондук прокуратурасына</w:t>
            </w:r>
          </w:p>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№1009/21</w:t>
            </w:r>
          </w:p>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03.03.17 -ж. </w:t>
            </w:r>
          </w:p>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36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чык.№ 2/8 -1 -17</w:t>
            </w:r>
          </w:p>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24.06.17 -ж.</w:t>
            </w:r>
          </w:p>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УКЖнын башчысы Н.Алимбековго сөгүш берилди.</w:t>
            </w:r>
          </w:p>
        </w:tc>
      </w:tr>
      <w:tr w:rsidR="00297F74" w:rsidRPr="00D25A68" w:rsidTr="00B651FD">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534" w:type="dxa"/>
          </w:tcPr>
          <w:p w:rsidR="00297F74" w:rsidRPr="00D25A68" w:rsidRDefault="00297F74"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lastRenderedPageBreak/>
              <w:t>4</w:t>
            </w:r>
          </w:p>
        </w:tc>
        <w:tc>
          <w:tcPr>
            <w:tcW w:w="145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18.07.17 -ж.</w:t>
            </w:r>
          </w:p>
        </w:tc>
        <w:tc>
          <w:tcPr>
            <w:tcW w:w="1525"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Ала-Бука   районунун ИИБ УКЖсына </w:t>
            </w:r>
          </w:p>
        </w:tc>
        <w:tc>
          <w:tcPr>
            <w:tcW w:w="326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Санитардык нормалардын кармалбагандыгы, душтун жана </w:t>
            </w:r>
            <w:r w:rsidR="003E0E6C" w:rsidRPr="00D25A68">
              <w:rPr>
                <w:rFonts w:ascii="Times New Roman" w:hAnsi="Times New Roman" w:cs="Times New Roman"/>
                <w:sz w:val="24"/>
                <w:szCs w:val="24"/>
              </w:rPr>
              <w:t>даараткананын</w:t>
            </w:r>
            <w:r w:rsidRPr="00D25A68">
              <w:rPr>
                <w:rFonts w:ascii="Times New Roman" w:hAnsi="Times New Roman" w:cs="Times New Roman"/>
                <w:sz w:val="24"/>
                <w:szCs w:val="24"/>
              </w:rPr>
              <w:t xml:space="preserve"> тосмолорунун жоктугу. </w:t>
            </w:r>
          </w:p>
        </w:tc>
        <w:tc>
          <w:tcPr>
            <w:tcW w:w="1608"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Жалал-Абад областынын прокуратурасына №1009-46.</w:t>
            </w:r>
          </w:p>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24.07.17 -ж. </w:t>
            </w:r>
          </w:p>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36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Чык.№10-5322,  13.09.17-ж.</w:t>
            </w:r>
          </w:p>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УКЖнын </w:t>
            </w:r>
            <w:r w:rsidR="003E0E6C" w:rsidRPr="00D25A68">
              <w:rPr>
                <w:rFonts w:ascii="Times New Roman" w:hAnsi="Times New Roman" w:cs="Times New Roman"/>
                <w:sz w:val="24"/>
                <w:szCs w:val="24"/>
              </w:rPr>
              <w:t>башчысына</w:t>
            </w:r>
            <w:r w:rsidRPr="00D25A68">
              <w:rPr>
                <w:rFonts w:ascii="Times New Roman" w:hAnsi="Times New Roman" w:cs="Times New Roman"/>
                <w:sz w:val="24"/>
                <w:szCs w:val="24"/>
              </w:rPr>
              <w:t xml:space="preserve"> сөгүш берилди.</w:t>
            </w:r>
          </w:p>
        </w:tc>
      </w:tr>
      <w:tr w:rsidR="00297F74" w:rsidRPr="00D25A68" w:rsidTr="00B651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97F74" w:rsidRPr="00D25A68" w:rsidRDefault="00297F74"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5</w:t>
            </w:r>
          </w:p>
        </w:tc>
        <w:tc>
          <w:tcPr>
            <w:tcW w:w="145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18.07.17 -ж.</w:t>
            </w:r>
          </w:p>
        </w:tc>
        <w:tc>
          <w:tcPr>
            <w:tcW w:w="1525"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Аксы   районунун ИИБ УКЖ</w:t>
            </w:r>
          </w:p>
        </w:tc>
        <w:tc>
          <w:tcPr>
            <w:tcW w:w="326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Санитардык нормалардын кармалбагандыгы, сейилдөөчү борбордогу жана дааратканадагы кир.</w:t>
            </w:r>
          </w:p>
        </w:tc>
        <w:tc>
          <w:tcPr>
            <w:tcW w:w="1608"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Жалал-Абад областынын прокуратурасына №1009-46.</w:t>
            </w:r>
          </w:p>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24.07.17 -ж. </w:t>
            </w:r>
          </w:p>
        </w:tc>
        <w:tc>
          <w:tcPr>
            <w:tcW w:w="236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Чык.№10-5322,  13.09.17-ж.</w:t>
            </w:r>
          </w:p>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УКЖнын </w:t>
            </w:r>
            <w:r w:rsidR="003E0E6C" w:rsidRPr="00D25A68">
              <w:rPr>
                <w:rFonts w:ascii="Times New Roman" w:hAnsi="Times New Roman" w:cs="Times New Roman"/>
                <w:sz w:val="24"/>
                <w:szCs w:val="24"/>
              </w:rPr>
              <w:t>башчысына</w:t>
            </w:r>
            <w:r w:rsidRPr="00D25A68">
              <w:rPr>
                <w:rFonts w:ascii="Times New Roman" w:hAnsi="Times New Roman" w:cs="Times New Roman"/>
                <w:sz w:val="24"/>
                <w:szCs w:val="24"/>
              </w:rPr>
              <w:t xml:space="preserve"> сөгүш берилди.</w:t>
            </w:r>
          </w:p>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97F74" w:rsidRPr="00D25A68" w:rsidTr="00B6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97F74" w:rsidRPr="00D25A68" w:rsidRDefault="00297F74"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6</w:t>
            </w:r>
          </w:p>
        </w:tc>
        <w:tc>
          <w:tcPr>
            <w:tcW w:w="145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23.07.17 -ж.</w:t>
            </w:r>
          </w:p>
        </w:tc>
        <w:tc>
          <w:tcPr>
            <w:tcW w:w="1525"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Тогуз-Торо  районунун ИИБ УКЖ</w:t>
            </w:r>
          </w:p>
        </w:tc>
        <w:tc>
          <w:tcPr>
            <w:tcW w:w="3261" w:type="dxa"/>
          </w:tcPr>
          <w:p w:rsidR="00297F74" w:rsidRPr="00D25A68" w:rsidRDefault="003E0E6C"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Уктай турган орундардын жоктугу, душ кабиналарынын жоктугу, дааратканадагы санитардык абал санитардык талаптарга жооп бербейт, дааратканага хлор себилбейт, камактагылар УКЖга киргизилээрдин алдында медициналык күбөлөндүрүүдөн өтпөйт, адвокат менен жолугушууга шарт жок. </w:t>
            </w:r>
          </w:p>
        </w:tc>
        <w:tc>
          <w:tcPr>
            <w:tcW w:w="1608"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Жалал-Абад областынын прокуратурасына </w:t>
            </w:r>
          </w:p>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10-09/57 28.07.2017-ж.</w:t>
            </w:r>
          </w:p>
        </w:tc>
        <w:tc>
          <w:tcPr>
            <w:tcW w:w="236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Чык.№10/5327, 28.09.17-ж.</w:t>
            </w:r>
          </w:p>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УКЖнын башчысы кызматынан алынды. </w:t>
            </w:r>
          </w:p>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97F74" w:rsidRPr="00D25A68" w:rsidTr="00B651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97F74" w:rsidRPr="00D25A68" w:rsidRDefault="00297F74"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7</w:t>
            </w:r>
          </w:p>
        </w:tc>
        <w:tc>
          <w:tcPr>
            <w:tcW w:w="145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17.10.17 -ж.</w:t>
            </w:r>
          </w:p>
        </w:tc>
        <w:tc>
          <w:tcPr>
            <w:tcW w:w="1525"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Ала-Бука </w:t>
            </w:r>
          </w:p>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в/ч №30670 КР КК БШ </w:t>
            </w:r>
          </w:p>
        </w:tc>
        <w:tc>
          <w:tcPr>
            <w:tcW w:w="326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Ашпозчу Орозбаеванын медициналык китепчесинин мөөнөтү өтүп кеткен, аскер кызматкерлеринин нөөмөт графиги жок, кабаттарда эвакуациянын  планы жок, айрым тамак аштардын сертификаттары жок.</w:t>
            </w:r>
          </w:p>
        </w:tc>
        <w:tc>
          <w:tcPr>
            <w:tcW w:w="1608"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Аскердик прокуратурага №10-09/71 19.10.17-ж.</w:t>
            </w:r>
          </w:p>
        </w:tc>
        <w:tc>
          <w:tcPr>
            <w:tcW w:w="236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Чык.№8-2-316-17            19.10.17-ж.</w:t>
            </w:r>
          </w:p>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Бардык бузуулар четтетилди, капитан М.Насыкеевге сөгүш берилди.</w:t>
            </w:r>
          </w:p>
        </w:tc>
      </w:tr>
      <w:tr w:rsidR="00297F74" w:rsidRPr="00D25A68" w:rsidTr="00B6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97F74" w:rsidRPr="00D25A68" w:rsidRDefault="00297F74"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8</w:t>
            </w:r>
          </w:p>
        </w:tc>
        <w:tc>
          <w:tcPr>
            <w:tcW w:w="145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17.10.17 -ж.</w:t>
            </w:r>
          </w:p>
        </w:tc>
        <w:tc>
          <w:tcPr>
            <w:tcW w:w="1525"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Ала-Бука в/ч №2030 КР КК БШ </w:t>
            </w:r>
          </w:p>
        </w:tc>
        <w:tc>
          <w:tcPr>
            <w:tcW w:w="326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Аскер кызматкерлеринин нөөмөт графиги жок, кабаттарда эвакуациянын  планы жок, айрым тамак аштардын сертификаттары жок.</w:t>
            </w:r>
          </w:p>
        </w:tc>
        <w:tc>
          <w:tcPr>
            <w:tcW w:w="1608"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Аскердик прокуратурага  №10-09/71</w:t>
            </w:r>
          </w:p>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19.10.17 -ж.</w:t>
            </w:r>
          </w:p>
        </w:tc>
        <w:tc>
          <w:tcPr>
            <w:tcW w:w="236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Чык.№8-2-316-17            19.10.17-ж.</w:t>
            </w:r>
          </w:p>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Жетекчиге оозеки эскертүү берилди.</w:t>
            </w:r>
          </w:p>
        </w:tc>
      </w:tr>
      <w:tr w:rsidR="00297F74" w:rsidRPr="00D25A68" w:rsidTr="00B651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97F74" w:rsidRPr="00D25A68" w:rsidRDefault="00297F74" w:rsidP="00D25A68">
            <w:pPr>
              <w:jc w:val="both"/>
              <w:rPr>
                <w:rFonts w:ascii="Times New Roman" w:hAnsi="Times New Roman" w:cs="Times New Roman"/>
                <w:b w:val="0"/>
                <w:sz w:val="24"/>
                <w:szCs w:val="24"/>
              </w:rPr>
            </w:pPr>
          </w:p>
        </w:tc>
        <w:tc>
          <w:tcPr>
            <w:tcW w:w="1451" w:type="dxa"/>
          </w:tcPr>
          <w:p w:rsidR="00297F74" w:rsidRPr="00D25A68" w:rsidRDefault="00297F74" w:rsidP="00D25A6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25" w:type="dxa"/>
          </w:tcPr>
          <w:p w:rsidR="00297F74" w:rsidRPr="00D25A68" w:rsidRDefault="00297F74" w:rsidP="00D25A6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261" w:type="dxa"/>
          </w:tcPr>
          <w:p w:rsidR="00297F74" w:rsidRPr="00D25A68" w:rsidRDefault="00297F74" w:rsidP="00D25A6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Чүй областы боюнча АӨ</w:t>
            </w:r>
          </w:p>
        </w:tc>
        <w:tc>
          <w:tcPr>
            <w:tcW w:w="1608" w:type="dxa"/>
          </w:tcPr>
          <w:p w:rsidR="00297F74" w:rsidRPr="00D25A68" w:rsidRDefault="00297F74" w:rsidP="00D25A6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361" w:type="dxa"/>
          </w:tcPr>
          <w:p w:rsidR="00297F74" w:rsidRPr="00D25A68" w:rsidRDefault="00297F74" w:rsidP="00D25A6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97F74" w:rsidRPr="00D25A68" w:rsidTr="00B6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97F74" w:rsidRPr="00D25A68" w:rsidRDefault="00297F74"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9</w:t>
            </w:r>
          </w:p>
        </w:tc>
        <w:tc>
          <w:tcPr>
            <w:tcW w:w="145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03.10.17 -ж.</w:t>
            </w:r>
          </w:p>
        </w:tc>
        <w:tc>
          <w:tcPr>
            <w:tcW w:w="1525"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Токмок шаарынын ИИБ УКЖ</w:t>
            </w:r>
          </w:p>
        </w:tc>
        <w:tc>
          <w:tcPr>
            <w:tcW w:w="3261" w:type="dxa"/>
          </w:tcPr>
          <w:p w:rsidR="00297F74" w:rsidRPr="00D25A68" w:rsidRDefault="003E0E6C"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УКЖда кармалып турган И.А,, соттун өкүмүнө ылайык жазасын 27.07.2017-жылдан баштап түзөтүү колониясында өтүшү керек болчу, бирок үч айдан бери УКЖда кармалып жатат.</w:t>
            </w:r>
          </w:p>
        </w:tc>
        <w:tc>
          <w:tcPr>
            <w:tcW w:w="1608"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Чүй областтык прокуратурага  05-08/006 04.10.2017-ж.</w:t>
            </w:r>
          </w:p>
        </w:tc>
        <w:tc>
          <w:tcPr>
            <w:tcW w:w="236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Чык.162о-117,  03.11.17-ж. </w:t>
            </w:r>
          </w:p>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Чүй областынын ИИБ башчысынын атына сунуштама жиберилди.</w:t>
            </w:r>
          </w:p>
        </w:tc>
      </w:tr>
      <w:tr w:rsidR="00297F74" w:rsidRPr="00D25A68" w:rsidTr="00B651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97F74" w:rsidRPr="00D25A68" w:rsidRDefault="00297F74"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10</w:t>
            </w:r>
          </w:p>
        </w:tc>
        <w:tc>
          <w:tcPr>
            <w:tcW w:w="145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03.10.17 -ж.</w:t>
            </w:r>
          </w:p>
        </w:tc>
        <w:tc>
          <w:tcPr>
            <w:tcW w:w="1525"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Токмок шаарынын ИИБ УКЖ</w:t>
            </w:r>
          </w:p>
        </w:tc>
        <w:tc>
          <w:tcPr>
            <w:tcW w:w="326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УКЖда кармалып турган Н.А. соттук токтомуна ылайык Бишкек шаарындагы №1 тергөө изоляторунда </w:t>
            </w:r>
            <w:r w:rsidRPr="00D25A68">
              <w:rPr>
                <w:rFonts w:ascii="Times New Roman" w:hAnsi="Times New Roman" w:cs="Times New Roman"/>
                <w:sz w:val="24"/>
                <w:szCs w:val="24"/>
              </w:rPr>
              <w:lastRenderedPageBreak/>
              <w:t>кармалышы керек болчу, бөгөт коюу чарасынын нөөмөтү бүттү жана узартылган жок.</w:t>
            </w:r>
          </w:p>
        </w:tc>
        <w:tc>
          <w:tcPr>
            <w:tcW w:w="1608"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lastRenderedPageBreak/>
              <w:t xml:space="preserve">Чүй областтык прокуратурага  05-08/006 </w:t>
            </w:r>
            <w:r w:rsidRPr="00D25A68">
              <w:rPr>
                <w:rFonts w:ascii="Times New Roman" w:hAnsi="Times New Roman" w:cs="Times New Roman"/>
                <w:sz w:val="24"/>
                <w:szCs w:val="24"/>
              </w:rPr>
              <w:lastRenderedPageBreak/>
              <w:t>04.10.2017-ж.</w:t>
            </w:r>
          </w:p>
        </w:tc>
        <w:tc>
          <w:tcPr>
            <w:tcW w:w="236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lastRenderedPageBreak/>
              <w:t xml:space="preserve">Чык.162о-117,  03.11.17-ж. </w:t>
            </w:r>
          </w:p>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Чүй областынын ИИБ башчысынын </w:t>
            </w:r>
            <w:r w:rsidRPr="00D25A68">
              <w:rPr>
                <w:rFonts w:ascii="Times New Roman" w:hAnsi="Times New Roman" w:cs="Times New Roman"/>
                <w:sz w:val="24"/>
                <w:szCs w:val="24"/>
              </w:rPr>
              <w:lastRenderedPageBreak/>
              <w:t>атына сунуштама жиберилди.</w:t>
            </w:r>
          </w:p>
        </w:tc>
      </w:tr>
      <w:tr w:rsidR="00297F74" w:rsidRPr="00D25A68" w:rsidTr="00B6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97F74" w:rsidRPr="00D25A68" w:rsidRDefault="00297F74"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lastRenderedPageBreak/>
              <w:t>11</w:t>
            </w:r>
          </w:p>
        </w:tc>
        <w:tc>
          <w:tcPr>
            <w:tcW w:w="145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03.10.17 -ж.</w:t>
            </w:r>
          </w:p>
        </w:tc>
        <w:tc>
          <w:tcPr>
            <w:tcW w:w="1525"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Токмок шаарынын ИИБ УКЖ</w:t>
            </w:r>
          </w:p>
        </w:tc>
        <w:tc>
          <w:tcPr>
            <w:tcW w:w="326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Кармалып турган А.Г. соттун токтомуна ылайык, 22.09.2017-жылдан баштап Чым-Коргон РПОдо кармалышы керек болгон.</w:t>
            </w:r>
          </w:p>
        </w:tc>
        <w:tc>
          <w:tcPr>
            <w:tcW w:w="1608"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Чүй областтык прокуратурага  05-08/006 04.10.2017-ж.</w:t>
            </w:r>
          </w:p>
        </w:tc>
        <w:tc>
          <w:tcPr>
            <w:tcW w:w="236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Чык.162о-117,  03.11.17-ж. </w:t>
            </w:r>
          </w:p>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Чүй областынын ИИБ башчысынын атына сунуштама жиберилди.</w:t>
            </w:r>
          </w:p>
        </w:tc>
      </w:tr>
      <w:tr w:rsidR="00297F74" w:rsidRPr="00D25A68" w:rsidTr="00297F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0" w:type="dxa"/>
            <w:gridSpan w:val="6"/>
          </w:tcPr>
          <w:p w:rsidR="00297F74" w:rsidRPr="00D25A68" w:rsidRDefault="00297F74" w:rsidP="00176EE6">
            <w:pPr>
              <w:jc w:val="center"/>
              <w:rPr>
                <w:rFonts w:ascii="Times New Roman" w:hAnsi="Times New Roman" w:cs="Times New Roman"/>
                <w:b w:val="0"/>
                <w:sz w:val="24"/>
                <w:szCs w:val="24"/>
              </w:rPr>
            </w:pPr>
            <w:r w:rsidRPr="00D25A68">
              <w:rPr>
                <w:rFonts w:ascii="Times New Roman" w:hAnsi="Times New Roman" w:cs="Times New Roman"/>
                <w:b w:val="0"/>
                <w:sz w:val="24"/>
                <w:szCs w:val="24"/>
              </w:rPr>
              <w:t>Алдын алма баруулар бөлүмү, Бишкек шаары</w:t>
            </w:r>
          </w:p>
        </w:tc>
      </w:tr>
      <w:tr w:rsidR="00297F74" w:rsidRPr="00D25A68" w:rsidTr="00B6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97F74" w:rsidRPr="00D25A68" w:rsidRDefault="00297F74"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12</w:t>
            </w:r>
          </w:p>
        </w:tc>
        <w:tc>
          <w:tcPr>
            <w:tcW w:w="145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25.03.17 -ж.</w:t>
            </w:r>
          </w:p>
        </w:tc>
        <w:tc>
          <w:tcPr>
            <w:tcW w:w="1525"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Бишкек шаарынын Биринчи май райондук ИИБ</w:t>
            </w:r>
          </w:p>
        </w:tc>
        <w:tc>
          <w:tcPr>
            <w:tcW w:w="326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Камактагы Д.Ж. кармоо документтерин берүүдөн баш тартуу, алар материалдар Бишкек шаарынын ИИШБ турат деп шылтоо айтышкан.</w:t>
            </w:r>
          </w:p>
        </w:tc>
        <w:tc>
          <w:tcPr>
            <w:tcW w:w="1608"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Бишкек шаарынын прокуратурасына</w:t>
            </w:r>
          </w:p>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№01-20/149 31.03.17 -ж.</w:t>
            </w:r>
          </w:p>
        </w:tc>
        <w:tc>
          <w:tcPr>
            <w:tcW w:w="236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Бишкек шаарынын Биринчи май райондук пркуратурасынын жообу, чык.№ 52к-17, 18.04.17-ж, анда кылмыш ишин козгоодон баш тарткандыгы жөнүндө айтылган.</w:t>
            </w:r>
          </w:p>
        </w:tc>
      </w:tr>
      <w:tr w:rsidR="00297F74" w:rsidRPr="00D25A68" w:rsidTr="00B651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97F74" w:rsidRPr="00D25A68" w:rsidRDefault="00297F74"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13</w:t>
            </w:r>
          </w:p>
        </w:tc>
        <w:tc>
          <w:tcPr>
            <w:tcW w:w="145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19.04.17 -ж.</w:t>
            </w:r>
          </w:p>
        </w:tc>
        <w:tc>
          <w:tcPr>
            <w:tcW w:w="1525"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Бишкек шаарынын ИИШБнын Кабыл алып-бөлүштүрүүчү жайы.</w:t>
            </w:r>
          </w:p>
        </w:tc>
        <w:tc>
          <w:tcPr>
            <w:tcW w:w="326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Камактагы Т.Кга өз убагында медициналык жардам  көрсөтүлгөн эмес, ошондой эле Т.К. өзүнчө бөлүнүп жаткырылышы керек болчу, анткени "тез жардамдын" дарыгери журналда, Т.К. КРВИ белгилери бар деп көрсөткөн.</w:t>
            </w:r>
          </w:p>
        </w:tc>
        <w:tc>
          <w:tcPr>
            <w:tcW w:w="1608"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Бишкек шаарынын прокуратурасына </w:t>
            </w:r>
          </w:p>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№01-20/191 10.05.17 -ж.</w:t>
            </w:r>
          </w:p>
        </w:tc>
        <w:tc>
          <w:tcPr>
            <w:tcW w:w="236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Бишкек шаарынын прокуратурасынын 15.09.17-жылдагы  жообу, чык. № №8/37-05-17, анда текшерүүнүн натыйжасында Бишкек шаарынын ИИШ кабыл алып-бөлүштүрүүчү жайынын кызматкерлеринин кандайдыр бир мыйзам бузуулары табылган жок деп айтылган.</w:t>
            </w:r>
          </w:p>
        </w:tc>
      </w:tr>
      <w:tr w:rsidR="00297F74" w:rsidRPr="00D25A68" w:rsidTr="00B6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97F74" w:rsidRPr="00D25A68" w:rsidRDefault="00297F74"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14</w:t>
            </w:r>
          </w:p>
        </w:tc>
        <w:tc>
          <w:tcPr>
            <w:tcW w:w="145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24.04.17 -ж.</w:t>
            </w:r>
          </w:p>
        </w:tc>
        <w:tc>
          <w:tcPr>
            <w:tcW w:w="1525"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Токмок шаарынын ИИБ УКЖ</w:t>
            </w:r>
          </w:p>
        </w:tc>
        <w:tc>
          <w:tcPr>
            <w:tcW w:w="326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Соттун 21.04.17-жылдагы токтомуна ылайык, УКЖда кармалып жаткан   Ж.С. Бишкек шаарынын №1 тергөө изоляторунда кармалышы керек болчу.</w:t>
            </w:r>
          </w:p>
        </w:tc>
        <w:tc>
          <w:tcPr>
            <w:tcW w:w="1608"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КР Башкы прокуратурасына </w:t>
            </w:r>
          </w:p>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01-20/194</w:t>
            </w:r>
          </w:p>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10.05.17 -ж. </w:t>
            </w:r>
          </w:p>
        </w:tc>
        <w:tc>
          <w:tcPr>
            <w:tcW w:w="236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Токмок шаарынын жообу, чык. №87о-17,  14.06.17-жыл, анда Токмок шаарынын ИИБ УКЖсынын кызматкерлери тарабынан мыйзам бузуулар табылган жок деп айтылган.</w:t>
            </w:r>
          </w:p>
        </w:tc>
      </w:tr>
      <w:tr w:rsidR="00297F74" w:rsidRPr="00D25A68" w:rsidTr="00B651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97F74" w:rsidRPr="00D25A68" w:rsidRDefault="00297F74"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15</w:t>
            </w:r>
          </w:p>
        </w:tc>
        <w:tc>
          <w:tcPr>
            <w:tcW w:w="145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02.06.17 -ж.</w:t>
            </w:r>
          </w:p>
        </w:tc>
        <w:tc>
          <w:tcPr>
            <w:tcW w:w="1525"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Бишкек шаарынын Октябрь райондук ИИБ</w:t>
            </w:r>
          </w:p>
        </w:tc>
        <w:tc>
          <w:tcPr>
            <w:tcW w:w="326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Жаран Р.У. кармалган адамдарды жазган  журналдагы жазууларга ылайык, ИИБнин имаратына 2017-жылы 1-июнда 22.34тө </w:t>
            </w:r>
            <w:r w:rsidRPr="00D25A68">
              <w:rPr>
                <w:rFonts w:ascii="Times New Roman" w:hAnsi="Times New Roman" w:cs="Times New Roman"/>
                <w:sz w:val="24"/>
                <w:szCs w:val="24"/>
              </w:rPr>
              <w:lastRenderedPageBreak/>
              <w:t>алып келишкен, ал эми ИИШБ УКЖга болгону  2017-жылы 2-июнда  09.40 та жөнөтүшкөн.</w:t>
            </w:r>
          </w:p>
        </w:tc>
        <w:tc>
          <w:tcPr>
            <w:tcW w:w="1608"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lastRenderedPageBreak/>
              <w:t xml:space="preserve">Бишкек шаарынын прокуратурасына </w:t>
            </w:r>
          </w:p>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№01-20/246</w:t>
            </w:r>
          </w:p>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lastRenderedPageBreak/>
              <w:t>15.06.17 -ж.</w:t>
            </w:r>
          </w:p>
        </w:tc>
        <w:tc>
          <w:tcPr>
            <w:tcW w:w="236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lastRenderedPageBreak/>
              <w:t>Жооп берилген эмес.</w:t>
            </w:r>
          </w:p>
        </w:tc>
      </w:tr>
      <w:tr w:rsidR="00297F74" w:rsidRPr="00D25A68" w:rsidTr="00B6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97F74" w:rsidRPr="00D25A68" w:rsidRDefault="00297F74"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lastRenderedPageBreak/>
              <w:t>16</w:t>
            </w:r>
          </w:p>
        </w:tc>
        <w:tc>
          <w:tcPr>
            <w:tcW w:w="145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12.06.17 -ж.</w:t>
            </w:r>
          </w:p>
        </w:tc>
        <w:tc>
          <w:tcPr>
            <w:tcW w:w="1525"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Бишкек шаарынын ИИШБнын Кабыл алып-бөлүштүрүүчү жайы.</w:t>
            </w:r>
          </w:p>
        </w:tc>
        <w:tc>
          <w:tcPr>
            <w:tcW w:w="326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Кабыл алып-бөлүштүрүүчү жайдын дарбазасынын жанында кабыл алып-бөлүштүрүүчү жайда административдик кармалып жаткан үчөө иштеп жаткан. </w:t>
            </w:r>
          </w:p>
        </w:tc>
        <w:tc>
          <w:tcPr>
            <w:tcW w:w="1608"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Бишкек шаарынын Свердлов районунун прокуратурасына </w:t>
            </w:r>
          </w:p>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№01-20/283 14.07.17 -ж.</w:t>
            </w:r>
          </w:p>
        </w:tc>
        <w:tc>
          <w:tcPr>
            <w:tcW w:w="236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Жооп берилген эмес.</w:t>
            </w:r>
          </w:p>
        </w:tc>
      </w:tr>
      <w:tr w:rsidR="00297F74" w:rsidRPr="00D25A68" w:rsidTr="00B651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97F74" w:rsidRPr="00D25A68" w:rsidRDefault="00297F74"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17</w:t>
            </w:r>
          </w:p>
        </w:tc>
        <w:tc>
          <w:tcPr>
            <w:tcW w:w="145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09.10.17 -ж.</w:t>
            </w:r>
          </w:p>
        </w:tc>
        <w:tc>
          <w:tcPr>
            <w:tcW w:w="1525"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КРӨ караштуу №3 ЖАМК мекемеси.</w:t>
            </w:r>
          </w:p>
        </w:tc>
        <w:tc>
          <w:tcPr>
            <w:tcW w:w="326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Наабайдын жанындагы бассейн курулуш жана тиричилик таштандысына толгон.</w:t>
            </w:r>
          </w:p>
        </w:tc>
        <w:tc>
          <w:tcPr>
            <w:tcW w:w="1608"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КР ЖАС органдарында жана мекемелериндеги мыйзамды кармоо үчүн көзөмөл боюнча прокуратурага. </w:t>
            </w:r>
          </w:p>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№01-20/437 13.10.17 -ж.</w:t>
            </w:r>
          </w:p>
        </w:tc>
        <w:tc>
          <w:tcPr>
            <w:tcW w:w="236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Чык.№1936-17, 20.11.2017-ж. Бардык кемчиликтер оңдолгондугу жана №3 мекеменин жеке курамына прокуратуранын өкүлдөрү тарабынан  буга окшогон бузууларга жол берилбей тургандыгын  түшүндүрүлгөндүгү айтылат. </w:t>
            </w:r>
          </w:p>
        </w:tc>
      </w:tr>
      <w:tr w:rsidR="00297F74" w:rsidRPr="00D25A68" w:rsidTr="00B6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97F74" w:rsidRPr="00D25A68" w:rsidRDefault="00297F74"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18</w:t>
            </w:r>
          </w:p>
        </w:tc>
        <w:tc>
          <w:tcPr>
            <w:tcW w:w="145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09.10.17 -ж.</w:t>
            </w:r>
          </w:p>
        </w:tc>
        <w:tc>
          <w:tcPr>
            <w:tcW w:w="1525"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КРӨ караштуу №3 ЖАМК мекемеси.</w:t>
            </w:r>
          </w:p>
        </w:tc>
        <w:tc>
          <w:tcPr>
            <w:tcW w:w="326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Айып изоляторунун камераларында денесинде дене жаракаттары бар Н.С. кармалып жаткан. Н.С. арыз жазуудан баш тартты, акт түзүлдү.</w:t>
            </w:r>
          </w:p>
        </w:tc>
        <w:tc>
          <w:tcPr>
            <w:tcW w:w="1608"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КР ЖАС органдарында жана мекемелериндеги мыйзамды кармоо үчүн көзөмөл боюнча прокуратурага. </w:t>
            </w:r>
          </w:p>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№01-20/436 13.10.17 -ж.</w:t>
            </w:r>
          </w:p>
        </w:tc>
        <w:tc>
          <w:tcPr>
            <w:tcW w:w="236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Чык.№1935-17,  14.11.2017-ж.  соттолгондор менен түшүндүрүү иштери жүргүзүлгөндүгүн, ошондой эле мекеменин кызматкерлерине камактагыларга  карата мыйзам бузуучу аракеттерге жол берилбей тургандыгы түшүндүрүлгөнү айтылат.  </w:t>
            </w:r>
          </w:p>
        </w:tc>
      </w:tr>
      <w:tr w:rsidR="00297F74" w:rsidRPr="00D25A68" w:rsidTr="00B651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97F74" w:rsidRPr="00D25A68" w:rsidRDefault="00297F74"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19</w:t>
            </w:r>
          </w:p>
        </w:tc>
        <w:tc>
          <w:tcPr>
            <w:tcW w:w="145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10.10.17 -ж.</w:t>
            </w:r>
          </w:p>
        </w:tc>
        <w:tc>
          <w:tcPr>
            <w:tcW w:w="1525"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КРӨ караштуу №1 ЖАМК мекемеси.</w:t>
            </w:r>
          </w:p>
        </w:tc>
        <w:tc>
          <w:tcPr>
            <w:tcW w:w="326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Мекеменин абдан чоң аянты тиричилик  жана тамак аш таштандыларына толгон. </w:t>
            </w:r>
          </w:p>
        </w:tc>
        <w:tc>
          <w:tcPr>
            <w:tcW w:w="1608"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КР ЖАС органдарында жана мекемелериндеги мыйзамды кармоо үчүн көзөмөл боюнча прокуратурага.</w:t>
            </w:r>
          </w:p>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lastRenderedPageBreak/>
              <w:t>№01-20/447 20.10.17 -ж.</w:t>
            </w:r>
          </w:p>
        </w:tc>
        <w:tc>
          <w:tcPr>
            <w:tcW w:w="236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lastRenderedPageBreak/>
              <w:t xml:space="preserve">Чык. №400о-17,  20.11.17-ж.  Азыркы учурдан баштап 2018-жылдын аягына чейин таштандылар №3 мекеменин аянтынан чыгарыла тургандыгы айтылат,   таштандыны </w:t>
            </w:r>
            <w:r w:rsidRPr="00D25A68">
              <w:rPr>
                <w:rFonts w:ascii="Times New Roman" w:hAnsi="Times New Roman" w:cs="Times New Roman"/>
                <w:sz w:val="24"/>
                <w:szCs w:val="24"/>
              </w:rPr>
              <w:lastRenderedPageBreak/>
              <w:t xml:space="preserve">чыгаруу туурасында келишим түзүлгөн.  </w:t>
            </w:r>
          </w:p>
        </w:tc>
      </w:tr>
      <w:tr w:rsidR="00297F74" w:rsidRPr="00D25A68" w:rsidTr="00B6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97F74" w:rsidRPr="00D25A68" w:rsidRDefault="00297F74"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lastRenderedPageBreak/>
              <w:t>20</w:t>
            </w:r>
          </w:p>
        </w:tc>
        <w:tc>
          <w:tcPr>
            <w:tcW w:w="145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10.10.17 -ж.</w:t>
            </w:r>
          </w:p>
        </w:tc>
        <w:tc>
          <w:tcPr>
            <w:tcW w:w="1525"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КРӨ караштуу №1 ЖАМК мекемеси.</w:t>
            </w:r>
          </w:p>
        </w:tc>
        <w:tc>
          <w:tcPr>
            <w:tcW w:w="326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АИЗО камераларында камалгандардан төмөнкү температурага, жагымсыз жыттын чыгып турганына жана камералардын терезелери пластик баштыктар менен жабылып турганына даттануулар келип түшкөн.</w:t>
            </w:r>
          </w:p>
        </w:tc>
        <w:tc>
          <w:tcPr>
            <w:tcW w:w="1608"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КР ЖАС органдарында жана мекемелериндеги мыйзамды кармоо үчүн көзөмөл боюнча прокуратурага. </w:t>
            </w:r>
          </w:p>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№01-20/448 20.10.17 -ж.</w:t>
            </w:r>
          </w:p>
        </w:tc>
        <w:tc>
          <w:tcPr>
            <w:tcW w:w="236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Чык. №403о-17, 20.11.17-ж. АИЗОдогу санитария тартипке келтирилгени айтылат. </w:t>
            </w:r>
          </w:p>
        </w:tc>
      </w:tr>
      <w:tr w:rsidR="00297F74" w:rsidRPr="00D25A68" w:rsidTr="00B651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97F74" w:rsidRPr="00D25A68" w:rsidRDefault="00297F74"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21</w:t>
            </w:r>
          </w:p>
        </w:tc>
        <w:tc>
          <w:tcPr>
            <w:tcW w:w="145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11.10.17 -ж.</w:t>
            </w:r>
          </w:p>
        </w:tc>
        <w:tc>
          <w:tcPr>
            <w:tcW w:w="1525"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КРӨ караштуу №47 ЖАМК мекемеси.</w:t>
            </w:r>
          </w:p>
        </w:tc>
        <w:tc>
          <w:tcPr>
            <w:tcW w:w="326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 камеранын жертөлөсүндө (АИЗО камерасы) даараткана иштебейт, жертөлө блогу үчүн сейилдөөчү  короо жок.</w:t>
            </w:r>
          </w:p>
        </w:tc>
        <w:tc>
          <w:tcPr>
            <w:tcW w:w="1608"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КР ЖАС органдарында жана мекемелериндеги мыйзамды кармоо үчүн көзөмөл боюнча прокуратурага. </w:t>
            </w:r>
          </w:p>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№01-20/460 30.10.17 -ж.</w:t>
            </w:r>
          </w:p>
        </w:tc>
        <w:tc>
          <w:tcPr>
            <w:tcW w:w="236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Чык.№399о-17,  22.11.17-ж  Мыйзамды бузууну четтетүү туурасында сунуштар киргизилгендиги айтылат.  </w:t>
            </w:r>
          </w:p>
        </w:tc>
      </w:tr>
      <w:tr w:rsidR="00297F74" w:rsidRPr="00D25A68" w:rsidTr="00B6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97F74" w:rsidRPr="00D25A68" w:rsidRDefault="00297F74"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22</w:t>
            </w:r>
          </w:p>
        </w:tc>
        <w:tc>
          <w:tcPr>
            <w:tcW w:w="145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11.10.17 -ж.</w:t>
            </w:r>
          </w:p>
        </w:tc>
        <w:tc>
          <w:tcPr>
            <w:tcW w:w="1525"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КРӨ караштуу №47 ЖАМК мекемеси.</w:t>
            </w:r>
          </w:p>
        </w:tc>
        <w:tc>
          <w:tcPr>
            <w:tcW w:w="326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Мекеменин администрациясы камактагыларга гигиеналык каражаттарды берүүчү ведомостторду көргөзө алышкан жок.</w:t>
            </w:r>
          </w:p>
        </w:tc>
        <w:tc>
          <w:tcPr>
            <w:tcW w:w="1608"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КР ЖАС органдарында жана мекемелериндеги мыйзамды кармоо үчүн көзөмөл боюнча прокуратурага. </w:t>
            </w:r>
          </w:p>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№01-20/466 31.10.17 -ж.</w:t>
            </w:r>
          </w:p>
        </w:tc>
        <w:tc>
          <w:tcPr>
            <w:tcW w:w="236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Чык.№398о-17,  22.11.17-ж. Камактагылардын ведомостуна ылайык, камактагыларга гигиеналык каражаттар төрт жолу берилгени айтылат.  </w:t>
            </w:r>
          </w:p>
        </w:tc>
      </w:tr>
      <w:tr w:rsidR="00297F74" w:rsidRPr="00D25A68" w:rsidTr="00B651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97F74" w:rsidRPr="00D25A68" w:rsidRDefault="00297F74"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23</w:t>
            </w:r>
          </w:p>
        </w:tc>
        <w:tc>
          <w:tcPr>
            <w:tcW w:w="145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11.10.17 -ж.</w:t>
            </w:r>
          </w:p>
        </w:tc>
        <w:tc>
          <w:tcPr>
            <w:tcW w:w="1525"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КРӨ караштуу №47 ЖАМК мекемеси.</w:t>
            </w:r>
          </w:p>
        </w:tc>
        <w:tc>
          <w:tcPr>
            <w:tcW w:w="326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Камактагыларга узакка жолугушуу берүүдөн администрациянын баш тартышы, анткени администрация жолугушуулардын убагында камактагылардын жана алардын туугандарынын коопсуздугун камсыз кыла албайт.</w:t>
            </w:r>
          </w:p>
        </w:tc>
        <w:tc>
          <w:tcPr>
            <w:tcW w:w="1608"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КР ЖАС органдарында жана мекемелериндеги мыйзамды кармоо үчүн көзөмөл боюнча прокуратурага. </w:t>
            </w:r>
          </w:p>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lastRenderedPageBreak/>
              <w:t>№01-20/469 31.10.17 -ж.</w:t>
            </w:r>
          </w:p>
        </w:tc>
        <w:tc>
          <w:tcPr>
            <w:tcW w:w="236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lastRenderedPageBreak/>
              <w:t>Чык.№397о-17,  22.11.17-ж  Мыйзамды бузууну четтетүү туурасында сунуштар киргизилгендиги айтылат.</w:t>
            </w:r>
          </w:p>
        </w:tc>
      </w:tr>
      <w:tr w:rsidR="00297F74" w:rsidRPr="00D25A68" w:rsidTr="00B6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97F74" w:rsidRPr="00D25A68" w:rsidRDefault="00297F74"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lastRenderedPageBreak/>
              <w:t>24</w:t>
            </w:r>
          </w:p>
        </w:tc>
        <w:tc>
          <w:tcPr>
            <w:tcW w:w="145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19.10.17 -ж.</w:t>
            </w:r>
          </w:p>
        </w:tc>
        <w:tc>
          <w:tcPr>
            <w:tcW w:w="1525"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КРӨ караштуу №1 ЖАМК мекемеси.</w:t>
            </w:r>
          </w:p>
        </w:tc>
        <w:tc>
          <w:tcPr>
            <w:tcW w:w="326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АИЗО камераларында кармалгандардагы санитардык-гигиеналык жана тиричилик  шарттардын жоктугу.</w:t>
            </w:r>
          </w:p>
        </w:tc>
        <w:tc>
          <w:tcPr>
            <w:tcW w:w="1608"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КР ЖАС органдарында жана мекемелериндеги мыйзамды кармоо үчүн көзөмөл боюнча прокуратурага. </w:t>
            </w:r>
          </w:p>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№01-20/467 31.10.17 -ж.</w:t>
            </w:r>
          </w:p>
        </w:tc>
        <w:tc>
          <w:tcPr>
            <w:tcW w:w="2361" w:type="dxa"/>
          </w:tcPr>
          <w:p w:rsidR="00297F74" w:rsidRPr="00D25A68" w:rsidRDefault="00297F74" w:rsidP="00AE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Чык.№404о-17,  20.11.17-ж. АИЗО камераларында кармалып турган камактагылардан КРӨ караштуу №1 ЖАМК мекемелеринин жетекчилигинин дарегине расмий арыздар келген жок деп айтышат.  </w:t>
            </w:r>
          </w:p>
        </w:tc>
      </w:tr>
      <w:tr w:rsidR="00297F74" w:rsidRPr="00D25A68" w:rsidTr="00B651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97F74" w:rsidRPr="00D25A68" w:rsidRDefault="00297F74"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25</w:t>
            </w:r>
          </w:p>
        </w:tc>
        <w:tc>
          <w:tcPr>
            <w:tcW w:w="145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19.10.17 -ж. </w:t>
            </w:r>
          </w:p>
        </w:tc>
        <w:tc>
          <w:tcPr>
            <w:tcW w:w="1525"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КРӨ караштуу №1 ЖАМК мекемеси.</w:t>
            </w:r>
          </w:p>
        </w:tc>
        <w:tc>
          <w:tcPr>
            <w:tcW w:w="326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АИЗО камерасында кармалып тургандардын тамак ичүүдөн баш тартуусу.</w:t>
            </w:r>
          </w:p>
        </w:tc>
        <w:tc>
          <w:tcPr>
            <w:tcW w:w="1608"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КР ЖАС органдарында жана мекемелериндеги мыйзамды кармоо үчүн көзөмөл боюнча прокуратурага. </w:t>
            </w:r>
          </w:p>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№01-20/467 31.10.17 -ж.</w:t>
            </w:r>
          </w:p>
        </w:tc>
        <w:tc>
          <w:tcPr>
            <w:tcW w:w="2361" w:type="dxa"/>
          </w:tcPr>
          <w:p w:rsidR="00297F74" w:rsidRPr="00D25A68" w:rsidRDefault="00297F74" w:rsidP="00AE1AB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Чык. №404о-17,  20.11.17-ж.  Камактагылар тараптан №1 ЖАМК мекемесинин администрациясына эч кандай нааразычылыктары жок, жана түшүндүрүүчү профилактикалык иштер жүргүзүлгөндөн кийин  алар ачарчылыгын токтотушкан.</w:t>
            </w:r>
          </w:p>
        </w:tc>
      </w:tr>
    </w:tbl>
    <w:p w:rsidR="00297F74" w:rsidRPr="00D25A68" w:rsidRDefault="00297F74" w:rsidP="00D25A68">
      <w:pPr>
        <w:jc w:val="both"/>
        <w:rPr>
          <w:rFonts w:ascii="Times New Roman" w:hAnsi="Times New Roman" w:cs="Times New Roman"/>
          <w:sz w:val="24"/>
          <w:szCs w:val="24"/>
        </w:rPr>
      </w:pPr>
      <w:r w:rsidRPr="00D25A68">
        <w:rPr>
          <w:rFonts w:ascii="Times New Roman" w:hAnsi="Times New Roman" w:cs="Times New Roman"/>
          <w:sz w:val="24"/>
          <w:szCs w:val="24"/>
        </w:rPr>
        <w:t xml:space="preserve"> </w:t>
      </w:r>
    </w:p>
    <w:p w:rsidR="00297F74" w:rsidRPr="00D25A68" w:rsidRDefault="00297F74" w:rsidP="00D25A68">
      <w:pPr>
        <w:jc w:val="both"/>
        <w:rPr>
          <w:rFonts w:ascii="Times New Roman" w:hAnsi="Times New Roman" w:cs="Times New Roman"/>
          <w:sz w:val="24"/>
          <w:szCs w:val="24"/>
        </w:rPr>
      </w:pPr>
    </w:p>
    <w:p w:rsidR="00297F74" w:rsidRPr="00D25A68" w:rsidRDefault="00297F74" w:rsidP="00176EE6">
      <w:pPr>
        <w:spacing w:after="0"/>
        <w:ind w:left="360"/>
        <w:jc w:val="center"/>
        <w:rPr>
          <w:rStyle w:val="a7"/>
          <w:rFonts w:ascii="Times New Roman" w:hAnsi="Times New Roman" w:cs="Times New Roman"/>
          <w:b/>
          <w:sz w:val="24"/>
          <w:szCs w:val="24"/>
        </w:rPr>
      </w:pPr>
      <w:r w:rsidRPr="00D25A68">
        <w:rPr>
          <w:rStyle w:val="a7"/>
          <w:rFonts w:ascii="Times New Roman" w:hAnsi="Times New Roman" w:cs="Times New Roman"/>
          <w:b/>
          <w:sz w:val="24"/>
          <w:szCs w:val="24"/>
        </w:rPr>
        <w:t>2-бөлүм</w:t>
      </w:r>
    </w:p>
    <w:p w:rsidR="00297F74" w:rsidRPr="00D25A68" w:rsidRDefault="00297F74" w:rsidP="00176EE6">
      <w:pPr>
        <w:spacing w:after="0"/>
        <w:jc w:val="center"/>
        <w:rPr>
          <w:rStyle w:val="a7"/>
          <w:rFonts w:ascii="Times New Roman" w:hAnsi="Times New Roman" w:cs="Times New Roman"/>
          <w:b/>
          <w:sz w:val="24"/>
          <w:szCs w:val="24"/>
        </w:rPr>
      </w:pPr>
      <w:r w:rsidRPr="00D25A68">
        <w:rPr>
          <w:rStyle w:val="a7"/>
          <w:rFonts w:ascii="Times New Roman" w:hAnsi="Times New Roman" w:cs="Times New Roman"/>
          <w:b/>
          <w:sz w:val="24"/>
          <w:szCs w:val="24"/>
        </w:rPr>
        <w:t>КЫЙНООЛОР ЖАНА КАТААЛ МАМИЛЕ ТУУРАСЫНДА БИЛДИРҮҮЛӨР БОЮНЧА УЛУТТУК БОРБОРДУН ИШМЕРДҮҮЛҮГҮ</w:t>
      </w:r>
    </w:p>
    <w:p w:rsidR="00297F74" w:rsidRPr="00D25A68" w:rsidRDefault="00297F74" w:rsidP="00D25A68">
      <w:pPr>
        <w:spacing w:after="0" w:line="240" w:lineRule="auto"/>
        <w:ind w:firstLine="708"/>
        <w:jc w:val="both"/>
        <w:rPr>
          <w:rFonts w:ascii="Times New Roman" w:hAnsi="Times New Roman" w:cs="Times New Roman"/>
          <w:sz w:val="24"/>
          <w:szCs w:val="24"/>
        </w:rPr>
      </w:pPr>
    </w:p>
    <w:p w:rsidR="00297F74" w:rsidRPr="00D25A68" w:rsidRDefault="00297F74"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Кыргыз Республикасы, Кыйноолорго каршы БУУнун конвенциясынын катышуучусу болуу менен, өзүнө кыйноолор актыларынын алдын алуу үчүн натыйжалуу чараларды көрүүгө жана жазык мыйзамдарына ылайык кыйноо актыларын кароо милдетин алган. БУУнун Кыйноолорго каршы комитети, мамлекет мындай учурларды иликтөө үчүн формалдуу түрдө жазылган жазуу жүзүндөгү арыз милдеттүү эмес деп эсептейт. Ошондой эле, комитет мындай даттанууларды  жана кыйноолор туурасындагы арызды  кароо токтоосуз түрдө жүргүзүлүшү керек деп, баса белгилейт.</w:t>
      </w:r>
    </w:p>
    <w:p w:rsidR="00297F74" w:rsidRPr="00D25A68" w:rsidRDefault="00297F74"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 Кыйноолорду жана катаал мамилелерди колдонуу туурасындагы билдирүүлөр Улуттук борборго жабык мекемелерде камалып турган адамдардан, алардын жактоочуларынан же туугандарынан келип түшөт. Эгер алдын алма баруулардын жүрүшүндө эркиндигинен чектөөчү жана ажыратуучу жайлардан Улуттук борбордун кызматкерлери кыйноо жана катаал мамиле фактыларын тапса,   бул ишти андан ары </w:t>
      </w:r>
      <w:r w:rsidRPr="00D25A68">
        <w:rPr>
          <w:rFonts w:ascii="Times New Roman" w:hAnsi="Times New Roman" w:cs="Times New Roman"/>
          <w:sz w:val="24"/>
          <w:szCs w:val="24"/>
        </w:rPr>
        <w:lastRenderedPageBreak/>
        <w:t>иликтөө жана кыйноо жана катаал мамиле үчүн күнөөлүү адамдарды жоопкерчиликке тартуу үчүн бул туурасында маалымат  ыйгарым укуктуу органдарга жиберилет.</w:t>
      </w:r>
    </w:p>
    <w:p w:rsidR="00297F74" w:rsidRPr="00D25A68" w:rsidRDefault="00297F74"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Кыйноолорду колдонгондугу туурасында арыз/кайрылуу тууралуу маалымат, ошондой эле аларды кароонун жыйынтыктарын анализдөө республикадагы кыйноолор жана катаал мамиле менен күрөштү күчөтүүнүн жана андагы абалды баалоонун негизги критерийлеринин бири болуп саналат.</w:t>
      </w:r>
    </w:p>
    <w:p w:rsidR="00297F74" w:rsidRPr="00D25A68" w:rsidRDefault="00297F74"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Бардыгы болуп, 2017-жылы Улуттук борборго 217 билдирүү келип түшкөн, алардын ичинен 104 - кыйноолорду колдонгону туурасында жана 20 - катаал мамиле туурасында.</w:t>
      </w:r>
    </w:p>
    <w:p w:rsidR="00297F74" w:rsidRPr="00D25A68" w:rsidRDefault="00297F74"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Мамлекеттик органдарга кайрылуучулук статистикасы (Улуттук борбор, прокуратура органдары же Кыргыз Республикасынын Акыйкатчысы (Омбудсмен)) иштин чыныгы абалын толук чагылдырбайт. Кыйноолорду  колдонуунун чыныгы масштабын тактоо кыйын, анткени көпчүлүк учурларда кыйноолордун курмандыктары андан кийинки боло турган куугунтуктан коркуп, арыз менен кайрылышпайт. Кыйноонун курмандыктары же алардын туугандары Улуттук борбордун кызматкерлерине жардам сурап кайрылган учурлар болгон, алар кыйноо колдонулган жерди, убактысын жана аларга карата кыйноо аракеттерин колдонгон кызматкерлерди аташкан да,  укук коргоо органдарынын кызматкерлери тарабынан терс кесепеттердин болушунан коркуп, андан аркы аракеттерден баш тартышкан.  </w:t>
      </w:r>
    </w:p>
    <w:p w:rsidR="00297F74" w:rsidRPr="00D25A68" w:rsidRDefault="00297F74" w:rsidP="00D25A68">
      <w:pPr>
        <w:spacing w:after="0" w:line="240" w:lineRule="auto"/>
        <w:jc w:val="both"/>
        <w:rPr>
          <w:rFonts w:ascii="Times New Roman" w:hAnsi="Times New Roman" w:cs="Times New Roman"/>
          <w:b/>
          <w:sz w:val="24"/>
          <w:szCs w:val="24"/>
        </w:rPr>
      </w:pPr>
    </w:p>
    <w:p w:rsidR="00297F74" w:rsidRPr="00D25A68" w:rsidRDefault="00297F74" w:rsidP="002F6DE5">
      <w:pPr>
        <w:keepNext/>
        <w:spacing w:after="0" w:line="240" w:lineRule="auto"/>
        <w:ind w:right="1134"/>
        <w:rPr>
          <w:rFonts w:ascii="Times New Roman" w:hAnsi="Times New Roman" w:cs="Times New Roman"/>
          <w:b/>
          <w:iCs/>
          <w:sz w:val="24"/>
          <w:szCs w:val="24"/>
        </w:rPr>
      </w:pPr>
      <w:r w:rsidRPr="00D25A68">
        <w:rPr>
          <w:rFonts w:ascii="Times New Roman" w:hAnsi="Times New Roman" w:cs="Times New Roman"/>
          <w:b/>
          <w:sz w:val="24"/>
          <w:szCs w:val="24"/>
        </w:rPr>
        <w:t>1</w:t>
      </w:r>
      <w:r w:rsidR="00D657B8" w:rsidRPr="00D25A68">
        <w:rPr>
          <w:rFonts w:ascii="Times New Roman" w:hAnsi="Times New Roman" w:cs="Times New Roman"/>
          <w:b/>
          <w:sz w:val="24"/>
          <w:szCs w:val="24"/>
        </w:rPr>
        <w:t>1</w:t>
      </w:r>
      <w:r w:rsidRPr="00D25A68">
        <w:rPr>
          <w:rFonts w:ascii="Times New Roman" w:hAnsi="Times New Roman" w:cs="Times New Roman"/>
          <w:b/>
          <w:sz w:val="24"/>
          <w:szCs w:val="24"/>
        </w:rPr>
        <w:t>-таблица.</w:t>
      </w:r>
    </w:p>
    <w:p w:rsidR="00297F74" w:rsidRPr="00D25A68" w:rsidRDefault="00297F74" w:rsidP="002F6DE5">
      <w:pPr>
        <w:keepNext/>
        <w:spacing w:after="0" w:line="240" w:lineRule="auto"/>
        <w:ind w:right="1134"/>
        <w:rPr>
          <w:rFonts w:ascii="Times New Roman" w:hAnsi="Times New Roman" w:cs="Times New Roman"/>
          <w:b/>
          <w:iCs/>
          <w:sz w:val="24"/>
          <w:szCs w:val="24"/>
        </w:rPr>
      </w:pPr>
      <w:r w:rsidRPr="00D25A68">
        <w:rPr>
          <w:rFonts w:ascii="Times New Roman" w:hAnsi="Times New Roman" w:cs="Times New Roman"/>
          <w:b/>
          <w:sz w:val="24"/>
          <w:szCs w:val="24"/>
        </w:rPr>
        <w:t xml:space="preserve">2017-жылы  Улуттук борборго кыйноолор жана катаал мамиле туурасында жазуу жүзүндө арыз жана кайрылуу менен кайрылгандардын  саны  </w:t>
      </w:r>
    </w:p>
    <w:tbl>
      <w:tblPr>
        <w:tblW w:w="702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58"/>
        <w:gridCol w:w="3214"/>
        <w:gridCol w:w="3373"/>
      </w:tblGrid>
      <w:tr w:rsidR="00297F74" w:rsidRPr="00D25A68" w:rsidTr="00297F74">
        <w:trPr>
          <w:trHeight w:val="1173"/>
        </w:trPr>
        <w:tc>
          <w:tcPr>
            <w:tcW w:w="438" w:type="dxa"/>
            <w:tcBorders>
              <w:top w:val="single" w:sz="4" w:space="0" w:color="auto"/>
            </w:tcBorders>
            <w:shd w:val="clear" w:color="auto" w:fill="B8CCE4"/>
          </w:tcPr>
          <w:p w:rsidR="00297F74" w:rsidRPr="00D25A68" w:rsidRDefault="00297F74" w:rsidP="00D25A68">
            <w:pPr>
              <w:spacing w:after="0" w:line="240" w:lineRule="auto"/>
              <w:jc w:val="both"/>
              <w:rPr>
                <w:rFonts w:ascii="Times New Roman" w:eastAsia="Times New Roman" w:hAnsi="Times New Roman" w:cs="Times New Roman"/>
                <w:b/>
                <w:bCs/>
                <w:color w:val="000000"/>
                <w:sz w:val="24"/>
                <w:szCs w:val="24"/>
              </w:rPr>
            </w:pPr>
          </w:p>
          <w:p w:rsidR="00297F74" w:rsidRPr="00D25A68" w:rsidRDefault="00297F74" w:rsidP="00D25A68">
            <w:pPr>
              <w:spacing w:after="0" w:line="240" w:lineRule="auto"/>
              <w:jc w:val="both"/>
              <w:rPr>
                <w:rFonts w:ascii="Times New Roman" w:eastAsia="Times New Roman" w:hAnsi="Times New Roman" w:cs="Times New Roman"/>
                <w:b/>
                <w:bCs/>
                <w:color w:val="000000"/>
                <w:sz w:val="24"/>
                <w:szCs w:val="24"/>
              </w:rPr>
            </w:pPr>
          </w:p>
          <w:p w:rsidR="00297F74" w:rsidRPr="00D25A68" w:rsidRDefault="00297F74"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b/>
                <w:color w:val="000000"/>
                <w:sz w:val="24"/>
                <w:szCs w:val="24"/>
              </w:rPr>
              <w:t>№</w:t>
            </w:r>
          </w:p>
        </w:tc>
        <w:tc>
          <w:tcPr>
            <w:tcW w:w="3214" w:type="dxa"/>
            <w:tcBorders>
              <w:top w:val="single" w:sz="4" w:space="0" w:color="auto"/>
            </w:tcBorders>
            <w:shd w:val="clear" w:color="auto" w:fill="B8CCE4"/>
          </w:tcPr>
          <w:p w:rsidR="00297F74" w:rsidRPr="00D25A68" w:rsidRDefault="00297F74" w:rsidP="00D25A68">
            <w:pPr>
              <w:spacing w:after="0" w:line="240" w:lineRule="auto"/>
              <w:jc w:val="both"/>
              <w:rPr>
                <w:rFonts w:ascii="Times New Roman" w:eastAsia="Times New Roman" w:hAnsi="Times New Roman" w:cs="Times New Roman"/>
                <w:b/>
                <w:bCs/>
                <w:color w:val="000000"/>
                <w:sz w:val="24"/>
                <w:szCs w:val="24"/>
              </w:rPr>
            </w:pPr>
          </w:p>
          <w:p w:rsidR="00297F74" w:rsidRPr="00D25A68" w:rsidRDefault="00297F74" w:rsidP="002F6DE5">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b/>
                <w:color w:val="000000"/>
                <w:sz w:val="24"/>
                <w:szCs w:val="24"/>
              </w:rPr>
              <w:t>Шаар/обл</w:t>
            </w:r>
            <w:r w:rsidR="002F6DE5">
              <w:rPr>
                <w:rFonts w:ascii="Times New Roman" w:hAnsi="Times New Roman" w:cs="Times New Roman"/>
                <w:b/>
                <w:color w:val="000000"/>
                <w:sz w:val="24"/>
                <w:szCs w:val="24"/>
              </w:rPr>
              <w:t>усу</w:t>
            </w:r>
          </w:p>
        </w:tc>
        <w:tc>
          <w:tcPr>
            <w:tcW w:w="3373" w:type="dxa"/>
            <w:tcBorders>
              <w:top w:val="single" w:sz="4" w:space="0" w:color="auto"/>
            </w:tcBorders>
            <w:shd w:val="clear" w:color="auto" w:fill="B8CCE4"/>
            <w:noWrap/>
          </w:tcPr>
          <w:p w:rsidR="00297F74" w:rsidRPr="00D25A68" w:rsidRDefault="00297F74" w:rsidP="00D25A68">
            <w:pPr>
              <w:spacing w:after="0" w:line="240" w:lineRule="auto"/>
              <w:jc w:val="both"/>
              <w:rPr>
                <w:rFonts w:ascii="Times New Roman" w:eastAsia="Times New Roman" w:hAnsi="Times New Roman" w:cs="Times New Roman"/>
                <w:b/>
                <w:bCs/>
                <w:color w:val="000000"/>
                <w:sz w:val="24"/>
                <w:szCs w:val="24"/>
              </w:rPr>
            </w:pPr>
          </w:p>
          <w:p w:rsidR="00297F74" w:rsidRPr="00D25A68" w:rsidRDefault="00297F74"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 xml:space="preserve">Кыйноо жана катаал мамиле туурасында  арыздардын саны </w:t>
            </w:r>
          </w:p>
          <w:p w:rsidR="00297F74" w:rsidRPr="00D25A68" w:rsidRDefault="00297F74" w:rsidP="00D25A68">
            <w:pPr>
              <w:spacing w:after="0" w:line="240" w:lineRule="auto"/>
              <w:jc w:val="both"/>
              <w:rPr>
                <w:rFonts w:ascii="Times New Roman" w:eastAsia="Times New Roman" w:hAnsi="Times New Roman" w:cs="Times New Roman"/>
                <w:b/>
                <w:bCs/>
                <w:color w:val="000000"/>
                <w:sz w:val="24"/>
                <w:szCs w:val="24"/>
              </w:rPr>
            </w:pPr>
          </w:p>
        </w:tc>
      </w:tr>
      <w:tr w:rsidR="00297F74" w:rsidRPr="00D25A68" w:rsidTr="00297F74">
        <w:trPr>
          <w:trHeight w:val="287"/>
        </w:trPr>
        <w:tc>
          <w:tcPr>
            <w:tcW w:w="438" w:type="dxa"/>
            <w:tcBorders>
              <w:top w:val="single" w:sz="4" w:space="0" w:color="auto"/>
            </w:tcBorders>
            <w:shd w:val="clear" w:color="auto" w:fill="F2F2F2"/>
          </w:tcPr>
          <w:p w:rsidR="00297F74" w:rsidRPr="00D25A68" w:rsidRDefault="00297F74"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1</w:t>
            </w:r>
          </w:p>
        </w:tc>
        <w:tc>
          <w:tcPr>
            <w:tcW w:w="3214" w:type="dxa"/>
            <w:tcBorders>
              <w:top w:val="single" w:sz="4" w:space="0" w:color="auto"/>
            </w:tcBorders>
            <w:shd w:val="clear" w:color="auto" w:fill="F2F2F2"/>
            <w:hideMark/>
          </w:tcPr>
          <w:p w:rsidR="00297F74" w:rsidRPr="00D25A68" w:rsidRDefault="00297F74" w:rsidP="00D25A68">
            <w:pPr>
              <w:spacing w:after="0" w:line="240" w:lineRule="auto"/>
              <w:jc w:val="both"/>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Бишкек шаары,</w:t>
            </w:r>
          </w:p>
        </w:tc>
        <w:tc>
          <w:tcPr>
            <w:tcW w:w="3373" w:type="dxa"/>
            <w:tcBorders>
              <w:top w:val="single" w:sz="4" w:space="0" w:color="auto"/>
            </w:tcBorders>
            <w:shd w:val="clear" w:color="auto" w:fill="F2F2F2"/>
            <w:noWrap/>
            <w:hideMark/>
          </w:tcPr>
          <w:p w:rsidR="00297F74" w:rsidRPr="00D25A68" w:rsidRDefault="00297F74" w:rsidP="00AE1AB2">
            <w:pPr>
              <w:spacing w:after="0" w:line="240" w:lineRule="auto"/>
              <w:jc w:val="center"/>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48</w:t>
            </w:r>
          </w:p>
        </w:tc>
      </w:tr>
      <w:tr w:rsidR="00297F74" w:rsidRPr="00D25A68" w:rsidTr="00297F74">
        <w:trPr>
          <w:trHeight w:val="278"/>
        </w:trPr>
        <w:tc>
          <w:tcPr>
            <w:tcW w:w="438" w:type="dxa"/>
            <w:shd w:val="clear" w:color="auto" w:fill="auto"/>
          </w:tcPr>
          <w:p w:rsidR="00297F74" w:rsidRPr="00D25A68" w:rsidRDefault="00297F74"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2</w:t>
            </w:r>
          </w:p>
        </w:tc>
        <w:tc>
          <w:tcPr>
            <w:tcW w:w="3214" w:type="dxa"/>
            <w:shd w:val="clear" w:color="auto" w:fill="auto"/>
            <w:hideMark/>
          </w:tcPr>
          <w:p w:rsidR="00297F74" w:rsidRPr="00D25A68" w:rsidRDefault="00297F74" w:rsidP="002F6DE5">
            <w:pPr>
              <w:spacing w:after="0" w:line="240" w:lineRule="auto"/>
              <w:jc w:val="both"/>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Чүй обл</w:t>
            </w:r>
            <w:r w:rsidR="002F6DE5">
              <w:rPr>
                <w:rFonts w:ascii="Times New Roman" w:hAnsi="Times New Roman" w:cs="Times New Roman"/>
                <w:color w:val="000000"/>
                <w:sz w:val="24"/>
                <w:szCs w:val="24"/>
              </w:rPr>
              <w:t>усу</w:t>
            </w:r>
            <w:r w:rsidRPr="00D25A68">
              <w:rPr>
                <w:rFonts w:ascii="Times New Roman" w:hAnsi="Times New Roman" w:cs="Times New Roman"/>
                <w:color w:val="000000"/>
                <w:sz w:val="24"/>
                <w:szCs w:val="24"/>
              </w:rPr>
              <w:t>,</w:t>
            </w:r>
          </w:p>
        </w:tc>
        <w:tc>
          <w:tcPr>
            <w:tcW w:w="3373" w:type="dxa"/>
            <w:shd w:val="clear" w:color="auto" w:fill="auto"/>
            <w:noWrap/>
            <w:hideMark/>
          </w:tcPr>
          <w:p w:rsidR="00297F74" w:rsidRPr="00D25A68" w:rsidRDefault="00297F74" w:rsidP="00AE1AB2">
            <w:pPr>
              <w:spacing w:after="0" w:line="240" w:lineRule="auto"/>
              <w:jc w:val="center"/>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22</w:t>
            </w:r>
          </w:p>
        </w:tc>
      </w:tr>
      <w:tr w:rsidR="00297F74" w:rsidRPr="00D25A68" w:rsidTr="00297F74">
        <w:trPr>
          <w:trHeight w:val="267"/>
        </w:trPr>
        <w:tc>
          <w:tcPr>
            <w:tcW w:w="438" w:type="dxa"/>
            <w:shd w:val="clear" w:color="auto" w:fill="F2F2F2"/>
          </w:tcPr>
          <w:p w:rsidR="00297F74" w:rsidRPr="00D25A68" w:rsidRDefault="00297F74"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3</w:t>
            </w:r>
          </w:p>
        </w:tc>
        <w:tc>
          <w:tcPr>
            <w:tcW w:w="3214" w:type="dxa"/>
            <w:shd w:val="clear" w:color="auto" w:fill="F2F2F2"/>
          </w:tcPr>
          <w:p w:rsidR="00297F74" w:rsidRPr="00D25A68" w:rsidRDefault="00297F74" w:rsidP="002F6DE5">
            <w:pPr>
              <w:spacing w:after="0" w:line="240" w:lineRule="auto"/>
              <w:jc w:val="both"/>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Ош шаары жана Ош обл</w:t>
            </w:r>
            <w:r w:rsidR="002F6DE5">
              <w:rPr>
                <w:rFonts w:ascii="Times New Roman" w:hAnsi="Times New Roman" w:cs="Times New Roman"/>
                <w:color w:val="000000"/>
                <w:sz w:val="24"/>
                <w:szCs w:val="24"/>
              </w:rPr>
              <w:t>усу</w:t>
            </w:r>
            <w:r w:rsidRPr="00D25A68">
              <w:rPr>
                <w:rFonts w:ascii="Times New Roman" w:hAnsi="Times New Roman" w:cs="Times New Roman"/>
                <w:color w:val="000000"/>
                <w:sz w:val="24"/>
                <w:szCs w:val="24"/>
              </w:rPr>
              <w:t xml:space="preserve"> </w:t>
            </w:r>
          </w:p>
        </w:tc>
        <w:tc>
          <w:tcPr>
            <w:tcW w:w="3373" w:type="dxa"/>
            <w:shd w:val="clear" w:color="auto" w:fill="F2F2F2"/>
            <w:noWrap/>
          </w:tcPr>
          <w:p w:rsidR="00297F74" w:rsidRPr="00D25A68" w:rsidRDefault="00297F74" w:rsidP="00AE1AB2">
            <w:pPr>
              <w:spacing w:after="0" w:line="240" w:lineRule="auto"/>
              <w:jc w:val="center"/>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14</w:t>
            </w:r>
          </w:p>
        </w:tc>
      </w:tr>
      <w:tr w:rsidR="00297F74" w:rsidRPr="00D25A68" w:rsidTr="00297F74">
        <w:trPr>
          <w:trHeight w:val="272"/>
        </w:trPr>
        <w:tc>
          <w:tcPr>
            <w:tcW w:w="438" w:type="dxa"/>
            <w:shd w:val="clear" w:color="auto" w:fill="auto"/>
          </w:tcPr>
          <w:p w:rsidR="00297F74" w:rsidRPr="00D25A68" w:rsidRDefault="00297F74"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4</w:t>
            </w:r>
          </w:p>
        </w:tc>
        <w:tc>
          <w:tcPr>
            <w:tcW w:w="3214" w:type="dxa"/>
            <w:shd w:val="clear" w:color="auto" w:fill="auto"/>
          </w:tcPr>
          <w:p w:rsidR="00297F74" w:rsidRPr="002F6DE5" w:rsidRDefault="00297F74" w:rsidP="002F6DE5">
            <w:pPr>
              <w:spacing w:after="0" w:line="240" w:lineRule="auto"/>
              <w:jc w:val="both"/>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Жалал-Абад обл</w:t>
            </w:r>
            <w:r w:rsidR="002F6DE5">
              <w:rPr>
                <w:rFonts w:ascii="Times New Roman" w:hAnsi="Times New Roman" w:cs="Times New Roman"/>
                <w:color w:val="000000"/>
                <w:sz w:val="24"/>
                <w:szCs w:val="24"/>
              </w:rPr>
              <w:t>усу</w:t>
            </w:r>
          </w:p>
        </w:tc>
        <w:tc>
          <w:tcPr>
            <w:tcW w:w="3373" w:type="dxa"/>
            <w:shd w:val="clear" w:color="auto" w:fill="auto"/>
            <w:noWrap/>
          </w:tcPr>
          <w:p w:rsidR="00297F74" w:rsidRPr="00D25A68" w:rsidRDefault="00297F74" w:rsidP="00AE1AB2">
            <w:pPr>
              <w:spacing w:after="0" w:line="240" w:lineRule="auto"/>
              <w:jc w:val="center"/>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13</w:t>
            </w:r>
          </w:p>
        </w:tc>
      </w:tr>
      <w:tr w:rsidR="00297F74" w:rsidRPr="00D25A68" w:rsidTr="00297F74">
        <w:trPr>
          <w:trHeight w:val="227"/>
        </w:trPr>
        <w:tc>
          <w:tcPr>
            <w:tcW w:w="438" w:type="dxa"/>
            <w:shd w:val="clear" w:color="auto" w:fill="F2F2F2"/>
          </w:tcPr>
          <w:p w:rsidR="00297F74" w:rsidRPr="00D25A68" w:rsidRDefault="00297F74"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5</w:t>
            </w:r>
          </w:p>
        </w:tc>
        <w:tc>
          <w:tcPr>
            <w:tcW w:w="3214" w:type="dxa"/>
            <w:shd w:val="clear" w:color="auto" w:fill="F2F2F2"/>
            <w:hideMark/>
          </w:tcPr>
          <w:p w:rsidR="00297F74" w:rsidRPr="002F6DE5" w:rsidRDefault="00297F74" w:rsidP="002F6DE5">
            <w:pPr>
              <w:spacing w:after="0" w:line="240" w:lineRule="auto"/>
              <w:jc w:val="both"/>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Ысык-Көл обл</w:t>
            </w:r>
            <w:r w:rsidR="002F6DE5">
              <w:rPr>
                <w:rFonts w:ascii="Times New Roman" w:hAnsi="Times New Roman" w:cs="Times New Roman"/>
                <w:color w:val="000000"/>
                <w:sz w:val="24"/>
                <w:szCs w:val="24"/>
              </w:rPr>
              <w:t>усу</w:t>
            </w:r>
          </w:p>
        </w:tc>
        <w:tc>
          <w:tcPr>
            <w:tcW w:w="3373" w:type="dxa"/>
            <w:shd w:val="clear" w:color="auto" w:fill="F2F2F2"/>
            <w:noWrap/>
            <w:hideMark/>
          </w:tcPr>
          <w:p w:rsidR="00297F74" w:rsidRPr="00D25A68" w:rsidRDefault="00297F74" w:rsidP="00AE1AB2">
            <w:pPr>
              <w:spacing w:after="0" w:line="240" w:lineRule="auto"/>
              <w:jc w:val="center"/>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16</w:t>
            </w:r>
          </w:p>
        </w:tc>
      </w:tr>
      <w:tr w:rsidR="00297F74" w:rsidRPr="00D25A68" w:rsidTr="00297F74">
        <w:trPr>
          <w:trHeight w:val="308"/>
        </w:trPr>
        <w:tc>
          <w:tcPr>
            <w:tcW w:w="438" w:type="dxa"/>
            <w:shd w:val="clear" w:color="auto" w:fill="auto"/>
          </w:tcPr>
          <w:p w:rsidR="00297F74" w:rsidRPr="00D25A68" w:rsidRDefault="00297F74"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6</w:t>
            </w:r>
          </w:p>
        </w:tc>
        <w:tc>
          <w:tcPr>
            <w:tcW w:w="3214" w:type="dxa"/>
            <w:shd w:val="clear" w:color="auto" w:fill="auto"/>
          </w:tcPr>
          <w:p w:rsidR="00297F74" w:rsidRPr="00D25A68" w:rsidRDefault="00297F74" w:rsidP="002F6DE5">
            <w:pPr>
              <w:spacing w:after="0" w:line="240" w:lineRule="auto"/>
              <w:jc w:val="both"/>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Баткен обл</w:t>
            </w:r>
            <w:r w:rsidR="002F6DE5">
              <w:rPr>
                <w:rFonts w:ascii="Times New Roman" w:hAnsi="Times New Roman" w:cs="Times New Roman"/>
                <w:color w:val="000000"/>
                <w:sz w:val="24"/>
                <w:szCs w:val="24"/>
              </w:rPr>
              <w:t>усу</w:t>
            </w:r>
            <w:r w:rsidRPr="00D25A68">
              <w:rPr>
                <w:rFonts w:ascii="Times New Roman" w:hAnsi="Times New Roman" w:cs="Times New Roman"/>
                <w:color w:val="000000"/>
                <w:sz w:val="24"/>
                <w:szCs w:val="24"/>
              </w:rPr>
              <w:t>,</w:t>
            </w:r>
          </w:p>
        </w:tc>
        <w:tc>
          <w:tcPr>
            <w:tcW w:w="3373" w:type="dxa"/>
            <w:shd w:val="clear" w:color="auto" w:fill="auto"/>
            <w:noWrap/>
          </w:tcPr>
          <w:p w:rsidR="00297F74" w:rsidRPr="00D25A68" w:rsidRDefault="00297F74" w:rsidP="00AE1AB2">
            <w:pPr>
              <w:spacing w:after="0" w:line="240" w:lineRule="auto"/>
              <w:jc w:val="center"/>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5</w:t>
            </w:r>
          </w:p>
        </w:tc>
      </w:tr>
      <w:tr w:rsidR="00297F74" w:rsidRPr="00D25A68" w:rsidTr="00297F74">
        <w:trPr>
          <w:trHeight w:val="255"/>
        </w:trPr>
        <w:tc>
          <w:tcPr>
            <w:tcW w:w="438" w:type="dxa"/>
            <w:shd w:val="clear" w:color="auto" w:fill="F2F2F2"/>
          </w:tcPr>
          <w:p w:rsidR="00297F74" w:rsidRPr="00D25A68" w:rsidRDefault="00297F74"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7</w:t>
            </w:r>
          </w:p>
        </w:tc>
        <w:tc>
          <w:tcPr>
            <w:tcW w:w="3214" w:type="dxa"/>
            <w:shd w:val="clear" w:color="auto" w:fill="F2F2F2"/>
          </w:tcPr>
          <w:p w:rsidR="00297F74" w:rsidRPr="002F6DE5" w:rsidRDefault="00297F74" w:rsidP="002F6DE5">
            <w:pPr>
              <w:spacing w:after="0" w:line="240" w:lineRule="auto"/>
              <w:jc w:val="both"/>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Нарын обл</w:t>
            </w:r>
            <w:r w:rsidR="002F6DE5">
              <w:rPr>
                <w:rFonts w:ascii="Times New Roman" w:hAnsi="Times New Roman" w:cs="Times New Roman"/>
                <w:color w:val="000000"/>
                <w:sz w:val="24"/>
                <w:szCs w:val="24"/>
              </w:rPr>
              <w:t>усу</w:t>
            </w:r>
          </w:p>
        </w:tc>
        <w:tc>
          <w:tcPr>
            <w:tcW w:w="3373" w:type="dxa"/>
            <w:shd w:val="clear" w:color="auto" w:fill="F2F2F2"/>
            <w:noWrap/>
          </w:tcPr>
          <w:p w:rsidR="00297F74" w:rsidRPr="00D25A68" w:rsidRDefault="00297F74" w:rsidP="00AE1AB2">
            <w:pPr>
              <w:spacing w:after="0" w:line="240" w:lineRule="auto"/>
              <w:jc w:val="center"/>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1</w:t>
            </w:r>
          </w:p>
        </w:tc>
      </w:tr>
      <w:tr w:rsidR="00297F74" w:rsidRPr="00D25A68" w:rsidTr="00297F74">
        <w:trPr>
          <w:trHeight w:val="288"/>
        </w:trPr>
        <w:tc>
          <w:tcPr>
            <w:tcW w:w="438" w:type="dxa"/>
            <w:shd w:val="clear" w:color="auto" w:fill="auto"/>
          </w:tcPr>
          <w:p w:rsidR="00297F74" w:rsidRPr="00D25A68" w:rsidRDefault="00297F74"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8</w:t>
            </w:r>
          </w:p>
        </w:tc>
        <w:tc>
          <w:tcPr>
            <w:tcW w:w="3214" w:type="dxa"/>
            <w:shd w:val="clear" w:color="auto" w:fill="auto"/>
          </w:tcPr>
          <w:p w:rsidR="00297F74" w:rsidRPr="002F6DE5" w:rsidRDefault="00297F74" w:rsidP="002F6DE5">
            <w:pPr>
              <w:spacing w:after="0" w:line="240" w:lineRule="auto"/>
              <w:jc w:val="both"/>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Талас обл</w:t>
            </w:r>
            <w:r w:rsidR="002F6DE5">
              <w:rPr>
                <w:rFonts w:ascii="Times New Roman" w:hAnsi="Times New Roman" w:cs="Times New Roman"/>
                <w:color w:val="000000"/>
                <w:sz w:val="24"/>
                <w:szCs w:val="24"/>
              </w:rPr>
              <w:t>усу</w:t>
            </w:r>
          </w:p>
        </w:tc>
        <w:tc>
          <w:tcPr>
            <w:tcW w:w="3373" w:type="dxa"/>
            <w:shd w:val="clear" w:color="auto" w:fill="auto"/>
            <w:noWrap/>
          </w:tcPr>
          <w:p w:rsidR="00297F74" w:rsidRPr="00D25A68" w:rsidRDefault="00297F74" w:rsidP="00AE1AB2">
            <w:pPr>
              <w:spacing w:after="0" w:line="240" w:lineRule="auto"/>
              <w:jc w:val="center"/>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5</w:t>
            </w:r>
          </w:p>
        </w:tc>
      </w:tr>
      <w:tr w:rsidR="00297F74" w:rsidRPr="00D25A68" w:rsidTr="00297F74">
        <w:trPr>
          <w:trHeight w:val="288"/>
        </w:trPr>
        <w:tc>
          <w:tcPr>
            <w:tcW w:w="438" w:type="dxa"/>
            <w:shd w:val="clear" w:color="auto" w:fill="F2F2F2"/>
          </w:tcPr>
          <w:p w:rsidR="00297F74" w:rsidRPr="00D25A68" w:rsidRDefault="00297F74" w:rsidP="00D25A68">
            <w:pPr>
              <w:spacing w:after="0" w:line="240" w:lineRule="auto"/>
              <w:jc w:val="both"/>
              <w:rPr>
                <w:rFonts w:ascii="Times New Roman" w:eastAsia="Times New Roman" w:hAnsi="Times New Roman" w:cs="Times New Roman"/>
                <w:b/>
                <w:bCs/>
                <w:color w:val="000000"/>
                <w:sz w:val="24"/>
                <w:szCs w:val="24"/>
              </w:rPr>
            </w:pPr>
          </w:p>
        </w:tc>
        <w:tc>
          <w:tcPr>
            <w:tcW w:w="3214" w:type="dxa"/>
            <w:shd w:val="clear" w:color="auto" w:fill="F2F2F2"/>
            <w:noWrap/>
            <w:hideMark/>
          </w:tcPr>
          <w:p w:rsidR="00297F74" w:rsidRPr="00D25A68" w:rsidRDefault="00297F74" w:rsidP="00D25A68">
            <w:pPr>
              <w:spacing w:after="0" w:line="240" w:lineRule="auto"/>
              <w:jc w:val="both"/>
              <w:rPr>
                <w:rFonts w:ascii="Times New Roman" w:eastAsia="Times New Roman" w:hAnsi="Times New Roman" w:cs="Times New Roman"/>
                <w:b/>
                <w:color w:val="000000"/>
                <w:sz w:val="24"/>
                <w:szCs w:val="24"/>
              </w:rPr>
            </w:pPr>
            <w:r w:rsidRPr="00D25A68">
              <w:rPr>
                <w:rFonts w:ascii="Times New Roman" w:hAnsi="Times New Roman" w:cs="Times New Roman"/>
                <w:b/>
                <w:color w:val="000000"/>
                <w:sz w:val="24"/>
                <w:szCs w:val="24"/>
              </w:rPr>
              <w:t>Бардыгы:</w:t>
            </w:r>
          </w:p>
        </w:tc>
        <w:tc>
          <w:tcPr>
            <w:tcW w:w="3373" w:type="dxa"/>
            <w:shd w:val="clear" w:color="auto" w:fill="F2F2F2"/>
            <w:noWrap/>
            <w:hideMark/>
          </w:tcPr>
          <w:p w:rsidR="00297F74" w:rsidRPr="00D25A68" w:rsidRDefault="00297F74" w:rsidP="00AE1AB2">
            <w:pPr>
              <w:spacing w:after="0" w:line="240" w:lineRule="auto"/>
              <w:jc w:val="center"/>
              <w:rPr>
                <w:rFonts w:ascii="Times New Roman" w:eastAsia="Times New Roman" w:hAnsi="Times New Roman" w:cs="Times New Roman"/>
                <w:b/>
                <w:color w:val="000000"/>
                <w:sz w:val="24"/>
                <w:szCs w:val="24"/>
              </w:rPr>
            </w:pPr>
            <w:r w:rsidRPr="00D25A68">
              <w:rPr>
                <w:rFonts w:ascii="Times New Roman" w:hAnsi="Times New Roman" w:cs="Times New Roman"/>
                <w:b/>
                <w:color w:val="000000"/>
                <w:sz w:val="24"/>
                <w:szCs w:val="24"/>
              </w:rPr>
              <w:t>124</w:t>
            </w:r>
          </w:p>
        </w:tc>
      </w:tr>
    </w:tbl>
    <w:p w:rsidR="00297F74" w:rsidRPr="00D25A68" w:rsidRDefault="00297F74" w:rsidP="00D25A68">
      <w:pPr>
        <w:spacing w:after="0" w:line="240" w:lineRule="auto"/>
        <w:jc w:val="both"/>
        <w:rPr>
          <w:rFonts w:ascii="Times New Roman" w:hAnsi="Times New Roman" w:cs="Times New Roman"/>
          <w:b/>
          <w:sz w:val="24"/>
          <w:szCs w:val="24"/>
        </w:rPr>
      </w:pPr>
    </w:p>
    <w:p w:rsidR="008F6754" w:rsidRDefault="008F6754" w:rsidP="00D25A68">
      <w:pPr>
        <w:spacing w:after="0" w:line="240" w:lineRule="auto"/>
        <w:jc w:val="both"/>
        <w:rPr>
          <w:rFonts w:ascii="Times New Roman" w:hAnsi="Times New Roman" w:cs="Times New Roman"/>
          <w:b/>
          <w:sz w:val="24"/>
          <w:szCs w:val="24"/>
          <w:highlight w:val="yellow"/>
        </w:rPr>
      </w:pPr>
    </w:p>
    <w:p w:rsidR="008F6754" w:rsidRDefault="008F6754" w:rsidP="00D25A68">
      <w:pPr>
        <w:spacing w:after="0" w:line="240" w:lineRule="auto"/>
        <w:jc w:val="both"/>
        <w:rPr>
          <w:rFonts w:ascii="Times New Roman" w:hAnsi="Times New Roman" w:cs="Times New Roman"/>
          <w:b/>
          <w:sz w:val="24"/>
          <w:szCs w:val="24"/>
          <w:highlight w:val="yellow"/>
        </w:rPr>
      </w:pPr>
    </w:p>
    <w:p w:rsidR="008F6754" w:rsidRDefault="008F6754" w:rsidP="00D25A68">
      <w:pPr>
        <w:spacing w:after="0" w:line="240" w:lineRule="auto"/>
        <w:jc w:val="both"/>
        <w:rPr>
          <w:rFonts w:ascii="Times New Roman" w:hAnsi="Times New Roman" w:cs="Times New Roman"/>
          <w:b/>
          <w:sz w:val="24"/>
          <w:szCs w:val="24"/>
          <w:highlight w:val="yellow"/>
        </w:rPr>
      </w:pPr>
    </w:p>
    <w:p w:rsidR="008F6754" w:rsidRDefault="008F6754" w:rsidP="00D25A68">
      <w:pPr>
        <w:spacing w:after="0" w:line="240" w:lineRule="auto"/>
        <w:jc w:val="both"/>
        <w:rPr>
          <w:rFonts w:ascii="Times New Roman" w:hAnsi="Times New Roman" w:cs="Times New Roman"/>
          <w:b/>
          <w:sz w:val="24"/>
          <w:szCs w:val="24"/>
          <w:highlight w:val="yellow"/>
        </w:rPr>
      </w:pPr>
    </w:p>
    <w:p w:rsidR="008F6754" w:rsidRDefault="008F6754" w:rsidP="00D25A68">
      <w:pPr>
        <w:spacing w:after="0" w:line="240" w:lineRule="auto"/>
        <w:jc w:val="both"/>
        <w:rPr>
          <w:rFonts w:ascii="Times New Roman" w:hAnsi="Times New Roman" w:cs="Times New Roman"/>
          <w:b/>
          <w:sz w:val="24"/>
          <w:szCs w:val="24"/>
          <w:highlight w:val="yellow"/>
        </w:rPr>
      </w:pPr>
    </w:p>
    <w:p w:rsidR="002D6639" w:rsidRDefault="002D6639" w:rsidP="00D25A68">
      <w:pPr>
        <w:spacing w:after="0" w:line="240" w:lineRule="auto"/>
        <w:jc w:val="both"/>
        <w:rPr>
          <w:rFonts w:ascii="Times New Roman" w:hAnsi="Times New Roman" w:cs="Times New Roman"/>
          <w:b/>
          <w:sz w:val="24"/>
          <w:szCs w:val="24"/>
        </w:rPr>
      </w:pPr>
    </w:p>
    <w:p w:rsidR="002D6639" w:rsidRDefault="002D6639" w:rsidP="00D25A68">
      <w:pPr>
        <w:spacing w:after="0" w:line="240" w:lineRule="auto"/>
        <w:jc w:val="both"/>
        <w:rPr>
          <w:rFonts w:ascii="Times New Roman" w:hAnsi="Times New Roman" w:cs="Times New Roman"/>
          <w:b/>
          <w:sz w:val="24"/>
          <w:szCs w:val="24"/>
        </w:rPr>
      </w:pPr>
    </w:p>
    <w:p w:rsidR="002D6639" w:rsidRDefault="002D6639" w:rsidP="00D25A68">
      <w:pPr>
        <w:spacing w:after="0" w:line="240" w:lineRule="auto"/>
        <w:jc w:val="both"/>
        <w:rPr>
          <w:rFonts w:ascii="Times New Roman" w:hAnsi="Times New Roman" w:cs="Times New Roman"/>
          <w:b/>
          <w:sz w:val="24"/>
          <w:szCs w:val="24"/>
        </w:rPr>
      </w:pPr>
    </w:p>
    <w:p w:rsidR="002D6639" w:rsidRDefault="002D6639" w:rsidP="00D25A68">
      <w:pPr>
        <w:spacing w:after="0" w:line="240" w:lineRule="auto"/>
        <w:jc w:val="both"/>
        <w:rPr>
          <w:rFonts w:ascii="Times New Roman" w:hAnsi="Times New Roman" w:cs="Times New Roman"/>
          <w:b/>
          <w:sz w:val="24"/>
          <w:szCs w:val="24"/>
        </w:rPr>
      </w:pPr>
    </w:p>
    <w:p w:rsidR="002D6639" w:rsidRDefault="002D6639" w:rsidP="00D25A68">
      <w:pPr>
        <w:spacing w:after="0" w:line="240" w:lineRule="auto"/>
        <w:jc w:val="both"/>
        <w:rPr>
          <w:rFonts w:ascii="Times New Roman" w:hAnsi="Times New Roman" w:cs="Times New Roman"/>
          <w:b/>
          <w:sz w:val="24"/>
          <w:szCs w:val="24"/>
        </w:rPr>
      </w:pPr>
    </w:p>
    <w:p w:rsidR="002D6639" w:rsidRDefault="002D6639" w:rsidP="00D25A68">
      <w:pPr>
        <w:spacing w:after="0" w:line="240" w:lineRule="auto"/>
        <w:jc w:val="both"/>
        <w:rPr>
          <w:rFonts w:ascii="Times New Roman" w:hAnsi="Times New Roman" w:cs="Times New Roman"/>
          <w:b/>
          <w:sz w:val="24"/>
          <w:szCs w:val="24"/>
        </w:rPr>
      </w:pPr>
    </w:p>
    <w:p w:rsidR="002D6639" w:rsidRDefault="002D6639" w:rsidP="00D25A68">
      <w:pPr>
        <w:spacing w:after="0" w:line="240" w:lineRule="auto"/>
        <w:jc w:val="both"/>
        <w:rPr>
          <w:rFonts w:ascii="Times New Roman" w:hAnsi="Times New Roman" w:cs="Times New Roman"/>
          <w:b/>
          <w:sz w:val="24"/>
          <w:szCs w:val="24"/>
        </w:rPr>
      </w:pPr>
    </w:p>
    <w:p w:rsidR="002D6639" w:rsidRDefault="002D6639" w:rsidP="00D25A68">
      <w:pPr>
        <w:spacing w:after="0" w:line="240" w:lineRule="auto"/>
        <w:jc w:val="both"/>
        <w:rPr>
          <w:rFonts w:ascii="Times New Roman" w:hAnsi="Times New Roman" w:cs="Times New Roman"/>
          <w:b/>
          <w:sz w:val="24"/>
          <w:szCs w:val="24"/>
        </w:rPr>
      </w:pPr>
    </w:p>
    <w:p w:rsidR="00297F74" w:rsidRPr="00AE7453" w:rsidRDefault="00297F74" w:rsidP="00D25A68">
      <w:pPr>
        <w:spacing w:after="0" w:line="240" w:lineRule="auto"/>
        <w:jc w:val="both"/>
        <w:rPr>
          <w:rFonts w:ascii="Times New Roman" w:hAnsi="Times New Roman" w:cs="Times New Roman"/>
          <w:b/>
          <w:sz w:val="24"/>
          <w:szCs w:val="24"/>
        </w:rPr>
      </w:pPr>
      <w:r w:rsidRPr="00AE7453">
        <w:rPr>
          <w:rFonts w:ascii="Times New Roman" w:hAnsi="Times New Roman" w:cs="Times New Roman"/>
          <w:b/>
          <w:sz w:val="24"/>
          <w:szCs w:val="24"/>
        </w:rPr>
        <w:lastRenderedPageBreak/>
        <w:t xml:space="preserve">13-диаграмма. </w:t>
      </w:r>
    </w:p>
    <w:p w:rsidR="00297F74" w:rsidRPr="00D25A68" w:rsidRDefault="00297F74" w:rsidP="00D25A68">
      <w:pPr>
        <w:spacing w:after="0" w:line="240" w:lineRule="auto"/>
        <w:jc w:val="both"/>
        <w:rPr>
          <w:rFonts w:ascii="Times New Roman" w:hAnsi="Times New Roman" w:cs="Times New Roman"/>
          <w:b/>
          <w:sz w:val="24"/>
          <w:szCs w:val="24"/>
        </w:rPr>
      </w:pPr>
      <w:r w:rsidRPr="00AE7453">
        <w:rPr>
          <w:rFonts w:ascii="Times New Roman" w:hAnsi="Times New Roman" w:cs="Times New Roman"/>
          <w:b/>
          <w:sz w:val="24"/>
          <w:szCs w:val="24"/>
        </w:rPr>
        <w:t>Аймактардагы кыйноолор жана катаал мамиле кылгандыгы туурасында келип түшкөн даттануулардын санынын шайкештиги</w:t>
      </w:r>
    </w:p>
    <w:p w:rsidR="00297F74" w:rsidRPr="00D25A68" w:rsidRDefault="00AE7453" w:rsidP="00D25A68">
      <w:pPr>
        <w:spacing w:after="0" w:line="240" w:lineRule="auto"/>
        <w:jc w:val="both"/>
        <w:rPr>
          <w:rFonts w:ascii="Times New Roman" w:hAnsi="Times New Roman" w:cs="Times New Roman"/>
          <w:noProof/>
          <w:sz w:val="24"/>
          <w:szCs w:val="24"/>
        </w:rPr>
      </w:pPr>
      <w:r>
        <w:rPr>
          <w:noProof/>
          <w:lang w:eastAsia="ru-RU"/>
        </w:rPr>
        <w:drawing>
          <wp:inline distT="0" distB="0" distL="0" distR="0" wp14:anchorId="6042B364" wp14:editId="75E107A2">
            <wp:extent cx="4572000" cy="2440379"/>
            <wp:effectExtent l="0" t="0" r="0"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97F74" w:rsidRPr="00D25A68" w:rsidRDefault="00297F74" w:rsidP="00D25A68">
      <w:pPr>
        <w:spacing w:after="0" w:line="240" w:lineRule="auto"/>
        <w:jc w:val="both"/>
        <w:rPr>
          <w:rFonts w:ascii="Times New Roman" w:hAnsi="Times New Roman" w:cs="Times New Roman"/>
          <w:noProof/>
          <w:sz w:val="24"/>
          <w:szCs w:val="24"/>
        </w:rPr>
      </w:pPr>
    </w:p>
    <w:p w:rsidR="00297F74" w:rsidRPr="00D25A68" w:rsidRDefault="00297F74" w:rsidP="00D25A68">
      <w:pPr>
        <w:spacing w:after="0" w:line="240" w:lineRule="auto"/>
        <w:ind w:firstLine="708"/>
        <w:jc w:val="both"/>
        <w:rPr>
          <w:rFonts w:ascii="Times New Roman" w:hAnsi="Times New Roman" w:cs="Times New Roman"/>
          <w:bCs/>
          <w:sz w:val="24"/>
          <w:szCs w:val="24"/>
        </w:rPr>
      </w:pPr>
      <w:r w:rsidRPr="00D25A68">
        <w:rPr>
          <w:rFonts w:ascii="Times New Roman" w:hAnsi="Times New Roman" w:cs="Times New Roman"/>
          <w:sz w:val="24"/>
          <w:szCs w:val="24"/>
        </w:rPr>
        <w:t xml:space="preserve">Бардыгы болуп, 2017-жылы Улуттук борбор тарабынан 910 алдын алуу баруулары уюштурулган. Баруулар келип түшкөн маалыматтардын негизинде да, жыл сайын бекитилип туруучу  алма баруулардын графигине ылайык да жүргүзүлөт. Алдын алма баруулардын ар жылдык графигин түзүү учурунда эркиндигинен ажыратылган/эркиндигин чектөөчү  жерлерде камалып турган адамдардын жалпы саны, географиялык абалы, ошондой эле тигил же бул мекемедеги алам укугу менен байланышкан кырдаалдар туурасында алдын ала маалыматтар эске алынат. </w:t>
      </w:r>
    </w:p>
    <w:p w:rsidR="00297F74" w:rsidRPr="00D25A68" w:rsidRDefault="00297F74" w:rsidP="00D25A68">
      <w:pPr>
        <w:spacing w:after="0" w:line="240" w:lineRule="auto"/>
        <w:ind w:firstLine="708"/>
        <w:jc w:val="both"/>
        <w:rPr>
          <w:rFonts w:ascii="Times New Roman" w:hAnsi="Times New Roman" w:cs="Times New Roman"/>
          <w:bCs/>
          <w:sz w:val="24"/>
          <w:szCs w:val="24"/>
        </w:rPr>
      </w:pPr>
      <w:r w:rsidRPr="00D25A68">
        <w:rPr>
          <w:rFonts w:ascii="Times New Roman" w:hAnsi="Times New Roman" w:cs="Times New Roman"/>
          <w:sz w:val="24"/>
          <w:szCs w:val="24"/>
        </w:rPr>
        <w:t xml:space="preserve">Улуттук борбордун кызматкерлеринин алдын алма барууларынын жүрүшүндө кыйноолор жана катаал мамиле колдонулгандыгы туурасында даттануулардын көп бөлүгү (76%) кыйноолордун болжолдуу курмандыктарынын өздөрүнөн алынган.  </w:t>
      </w:r>
    </w:p>
    <w:p w:rsidR="00297F74" w:rsidRPr="00D25A68" w:rsidRDefault="00297F74" w:rsidP="00D25A68">
      <w:pPr>
        <w:spacing w:after="0" w:line="240" w:lineRule="auto"/>
        <w:ind w:firstLine="708"/>
        <w:jc w:val="both"/>
        <w:rPr>
          <w:rFonts w:ascii="Times New Roman" w:hAnsi="Times New Roman" w:cs="Times New Roman"/>
          <w:bCs/>
          <w:sz w:val="24"/>
          <w:szCs w:val="24"/>
        </w:rPr>
      </w:pPr>
    </w:p>
    <w:p w:rsidR="00297F74" w:rsidRPr="001243E6" w:rsidRDefault="00297F74" w:rsidP="00D25A68">
      <w:pPr>
        <w:spacing w:after="0" w:line="240" w:lineRule="auto"/>
        <w:jc w:val="both"/>
        <w:rPr>
          <w:rFonts w:ascii="Times New Roman" w:hAnsi="Times New Roman" w:cs="Times New Roman"/>
          <w:b/>
          <w:sz w:val="24"/>
          <w:szCs w:val="24"/>
        </w:rPr>
      </w:pPr>
      <w:r w:rsidRPr="001243E6">
        <w:rPr>
          <w:rFonts w:ascii="Times New Roman" w:hAnsi="Times New Roman" w:cs="Times New Roman"/>
          <w:b/>
          <w:sz w:val="24"/>
          <w:szCs w:val="24"/>
        </w:rPr>
        <w:t>14-диаграмма.</w:t>
      </w:r>
    </w:p>
    <w:p w:rsidR="00297F74" w:rsidRPr="00D25A68" w:rsidRDefault="00297F74" w:rsidP="00D25A68">
      <w:pPr>
        <w:spacing w:after="0" w:line="240" w:lineRule="auto"/>
        <w:jc w:val="both"/>
        <w:rPr>
          <w:rFonts w:ascii="Times New Roman" w:hAnsi="Times New Roman" w:cs="Times New Roman"/>
          <w:b/>
          <w:sz w:val="24"/>
          <w:szCs w:val="24"/>
        </w:rPr>
      </w:pPr>
      <w:r w:rsidRPr="001243E6">
        <w:rPr>
          <w:rFonts w:ascii="Times New Roman" w:hAnsi="Times New Roman" w:cs="Times New Roman"/>
          <w:b/>
          <w:sz w:val="24"/>
          <w:szCs w:val="24"/>
        </w:rPr>
        <w:t>Кыйноо жана катаал мамиле туурасында  маалыматтардын булагы</w:t>
      </w:r>
    </w:p>
    <w:p w:rsidR="00297F74" w:rsidRPr="00D25A68" w:rsidRDefault="001243E6" w:rsidP="00D25A68">
      <w:pPr>
        <w:tabs>
          <w:tab w:val="left" w:pos="0"/>
        </w:tabs>
        <w:spacing w:after="0" w:line="240" w:lineRule="auto"/>
        <w:jc w:val="both"/>
        <w:rPr>
          <w:rFonts w:ascii="Times New Roman" w:hAnsi="Times New Roman" w:cs="Times New Roman"/>
          <w:b/>
          <w:sz w:val="24"/>
          <w:szCs w:val="24"/>
        </w:rPr>
      </w:pPr>
      <w:r>
        <w:rPr>
          <w:noProof/>
          <w:lang w:eastAsia="ru-RU"/>
        </w:rPr>
        <w:drawing>
          <wp:inline distT="0" distB="0" distL="0" distR="0" wp14:anchorId="12376123" wp14:editId="283BAC62">
            <wp:extent cx="4572000" cy="1923802"/>
            <wp:effectExtent l="0" t="0" r="0" b="635"/>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97F74" w:rsidRPr="00D25A68" w:rsidRDefault="00297F74" w:rsidP="00D25A68">
      <w:pPr>
        <w:tabs>
          <w:tab w:val="left" w:pos="0"/>
        </w:tabs>
        <w:spacing w:after="0" w:line="240" w:lineRule="auto"/>
        <w:jc w:val="both"/>
        <w:rPr>
          <w:rFonts w:ascii="Times New Roman" w:hAnsi="Times New Roman" w:cs="Times New Roman"/>
          <w:b/>
          <w:sz w:val="24"/>
          <w:szCs w:val="24"/>
        </w:rPr>
      </w:pPr>
    </w:p>
    <w:p w:rsidR="00297F74" w:rsidRPr="001243E6" w:rsidRDefault="00297F74" w:rsidP="00D25A68">
      <w:pPr>
        <w:keepNext/>
        <w:spacing w:after="0" w:line="240" w:lineRule="auto"/>
        <w:ind w:left="1276" w:right="1134" w:hanging="1276"/>
        <w:jc w:val="both"/>
        <w:rPr>
          <w:rFonts w:ascii="Times New Roman" w:hAnsi="Times New Roman" w:cs="Times New Roman"/>
          <w:b/>
          <w:iCs/>
          <w:sz w:val="24"/>
          <w:szCs w:val="24"/>
        </w:rPr>
      </w:pPr>
      <w:r w:rsidRPr="001243E6">
        <w:rPr>
          <w:rFonts w:ascii="Times New Roman" w:hAnsi="Times New Roman" w:cs="Times New Roman"/>
          <w:b/>
          <w:sz w:val="24"/>
          <w:szCs w:val="24"/>
        </w:rPr>
        <w:t>1</w:t>
      </w:r>
      <w:r w:rsidR="00D657B8" w:rsidRPr="001243E6">
        <w:rPr>
          <w:rFonts w:ascii="Times New Roman" w:hAnsi="Times New Roman" w:cs="Times New Roman"/>
          <w:b/>
          <w:sz w:val="24"/>
          <w:szCs w:val="24"/>
        </w:rPr>
        <w:t>2</w:t>
      </w:r>
      <w:r w:rsidRPr="001243E6">
        <w:rPr>
          <w:rFonts w:ascii="Times New Roman" w:hAnsi="Times New Roman" w:cs="Times New Roman"/>
          <w:b/>
          <w:sz w:val="24"/>
          <w:szCs w:val="24"/>
        </w:rPr>
        <w:t xml:space="preserve">-таблица. </w:t>
      </w:r>
    </w:p>
    <w:p w:rsidR="00297F74" w:rsidRPr="00D25A68" w:rsidRDefault="00297F74" w:rsidP="00D25A68">
      <w:pPr>
        <w:keepNext/>
        <w:spacing w:after="0" w:line="240" w:lineRule="auto"/>
        <w:ind w:right="-1"/>
        <w:jc w:val="both"/>
        <w:rPr>
          <w:rFonts w:ascii="Times New Roman" w:hAnsi="Times New Roman" w:cs="Times New Roman"/>
          <w:b/>
          <w:iCs/>
          <w:sz w:val="24"/>
          <w:szCs w:val="24"/>
        </w:rPr>
      </w:pPr>
      <w:r w:rsidRPr="001243E6">
        <w:rPr>
          <w:rFonts w:ascii="Times New Roman" w:hAnsi="Times New Roman" w:cs="Times New Roman"/>
          <w:b/>
          <w:sz w:val="24"/>
          <w:szCs w:val="24"/>
        </w:rPr>
        <w:t>2017-жылы Улуттук борборго келип түшкөн кыйноолор жана катаал мамилелер туурасындагы маалыматтар жана КР ЖК 305-1 беренеси боюнча козголгон кылмыш иштери</w:t>
      </w:r>
      <w:r w:rsidRPr="00D25A68">
        <w:rPr>
          <w:rFonts w:ascii="Times New Roman" w:hAnsi="Times New Roman" w:cs="Times New Roman"/>
          <w:b/>
          <w:sz w:val="24"/>
          <w:szCs w:val="24"/>
        </w:rPr>
        <w:t xml:space="preserve">  </w:t>
      </w:r>
    </w:p>
    <w:tbl>
      <w:tblPr>
        <w:tblW w:w="7963" w:type="dxa"/>
        <w:tblInd w:w="3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01"/>
        <w:gridCol w:w="2901"/>
        <w:gridCol w:w="1418"/>
        <w:gridCol w:w="1417"/>
        <w:gridCol w:w="1726"/>
      </w:tblGrid>
      <w:tr w:rsidR="00297F74" w:rsidRPr="00D25A68" w:rsidTr="00297F74">
        <w:tc>
          <w:tcPr>
            <w:tcW w:w="501" w:type="dxa"/>
            <w:tcBorders>
              <w:bottom w:val="single" w:sz="4" w:space="0" w:color="auto"/>
            </w:tcBorders>
            <w:shd w:val="clear" w:color="auto" w:fill="B8CCE4"/>
          </w:tcPr>
          <w:p w:rsidR="00297F74" w:rsidRPr="00D25A68" w:rsidRDefault="00297F74"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b/>
                <w:color w:val="000000"/>
                <w:sz w:val="24"/>
                <w:szCs w:val="24"/>
              </w:rPr>
              <w:t>№</w:t>
            </w:r>
          </w:p>
        </w:tc>
        <w:tc>
          <w:tcPr>
            <w:tcW w:w="2901" w:type="dxa"/>
            <w:tcBorders>
              <w:bottom w:val="single" w:sz="4" w:space="0" w:color="auto"/>
            </w:tcBorders>
            <w:shd w:val="clear" w:color="auto" w:fill="B8CCE4"/>
          </w:tcPr>
          <w:p w:rsidR="00297F74" w:rsidRPr="00D25A68" w:rsidRDefault="00297F74"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Аймактык өкүлчүлүк (АӨ)/ККУБ бөлүмү</w:t>
            </w:r>
          </w:p>
        </w:tc>
        <w:tc>
          <w:tcPr>
            <w:tcW w:w="1418" w:type="dxa"/>
            <w:tcBorders>
              <w:top w:val="single" w:sz="4" w:space="0" w:color="auto"/>
              <w:bottom w:val="single" w:sz="4" w:space="0" w:color="auto"/>
            </w:tcBorders>
            <w:shd w:val="clear" w:color="auto" w:fill="B8CCE4"/>
          </w:tcPr>
          <w:p w:rsidR="00297F74" w:rsidRPr="00D25A68" w:rsidRDefault="00297F74"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Кыйноолор туурасындагы билдирүүлөрдүн саны</w:t>
            </w:r>
          </w:p>
        </w:tc>
        <w:tc>
          <w:tcPr>
            <w:tcW w:w="1417" w:type="dxa"/>
            <w:tcBorders>
              <w:top w:val="single" w:sz="4" w:space="0" w:color="auto"/>
              <w:bottom w:val="single" w:sz="4" w:space="0" w:color="auto"/>
            </w:tcBorders>
            <w:shd w:val="clear" w:color="auto" w:fill="B8CCE4"/>
          </w:tcPr>
          <w:p w:rsidR="00297F74" w:rsidRPr="00D25A68" w:rsidRDefault="00297F74"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Катаал мамиле туурасында  арыздардын саны</w:t>
            </w:r>
          </w:p>
        </w:tc>
        <w:tc>
          <w:tcPr>
            <w:tcW w:w="1726" w:type="dxa"/>
            <w:tcBorders>
              <w:top w:val="single" w:sz="4" w:space="0" w:color="auto"/>
              <w:bottom w:val="single" w:sz="4" w:space="0" w:color="auto"/>
            </w:tcBorders>
            <w:shd w:val="clear" w:color="auto" w:fill="B8CCE4"/>
          </w:tcPr>
          <w:p w:rsidR="00297F74" w:rsidRPr="00D25A68" w:rsidRDefault="00297F74"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 xml:space="preserve">КР ЖК 305-1 беренеси боюнча кылмыш ишин </w:t>
            </w:r>
            <w:r w:rsidRPr="00D25A68">
              <w:rPr>
                <w:rFonts w:ascii="Times New Roman" w:hAnsi="Times New Roman" w:cs="Times New Roman"/>
                <w:color w:val="000000"/>
                <w:sz w:val="24"/>
                <w:szCs w:val="24"/>
              </w:rPr>
              <w:lastRenderedPageBreak/>
              <w:t>козгоолордун саны</w:t>
            </w:r>
          </w:p>
        </w:tc>
      </w:tr>
      <w:tr w:rsidR="00297F74" w:rsidRPr="00D25A68" w:rsidTr="00297F74">
        <w:trPr>
          <w:trHeight w:val="268"/>
        </w:trPr>
        <w:tc>
          <w:tcPr>
            <w:tcW w:w="501" w:type="dxa"/>
            <w:shd w:val="clear" w:color="auto" w:fill="F2F2F2"/>
            <w:vAlign w:val="center"/>
          </w:tcPr>
          <w:p w:rsidR="00297F74" w:rsidRPr="00D25A68" w:rsidRDefault="00297F74" w:rsidP="00D25A68">
            <w:pPr>
              <w:spacing w:after="0" w:line="240" w:lineRule="auto"/>
              <w:jc w:val="both"/>
              <w:rPr>
                <w:rFonts w:ascii="Times New Roman" w:hAnsi="Times New Roman" w:cs="Times New Roman"/>
                <w:bCs/>
                <w:color w:val="000000"/>
                <w:sz w:val="24"/>
                <w:szCs w:val="24"/>
              </w:rPr>
            </w:pPr>
            <w:r w:rsidRPr="00D25A68">
              <w:rPr>
                <w:rFonts w:ascii="Times New Roman" w:hAnsi="Times New Roman" w:cs="Times New Roman"/>
                <w:color w:val="000000"/>
                <w:sz w:val="24"/>
                <w:szCs w:val="24"/>
              </w:rPr>
              <w:lastRenderedPageBreak/>
              <w:t>1</w:t>
            </w:r>
          </w:p>
        </w:tc>
        <w:tc>
          <w:tcPr>
            <w:tcW w:w="2901" w:type="dxa"/>
            <w:shd w:val="clear" w:color="auto" w:fill="F2F2F2"/>
            <w:vAlign w:val="center"/>
          </w:tcPr>
          <w:p w:rsidR="00297F74" w:rsidRPr="00D25A68" w:rsidRDefault="00297F74" w:rsidP="001243E6">
            <w:pPr>
              <w:spacing w:after="0" w:line="240" w:lineRule="auto"/>
              <w:rPr>
                <w:rFonts w:ascii="Times New Roman" w:hAnsi="Times New Roman" w:cs="Times New Roman"/>
                <w:bCs/>
                <w:color w:val="000000"/>
                <w:sz w:val="24"/>
                <w:szCs w:val="24"/>
              </w:rPr>
            </w:pPr>
            <w:r w:rsidRPr="00D25A68">
              <w:rPr>
                <w:rFonts w:ascii="Times New Roman" w:hAnsi="Times New Roman" w:cs="Times New Roman"/>
                <w:color w:val="000000"/>
                <w:sz w:val="24"/>
                <w:szCs w:val="24"/>
              </w:rPr>
              <w:t xml:space="preserve">Алдын алма баруулар бөлүмү, Бишкек шаары </w:t>
            </w:r>
          </w:p>
        </w:tc>
        <w:tc>
          <w:tcPr>
            <w:tcW w:w="1418" w:type="dxa"/>
            <w:shd w:val="clear" w:color="auto" w:fill="F2F2F2"/>
            <w:vAlign w:val="center"/>
          </w:tcPr>
          <w:p w:rsidR="00297F74" w:rsidRPr="00D25A68" w:rsidRDefault="00297F74" w:rsidP="001243E6">
            <w:pPr>
              <w:spacing w:after="0" w:line="240" w:lineRule="auto"/>
              <w:jc w:val="center"/>
              <w:rPr>
                <w:rFonts w:ascii="Times New Roman" w:hAnsi="Times New Roman" w:cs="Times New Roman"/>
                <w:bCs/>
                <w:color w:val="000000"/>
                <w:sz w:val="24"/>
                <w:szCs w:val="24"/>
              </w:rPr>
            </w:pPr>
            <w:r w:rsidRPr="00D25A68">
              <w:rPr>
                <w:rFonts w:ascii="Times New Roman" w:hAnsi="Times New Roman" w:cs="Times New Roman"/>
                <w:color w:val="000000"/>
                <w:sz w:val="24"/>
                <w:szCs w:val="24"/>
              </w:rPr>
              <w:t>41</w:t>
            </w:r>
          </w:p>
        </w:tc>
        <w:tc>
          <w:tcPr>
            <w:tcW w:w="1417" w:type="dxa"/>
            <w:shd w:val="clear" w:color="auto" w:fill="F2F2F2"/>
            <w:vAlign w:val="center"/>
          </w:tcPr>
          <w:p w:rsidR="00297F74" w:rsidRPr="00D25A68" w:rsidRDefault="00297F74" w:rsidP="001243E6">
            <w:pPr>
              <w:spacing w:after="0" w:line="240" w:lineRule="auto"/>
              <w:jc w:val="center"/>
              <w:rPr>
                <w:rFonts w:ascii="Times New Roman" w:hAnsi="Times New Roman" w:cs="Times New Roman"/>
                <w:bCs/>
                <w:color w:val="000000"/>
                <w:sz w:val="24"/>
                <w:szCs w:val="24"/>
              </w:rPr>
            </w:pPr>
            <w:r w:rsidRPr="00D25A68">
              <w:rPr>
                <w:rFonts w:ascii="Times New Roman" w:hAnsi="Times New Roman" w:cs="Times New Roman"/>
                <w:color w:val="000000"/>
                <w:sz w:val="24"/>
                <w:szCs w:val="24"/>
              </w:rPr>
              <w:t>7</w:t>
            </w:r>
          </w:p>
        </w:tc>
        <w:tc>
          <w:tcPr>
            <w:tcW w:w="1726" w:type="dxa"/>
            <w:shd w:val="clear" w:color="auto" w:fill="F2F2F2"/>
            <w:vAlign w:val="center"/>
          </w:tcPr>
          <w:p w:rsidR="00297F74" w:rsidRPr="00D25A68" w:rsidRDefault="00297F74" w:rsidP="001243E6">
            <w:pPr>
              <w:spacing w:after="0" w:line="240" w:lineRule="auto"/>
              <w:jc w:val="center"/>
              <w:rPr>
                <w:rFonts w:ascii="Times New Roman" w:hAnsi="Times New Roman" w:cs="Times New Roman"/>
                <w:bCs/>
                <w:color w:val="000000"/>
                <w:sz w:val="24"/>
                <w:szCs w:val="24"/>
              </w:rPr>
            </w:pPr>
            <w:r w:rsidRPr="00D25A68">
              <w:rPr>
                <w:rFonts w:ascii="Times New Roman" w:hAnsi="Times New Roman" w:cs="Times New Roman"/>
                <w:color w:val="000000"/>
                <w:sz w:val="24"/>
                <w:szCs w:val="24"/>
              </w:rPr>
              <w:t>0</w:t>
            </w:r>
          </w:p>
        </w:tc>
      </w:tr>
      <w:tr w:rsidR="00297F74" w:rsidRPr="00D25A68" w:rsidTr="00297F74">
        <w:tc>
          <w:tcPr>
            <w:tcW w:w="501" w:type="dxa"/>
            <w:shd w:val="clear" w:color="auto" w:fill="auto"/>
          </w:tcPr>
          <w:p w:rsidR="00297F74" w:rsidRPr="00D25A68" w:rsidRDefault="00297F74"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2</w:t>
            </w:r>
          </w:p>
        </w:tc>
        <w:tc>
          <w:tcPr>
            <w:tcW w:w="2901" w:type="dxa"/>
            <w:shd w:val="clear" w:color="auto" w:fill="auto"/>
          </w:tcPr>
          <w:p w:rsidR="00297F74" w:rsidRPr="00D25A68" w:rsidRDefault="00297F74" w:rsidP="001243E6">
            <w:pPr>
              <w:spacing w:after="0" w:line="240" w:lineRule="auto"/>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Чүй обл</w:t>
            </w:r>
            <w:r w:rsidR="008E336E">
              <w:rPr>
                <w:rFonts w:ascii="Times New Roman" w:hAnsi="Times New Roman" w:cs="Times New Roman"/>
                <w:color w:val="000000"/>
                <w:sz w:val="24"/>
                <w:szCs w:val="24"/>
              </w:rPr>
              <w:t>усу</w:t>
            </w:r>
            <w:r w:rsidRPr="00D25A68">
              <w:rPr>
                <w:rFonts w:ascii="Times New Roman" w:hAnsi="Times New Roman" w:cs="Times New Roman"/>
                <w:color w:val="000000"/>
                <w:sz w:val="24"/>
                <w:szCs w:val="24"/>
              </w:rPr>
              <w:t xml:space="preserve"> боюнча АӨ</w:t>
            </w:r>
          </w:p>
        </w:tc>
        <w:tc>
          <w:tcPr>
            <w:tcW w:w="1418" w:type="dxa"/>
            <w:shd w:val="clear" w:color="auto" w:fill="auto"/>
          </w:tcPr>
          <w:p w:rsidR="00297F74" w:rsidRPr="00D25A68" w:rsidRDefault="00297F74" w:rsidP="001243E6">
            <w:pPr>
              <w:spacing w:after="0" w:line="240" w:lineRule="auto"/>
              <w:jc w:val="center"/>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12</w:t>
            </w:r>
          </w:p>
        </w:tc>
        <w:tc>
          <w:tcPr>
            <w:tcW w:w="1417" w:type="dxa"/>
            <w:shd w:val="clear" w:color="auto" w:fill="auto"/>
          </w:tcPr>
          <w:p w:rsidR="00297F74" w:rsidRPr="00D25A68" w:rsidRDefault="00297F74" w:rsidP="001243E6">
            <w:pPr>
              <w:spacing w:after="0" w:line="240" w:lineRule="auto"/>
              <w:jc w:val="center"/>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10</w:t>
            </w:r>
          </w:p>
        </w:tc>
        <w:tc>
          <w:tcPr>
            <w:tcW w:w="1726" w:type="dxa"/>
            <w:shd w:val="clear" w:color="auto" w:fill="auto"/>
          </w:tcPr>
          <w:p w:rsidR="00297F74" w:rsidRPr="00D25A68" w:rsidRDefault="00297F74" w:rsidP="001243E6">
            <w:pPr>
              <w:spacing w:after="0" w:line="240" w:lineRule="auto"/>
              <w:jc w:val="center"/>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1</w:t>
            </w:r>
          </w:p>
        </w:tc>
      </w:tr>
      <w:tr w:rsidR="00297F74" w:rsidRPr="00D25A68" w:rsidTr="00297F74">
        <w:tc>
          <w:tcPr>
            <w:tcW w:w="501" w:type="dxa"/>
            <w:shd w:val="clear" w:color="auto" w:fill="F2F2F2"/>
          </w:tcPr>
          <w:p w:rsidR="00297F74" w:rsidRPr="00D25A68" w:rsidRDefault="00297F74"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3</w:t>
            </w:r>
          </w:p>
        </w:tc>
        <w:tc>
          <w:tcPr>
            <w:tcW w:w="2901" w:type="dxa"/>
            <w:shd w:val="clear" w:color="auto" w:fill="F2F2F2"/>
          </w:tcPr>
          <w:p w:rsidR="00297F74" w:rsidRPr="00D25A68" w:rsidRDefault="00297F74" w:rsidP="001243E6">
            <w:pPr>
              <w:spacing w:after="0" w:line="240" w:lineRule="auto"/>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Ош шаары жана Ош обл</w:t>
            </w:r>
            <w:r w:rsidR="008E336E">
              <w:rPr>
                <w:rFonts w:ascii="Times New Roman" w:hAnsi="Times New Roman" w:cs="Times New Roman"/>
                <w:color w:val="000000"/>
                <w:sz w:val="24"/>
                <w:szCs w:val="24"/>
              </w:rPr>
              <w:t>усу</w:t>
            </w:r>
            <w:r w:rsidRPr="00D25A68">
              <w:rPr>
                <w:rFonts w:ascii="Times New Roman" w:hAnsi="Times New Roman" w:cs="Times New Roman"/>
                <w:color w:val="000000"/>
                <w:sz w:val="24"/>
                <w:szCs w:val="24"/>
              </w:rPr>
              <w:t xml:space="preserve"> АӨ</w:t>
            </w:r>
          </w:p>
        </w:tc>
        <w:tc>
          <w:tcPr>
            <w:tcW w:w="1418" w:type="dxa"/>
            <w:shd w:val="clear" w:color="auto" w:fill="F2F2F2"/>
          </w:tcPr>
          <w:p w:rsidR="00297F74" w:rsidRPr="00D25A68" w:rsidRDefault="00297F74" w:rsidP="001243E6">
            <w:pPr>
              <w:spacing w:after="0" w:line="240" w:lineRule="auto"/>
              <w:jc w:val="center"/>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13</w:t>
            </w:r>
          </w:p>
        </w:tc>
        <w:tc>
          <w:tcPr>
            <w:tcW w:w="1417" w:type="dxa"/>
            <w:shd w:val="clear" w:color="auto" w:fill="F2F2F2"/>
          </w:tcPr>
          <w:p w:rsidR="00297F74" w:rsidRPr="00D25A68" w:rsidRDefault="00297F74" w:rsidP="001243E6">
            <w:pPr>
              <w:spacing w:after="0" w:line="240" w:lineRule="auto"/>
              <w:jc w:val="center"/>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1</w:t>
            </w:r>
          </w:p>
        </w:tc>
        <w:tc>
          <w:tcPr>
            <w:tcW w:w="1726" w:type="dxa"/>
            <w:shd w:val="clear" w:color="auto" w:fill="F2F2F2"/>
          </w:tcPr>
          <w:p w:rsidR="00297F74" w:rsidRPr="00D25A68" w:rsidRDefault="00297F74" w:rsidP="001243E6">
            <w:pPr>
              <w:spacing w:after="0" w:line="240" w:lineRule="auto"/>
              <w:jc w:val="center"/>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0</w:t>
            </w:r>
          </w:p>
        </w:tc>
      </w:tr>
      <w:tr w:rsidR="00297F74" w:rsidRPr="00D25A68" w:rsidTr="00297F74">
        <w:tc>
          <w:tcPr>
            <w:tcW w:w="501" w:type="dxa"/>
            <w:shd w:val="clear" w:color="auto" w:fill="auto"/>
          </w:tcPr>
          <w:p w:rsidR="00297F74" w:rsidRPr="00D25A68" w:rsidRDefault="00297F74"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4</w:t>
            </w:r>
          </w:p>
        </w:tc>
        <w:tc>
          <w:tcPr>
            <w:tcW w:w="2901" w:type="dxa"/>
            <w:shd w:val="clear" w:color="auto" w:fill="auto"/>
          </w:tcPr>
          <w:p w:rsidR="00297F74" w:rsidRPr="00D25A68" w:rsidRDefault="00297F74" w:rsidP="001243E6">
            <w:pPr>
              <w:spacing w:after="0" w:line="240" w:lineRule="auto"/>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Жалал-Абад  обл</w:t>
            </w:r>
            <w:r w:rsidR="008E336E">
              <w:rPr>
                <w:rFonts w:ascii="Times New Roman" w:hAnsi="Times New Roman" w:cs="Times New Roman"/>
                <w:color w:val="000000"/>
                <w:sz w:val="24"/>
                <w:szCs w:val="24"/>
              </w:rPr>
              <w:t>усу</w:t>
            </w:r>
            <w:r w:rsidRPr="00D25A68">
              <w:rPr>
                <w:rFonts w:ascii="Times New Roman" w:hAnsi="Times New Roman" w:cs="Times New Roman"/>
                <w:color w:val="000000"/>
                <w:sz w:val="24"/>
                <w:szCs w:val="24"/>
              </w:rPr>
              <w:t xml:space="preserve"> боюнча АӨ</w:t>
            </w:r>
          </w:p>
        </w:tc>
        <w:tc>
          <w:tcPr>
            <w:tcW w:w="1418" w:type="dxa"/>
            <w:shd w:val="clear" w:color="auto" w:fill="auto"/>
          </w:tcPr>
          <w:p w:rsidR="00297F74" w:rsidRPr="00D25A68" w:rsidRDefault="00297F74" w:rsidP="001243E6">
            <w:pPr>
              <w:spacing w:after="0" w:line="240" w:lineRule="auto"/>
              <w:jc w:val="center"/>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11</w:t>
            </w:r>
          </w:p>
        </w:tc>
        <w:tc>
          <w:tcPr>
            <w:tcW w:w="1417" w:type="dxa"/>
            <w:shd w:val="clear" w:color="auto" w:fill="auto"/>
          </w:tcPr>
          <w:p w:rsidR="00297F74" w:rsidRPr="00D25A68" w:rsidRDefault="00297F74" w:rsidP="001243E6">
            <w:pPr>
              <w:spacing w:after="0" w:line="240" w:lineRule="auto"/>
              <w:jc w:val="center"/>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2</w:t>
            </w:r>
          </w:p>
        </w:tc>
        <w:tc>
          <w:tcPr>
            <w:tcW w:w="1726" w:type="dxa"/>
            <w:shd w:val="clear" w:color="auto" w:fill="auto"/>
          </w:tcPr>
          <w:p w:rsidR="00297F74" w:rsidRPr="00D25A68" w:rsidRDefault="00297F74" w:rsidP="001243E6">
            <w:pPr>
              <w:spacing w:after="0" w:line="240" w:lineRule="auto"/>
              <w:jc w:val="center"/>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0</w:t>
            </w:r>
          </w:p>
        </w:tc>
      </w:tr>
      <w:tr w:rsidR="00297F74" w:rsidRPr="00D25A68" w:rsidTr="00297F74">
        <w:tc>
          <w:tcPr>
            <w:tcW w:w="501" w:type="dxa"/>
            <w:shd w:val="clear" w:color="auto" w:fill="F2F2F2"/>
          </w:tcPr>
          <w:p w:rsidR="00297F74" w:rsidRPr="00D25A68" w:rsidRDefault="00297F74"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5</w:t>
            </w:r>
          </w:p>
        </w:tc>
        <w:tc>
          <w:tcPr>
            <w:tcW w:w="2901" w:type="dxa"/>
            <w:shd w:val="clear" w:color="auto" w:fill="F2F2F2"/>
          </w:tcPr>
          <w:p w:rsidR="00297F74" w:rsidRPr="00D25A68" w:rsidRDefault="00297F74" w:rsidP="001243E6">
            <w:pPr>
              <w:spacing w:after="0" w:line="240" w:lineRule="auto"/>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Ысык-Көл обл</w:t>
            </w:r>
            <w:r w:rsidR="008E336E">
              <w:rPr>
                <w:rFonts w:ascii="Times New Roman" w:hAnsi="Times New Roman" w:cs="Times New Roman"/>
                <w:color w:val="000000"/>
                <w:sz w:val="24"/>
                <w:szCs w:val="24"/>
              </w:rPr>
              <w:t>усу</w:t>
            </w:r>
            <w:r w:rsidRPr="00D25A68">
              <w:rPr>
                <w:rFonts w:ascii="Times New Roman" w:hAnsi="Times New Roman" w:cs="Times New Roman"/>
                <w:color w:val="000000"/>
                <w:sz w:val="24"/>
                <w:szCs w:val="24"/>
              </w:rPr>
              <w:t xml:space="preserve"> боюнча  АӨ</w:t>
            </w:r>
          </w:p>
        </w:tc>
        <w:tc>
          <w:tcPr>
            <w:tcW w:w="1418" w:type="dxa"/>
            <w:shd w:val="clear" w:color="auto" w:fill="F2F2F2"/>
          </w:tcPr>
          <w:p w:rsidR="00297F74" w:rsidRPr="00D25A68" w:rsidRDefault="00297F74" w:rsidP="001243E6">
            <w:pPr>
              <w:spacing w:after="0" w:line="240" w:lineRule="auto"/>
              <w:jc w:val="center"/>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16</w:t>
            </w:r>
          </w:p>
        </w:tc>
        <w:tc>
          <w:tcPr>
            <w:tcW w:w="1417" w:type="dxa"/>
            <w:shd w:val="clear" w:color="auto" w:fill="F2F2F2"/>
          </w:tcPr>
          <w:p w:rsidR="00297F74" w:rsidRPr="00D25A68" w:rsidRDefault="00297F74" w:rsidP="001243E6">
            <w:pPr>
              <w:spacing w:after="0" w:line="240" w:lineRule="auto"/>
              <w:jc w:val="center"/>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0</w:t>
            </w:r>
          </w:p>
        </w:tc>
        <w:tc>
          <w:tcPr>
            <w:tcW w:w="1726" w:type="dxa"/>
            <w:shd w:val="clear" w:color="auto" w:fill="F2F2F2"/>
          </w:tcPr>
          <w:p w:rsidR="00297F74" w:rsidRPr="00D25A68" w:rsidRDefault="00297F74" w:rsidP="001243E6">
            <w:pPr>
              <w:spacing w:after="0" w:line="240" w:lineRule="auto"/>
              <w:jc w:val="center"/>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1</w:t>
            </w:r>
          </w:p>
        </w:tc>
      </w:tr>
      <w:tr w:rsidR="00297F74" w:rsidRPr="00D25A68" w:rsidTr="00297F74">
        <w:tc>
          <w:tcPr>
            <w:tcW w:w="501" w:type="dxa"/>
            <w:shd w:val="clear" w:color="auto" w:fill="auto"/>
          </w:tcPr>
          <w:p w:rsidR="00297F74" w:rsidRPr="00D25A68" w:rsidRDefault="00297F74"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6</w:t>
            </w:r>
          </w:p>
        </w:tc>
        <w:tc>
          <w:tcPr>
            <w:tcW w:w="2901" w:type="dxa"/>
            <w:shd w:val="clear" w:color="auto" w:fill="auto"/>
          </w:tcPr>
          <w:p w:rsidR="00297F74" w:rsidRPr="00D25A68" w:rsidRDefault="00297F74" w:rsidP="001243E6">
            <w:pPr>
              <w:spacing w:after="0" w:line="240" w:lineRule="auto"/>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Баткен  обл</w:t>
            </w:r>
            <w:r w:rsidR="008E336E">
              <w:rPr>
                <w:rFonts w:ascii="Times New Roman" w:hAnsi="Times New Roman" w:cs="Times New Roman"/>
                <w:color w:val="000000"/>
                <w:sz w:val="24"/>
                <w:szCs w:val="24"/>
              </w:rPr>
              <w:t>усу</w:t>
            </w:r>
            <w:r w:rsidRPr="00D25A68">
              <w:rPr>
                <w:rFonts w:ascii="Times New Roman" w:hAnsi="Times New Roman" w:cs="Times New Roman"/>
                <w:color w:val="000000"/>
                <w:sz w:val="24"/>
                <w:szCs w:val="24"/>
              </w:rPr>
              <w:t xml:space="preserve"> боюнча АӨ</w:t>
            </w:r>
          </w:p>
        </w:tc>
        <w:tc>
          <w:tcPr>
            <w:tcW w:w="1418" w:type="dxa"/>
            <w:shd w:val="clear" w:color="auto" w:fill="auto"/>
          </w:tcPr>
          <w:p w:rsidR="00297F74" w:rsidRPr="00D25A68" w:rsidRDefault="00297F74" w:rsidP="001243E6">
            <w:pPr>
              <w:spacing w:after="0" w:line="240" w:lineRule="auto"/>
              <w:jc w:val="center"/>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5</w:t>
            </w:r>
          </w:p>
        </w:tc>
        <w:tc>
          <w:tcPr>
            <w:tcW w:w="1417" w:type="dxa"/>
            <w:shd w:val="clear" w:color="auto" w:fill="auto"/>
          </w:tcPr>
          <w:p w:rsidR="00297F74" w:rsidRPr="00D25A68" w:rsidRDefault="00297F74" w:rsidP="001243E6">
            <w:pPr>
              <w:spacing w:after="0" w:line="240" w:lineRule="auto"/>
              <w:jc w:val="center"/>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0</w:t>
            </w:r>
          </w:p>
        </w:tc>
        <w:tc>
          <w:tcPr>
            <w:tcW w:w="1726" w:type="dxa"/>
            <w:shd w:val="clear" w:color="auto" w:fill="auto"/>
          </w:tcPr>
          <w:p w:rsidR="00297F74" w:rsidRPr="00D25A68" w:rsidRDefault="00297F74" w:rsidP="001243E6">
            <w:pPr>
              <w:spacing w:after="0" w:line="240" w:lineRule="auto"/>
              <w:jc w:val="center"/>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0</w:t>
            </w:r>
          </w:p>
        </w:tc>
      </w:tr>
      <w:tr w:rsidR="00297F74" w:rsidRPr="00D25A68" w:rsidTr="00297F74">
        <w:tc>
          <w:tcPr>
            <w:tcW w:w="501" w:type="dxa"/>
            <w:shd w:val="clear" w:color="auto" w:fill="F2F2F2"/>
          </w:tcPr>
          <w:p w:rsidR="00297F74" w:rsidRPr="00D25A68" w:rsidRDefault="00297F74"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7</w:t>
            </w:r>
          </w:p>
        </w:tc>
        <w:tc>
          <w:tcPr>
            <w:tcW w:w="2901" w:type="dxa"/>
            <w:shd w:val="clear" w:color="auto" w:fill="F2F2F2"/>
          </w:tcPr>
          <w:p w:rsidR="00297F74" w:rsidRPr="00D25A68" w:rsidRDefault="00297F74" w:rsidP="001243E6">
            <w:pPr>
              <w:spacing w:after="0" w:line="240" w:lineRule="auto"/>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Нарын обл</w:t>
            </w:r>
            <w:r w:rsidR="008E336E">
              <w:rPr>
                <w:rFonts w:ascii="Times New Roman" w:hAnsi="Times New Roman" w:cs="Times New Roman"/>
                <w:color w:val="000000"/>
                <w:sz w:val="24"/>
                <w:szCs w:val="24"/>
              </w:rPr>
              <w:t>усу</w:t>
            </w:r>
            <w:r w:rsidRPr="00D25A68">
              <w:rPr>
                <w:rFonts w:ascii="Times New Roman" w:hAnsi="Times New Roman" w:cs="Times New Roman"/>
                <w:color w:val="000000"/>
                <w:sz w:val="24"/>
                <w:szCs w:val="24"/>
              </w:rPr>
              <w:t xml:space="preserve"> боюнча АӨ</w:t>
            </w:r>
          </w:p>
        </w:tc>
        <w:tc>
          <w:tcPr>
            <w:tcW w:w="1418" w:type="dxa"/>
            <w:shd w:val="clear" w:color="auto" w:fill="F2F2F2"/>
          </w:tcPr>
          <w:p w:rsidR="00297F74" w:rsidRPr="00D25A68" w:rsidRDefault="00297F74" w:rsidP="001243E6">
            <w:pPr>
              <w:spacing w:after="0" w:line="240" w:lineRule="auto"/>
              <w:jc w:val="center"/>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1</w:t>
            </w:r>
          </w:p>
        </w:tc>
        <w:tc>
          <w:tcPr>
            <w:tcW w:w="1417" w:type="dxa"/>
            <w:shd w:val="clear" w:color="auto" w:fill="F2F2F2"/>
          </w:tcPr>
          <w:p w:rsidR="00297F74" w:rsidRPr="00D25A68" w:rsidRDefault="00297F74" w:rsidP="001243E6">
            <w:pPr>
              <w:spacing w:after="0" w:line="240" w:lineRule="auto"/>
              <w:jc w:val="center"/>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0</w:t>
            </w:r>
          </w:p>
        </w:tc>
        <w:tc>
          <w:tcPr>
            <w:tcW w:w="1726" w:type="dxa"/>
            <w:shd w:val="clear" w:color="auto" w:fill="F2F2F2"/>
          </w:tcPr>
          <w:p w:rsidR="00297F74" w:rsidRPr="00D25A68" w:rsidRDefault="00297F74" w:rsidP="001243E6">
            <w:pPr>
              <w:spacing w:after="0" w:line="240" w:lineRule="auto"/>
              <w:jc w:val="center"/>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0</w:t>
            </w:r>
          </w:p>
        </w:tc>
      </w:tr>
      <w:tr w:rsidR="00297F74" w:rsidRPr="00D25A68" w:rsidTr="00297F74">
        <w:tc>
          <w:tcPr>
            <w:tcW w:w="501" w:type="dxa"/>
            <w:shd w:val="clear" w:color="auto" w:fill="auto"/>
          </w:tcPr>
          <w:p w:rsidR="00297F74" w:rsidRPr="00D25A68" w:rsidRDefault="00297F74" w:rsidP="00D25A68">
            <w:pPr>
              <w:spacing w:after="0" w:line="240" w:lineRule="auto"/>
              <w:jc w:val="both"/>
              <w:rPr>
                <w:rFonts w:ascii="Times New Roman" w:eastAsia="Times New Roman" w:hAnsi="Times New Roman" w:cs="Times New Roman"/>
                <w:b/>
                <w:bCs/>
                <w:color w:val="000000"/>
                <w:sz w:val="24"/>
                <w:szCs w:val="24"/>
              </w:rPr>
            </w:pPr>
            <w:r w:rsidRPr="00D25A68">
              <w:rPr>
                <w:rFonts w:ascii="Times New Roman" w:hAnsi="Times New Roman" w:cs="Times New Roman"/>
                <w:color w:val="000000"/>
                <w:sz w:val="24"/>
                <w:szCs w:val="24"/>
              </w:rPr>
              <w:t>8</w:t>
            </w:r>
          </w:p>
        </w:tc>
        <w:tc>
          <w:tcPr>
            <w:tcW w:w="2901" w:type="dxa"/>
            <w:shd w:val="clear" w:color="auto" w:fill="auto"/>
          </w:tcPr>
          <w:p w:rsidR="00297F74" w:rsidRPr="00D25A68" w:rsidRDefault="00297F74" w:rsidP="001243E6">
            <w:pPr>
              <w:spacing w:after="0" w:line="240" w:lineRule="auto"/>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Талас обл</w:t>
            </w:r>
            <w:r w:rsidR="008E336E">
              <w:rPr>
                <w:rFonts w:ascii="Times New Roman" w:hAnsi="Times New Roman" w:cs="Times New Roman"/>
                <w:color w:val="000000"/>
                <w:sz w:val="24"/>
                <w:szCs w:val="24"/>
              </w:rPr>
              <w:t>усу</w:t>
            </w:r>
            <w:r w:rsidRPr="00D25A68">
              <w:rPr>
                <w:rFonts w:ascii="Times New Roman" w:hAnsi="Times New Roman" w:cs="Times New Roman"/>
                <w:color w:val="000000"/>
                <w:sz w:val="24"/>
                <w:szCs w:val="24"/>
              </w:rPr>
              <w:t xml:space="preserve"> боюнча АӨ</w:t>
            </w:r>
          </w:p>
        </w:tc>
        <w:tc>
          <w:tcPr>
            <w:tcW w:w="1418" w:type="dxa"/>
            <w:shd w:val="clear" w:color="auto" w:fill="auto"/>
          </w:tcPr>
          <w:p w:rsidR="00297F74" w:rsidRPr="00D25A68" w:rsidRDefault="00297F74" w:rsidP="001243E6">
            <w:pPr>
              <w:spacing w:after="0" w:line="240" w:lineRule="auto"/>
              <w:jc w:val="center"/>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5</w:t>
            </w:r>
          </w:p>
        </w:tc>
        <w:tc>
          <w:tcPr>
            <w:tcW w:w="1417" w:type="dxa"/>
            <w:shd w:val="clear" w:color="auto" w:fill="auto"/>
          </w:tcPr>
          <w:p w:rsidR="00297F74" w:rsidRPr="00D25A68" w:rsidRDefault="00297F74" w:rsidP="001243E6">
            <w:pPr>
              <w:spacing w:after="0" w:line="240" w:lineRule="auto"/>
              <w:jc w:val="center"/>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0</w:t>
            </w:r>
          </w:p>
        </w:tc>
        <w:tc>
          <w:tcPr>
            <w:tcW w:w="1726" w:type="dxa"/>
            <w:shd w:val="clear" w:color="auto" w:fill="auto"/>
          </w:tcPr>
          <w:p w:rsidR="00297F74" w:rsidRPr="00D25A68" w:rsidRDefault="00297F74" w:rsidP="001243E6">
            <w:pPr>
              <w:spacing w:after="0" w:line="240" w:lineRule="auto"/>
              <w:jc w:val="center"/>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0</w:t>
            </w:r>
          </w:p>
        </w:tc>
      </w:tr>
      <w:tr w:rsidR="00297F74" w:rsidRPr="00D25A68" w:rsidTr="00297F74">
        <w:tc>
          <w:tcPr>
            <w:tcW w:w="501" w:type="dxa"/>
            <w:shd w:val="clear" w:color="auto" w:fill="F2F2F2"/>
          </w:tcPr>
          <w:p w:rsidR="00297F74" w:rsidRPr="00D25A68" w:rsidRDefault="00297F74" w:rsidP="00D25A68">
            <w:pPr>
              <w:spacing w:after="0" w:line="240" w:lineRule="auto"/>
              <w:jc w:val="both"/>
              <w:rPr>
                <w:rFonts w:ascii="Times New Roman" w:eastAsia="Times New Roman" w:hAnsi="Times New Roman" w:cs="Times New Roman"/>
                <w:b/>
                <w:bCs/>
                <w:color w:val="000000"/>
                <w:sz w:val="24"/>
                <w:szCs w:val="24"/>
              </w:rPr>
            </w:pPr>
          </w:p>
        </w:tc>
        <w:tc>
          <w:tcPr>
            <w:tcW w:w="2901" w:type="dxa"/>
            <w:shd w:val="clear" w:color="auto" w:fill="F2F2F2"/>
            <w:vAlign w:val="center"/>
          </w:tcPr>
          <w:p w:rsidR="00297F74" w:rsidRPr="00D25A68" w:rsidRDefault="00297F74" w:rsidP="001243E6">
            <w:pPr>
              <w:spacing w:after="0" w:line="240" w:lineRule="auto"/>
              <w:rPr>
                <w:rFonts w:ascii="Times New Roman" w:hAnsi="Times New Roman" w:cs="Times New Roman"/>
                <w:b/>
                <w:color w:val="000000"/>
                <w:sz w:val="24"/>
                <w:szCs w:val="24"/>
              </w:rPr>
            </w:pPr>
            <w:r w:rsidRPr="00D25A68">
              <w:rPr>
                <w:rFonts w:ascii="Times New Roman" w:hAnsi="Times New Roman" w:cs="Times New Roman"/>
                <w:b/>
                <w:color w:val="000000"/>
                <w:sz w:val="24"/>
                <w:szCs w:val="24"/>
              </w:rPr>
              <w:t>Бардыгы:</w:t>
            </w:r>
          </w:p>
        </w:tc>
        <w:tc>
          <w:tcPr>
            <w:tcW w:w="1418" w:type="dxa"/>
            <w:shd w:val="clear" w:color="auto" w:fill="F2F2F2"/>
            <w:vAlign w:val="center"/>
          </w:tcPr>
          <w:p w:rsidR="00297F74" w:rsidRPr="00D25A68" w:rsidRDefault="00297F74" w:rsidP="001243E6">
            <w:pPr>
              <w:spacing w:after="0" w:line="240" w:lineRule="auto"/>
              <w:jc w:val="center"/>
              <w:rPr>
                <w:rFonts w:ascii="Times New Roman" w:eastAsia="Times New Roman" w:hAnsi="Times New Roman" w:cs="Times New Roman"/>
                <w:b/>
                <w:bCs/>
                <w:color w:val="000000"/>
                <w:sz w:val="24"/>
                <w:szCs w:val="24"/>
              </w:rPr>
            </w:pPr>
            <w:r w:rsidRPr="00D25A68">
              <w:rPr>
                <w:rFonts w:ascii="Times New Roman" w:hAnsi="Times New Roman" w:cs="Times New Roman"/>
                <w:b/>
                <w:color w:val="000000"/>
                <w:sz w:val="24"/>
                <w:szCs w:val="24"/>
              </w:rPr>
              <w:t>104</w:t>
            </w:r>
          </w:p>
        </w:tc>
        <w:tc>
          <w:tcPr>
            <w:tcW w:w="1417" w:type="dxa"/>
            <w:shd w:val="clear" w:color="auto" w:fill="F2F2F2"/>
            <w:vAlign w:val="center"/>
          </w:tcPr>
          <w:p w:rsidR="00297F74" w:rsidRPr="00D25A68" w:rsidRDefault="00297F74" w:rsidP="001243E6">
            <w:pPr>
              <w:spacing w:after="0" w:line="240" w:lineRule="auto"/>
              <w:jc w:val="center"/>
              <w:rPr>
                <w:rFonts w:ascii="Times New Roman" w:eastAsia="Times New Roman" w:hAnsi="Times New Roman" w:cs="Times New Roman"/>
                <w:b/>
                <w:bCs/>
                <w:color w:val="000000"/>
                <w:sz w:val="24"/>
                <w:szCs w:val="24"/>
              </w:rPr>
            </w:pPr>
            <w:r w:rsidRPr="00D25A68">
              <w:rPr>
                <w:rFonts w:ascii="Times New Roman" w:hAnsi="Times New Roman" w:cs="Times New Roman"/>
                <w:b/>
                <w:color w:val="000000"/>
                <w:sz w:val="24"/>
                <w:szCs w:val="24"/>
              </w:rPr>
              <w:t>20</w:t>
            </w:r>
          </w:p>
        </w:tc>
        <w:tc>
          <w:tcPr>
            <w:tcW w:w="1726" w:type="dxa"/>
            <w:shd w:val="clear" w:color="auto" w:fill="F2F2F2"/>
            <w:vAlign w:val="center"/>
          </w:tcPr>
          <w:p w:rsidR="00297F74" w:rsidRPr="00D25A68" w:rsidRDefault="00297F74" w:rsidP="001243E6">
            <w:pPr>
              <w:spacing w:after="0" w:line="240" w:lineRule="auto"/>
              <w:jc w:val="center"/>
              <w:rPr>
                <w:rFonts w:ascii="Times New Roman" w:eastAsia="Times New Roman" w:hAnsi="Times New Roman" w:cs="Times New Roman"/>
                <w:b/>
                <w:bCs/>
                <w:color w:val="000000"/>
                <w:sz w:val="24"/>
                <w:szCs w:val="24"/>
              </w:rPr>
            </w:pPr>
            <w:r w:rsidRPr="00D25A68">
              <w:rPr>
                <w:rFonts w:ascii="Times New Roman" w:hAnsi="Times New Roman" w:cs="Times New Roman"/>
                <w:b/>
                <w:color w:val="000000"/>
                <w:sz w:val="24"/>
                <w:szCs w:val="24"/>
              </w:rPr>
              <w:t>2</w:t>
            </w:r>
          </w:p>
        </w:tc>
      </w:tr>
    </w:tbl>
    <w:p w:rsidR="00297F74" w:rsidRPr="00D25A68" w:rsidRDefault="00297F74" w:rsidP="00D25A68">
      <w:pPr>
        <w:spacing w:after="0" w:line="240" w:lineRule="auto"/>
        <w:jc w:val="both"/>
        <w:rPr>
          <w:rFonts w:ascii="Times New Roman" w:hAnsi="Times New Roman" w:cs="Times New Roman"/>
          <w:sz w:val="24"/>
          <w:szCs w:val="24"/>
        </w:rPr>
      </w:pPr>
    </w:p>
    <w:p w:rsidR="00297F74" w:rsidRPr="00D25A68" w:rsidRDefault="00297F74" w:rsidP="00D25A68">
      <w:pPr>
        <w:spacing w:after="0" w:line="240" w:lineRule="auto"/>
        <w:ind w:firstLine="708"/>
        <w:contextualSpacing/>
        <w:jc w:val="both"/>
        <w:rPr>
          <w:rFonts w:ascii="Times New Roman" w:hAnsi="Times New Roman" w:cs="Times New Roman"/>
          <w:sz w:val="24"/>
          <w:szCs w:val="24"/>
        </w:rPr>
      </w:pPr>
      <w:r w:rsidRPr="00D25A68">
        <w:rPr>
          <w:rFonts w:ascii="Times New Roman" w:hAnsi="Times New Roman" w:cs="Times New Roman"/>
          <w:sz w:val="24"/>
          <w:szCs w:val="24"/>
        </w:rPr>
        <w:t>Кыйноолор жана катаал мамилелерди колдонгондугу туурасында билдирүүлөрдүн көпчүлүгү Бишкек шаарында келип түшкөн - 41 (39,5%).  2017-жылы аймактардагы  келип түшкөн кыйноолор туурасындагы билдирүүлөрдүн сандык шайкештиги 1-сүрөттө келтирилген.</w:t>
      </w:r>
    </w:p>
    <w:p w:rsidR="00297F74" w:rsidRPr="00D25A68" w:rsidRDefault="00297F74" w:rsidP="00D25A68">
      <w:pPr>
        <w:spacing w:after="0" w:line="240" w:lineRule="auto"/>
        <w:contextualSpacing/>
        <w:jc w:val="both"/>
        <w:rPr>
          <w:rFonts w:ascii="Times New Roman" w:hAnsi="Times New Roman" w:cs="Times New Roman"/>
          <w:sz w:val="24"/>
          <w:szCs w:val="24"/>
        </w:rPr>
      </w:pPr>
    </w:p>
    <w:p w:rsidR="00297F74" w:rsidRPr="00D25A68" w:rsidRDefault="00297F74" w:rsidP="00D25A68">
      <w:pPr>
        <w:spacing w:after="0" w:line="240" w:lineRule="auto"/>
        <w:jc w:val="both"/>
        <w:rPr>
          <w:rFonts w:ascii="Times New Roman" w:hAnsi="Times New Roman" w:cs="Times New Roman"/>
          <w:b/>
          <w:sz w:val="24"/>
          <w:szCs w:val="24"/>
        </w:rPr>
      </w:pPr>
      <w:r w:rsidRPr="00D25A68">
        <w:rPr>
          <w:rFonts w:ascii="Times New Roman" w:hAnsi="Times New Roman" w:cs="Times New Roman"/>
          <w:b/>
          <w:sz w:val="24"/>
          <w:szCs w:val="24"/>
        </w:rPr>
        <w:t>1 - сүрөт.</w:t>
      </w:r>
    </w:p>
    <w:p w:rsidR="00297F74" w:rsidRPr="00D25A68" w:rsidRDefault="00297F74" w:rsidP="00D25A68">
      <w:pPr>
        <w:spacing w:after="0" w:line="240" w:lineRule="auto"/>
        <w:jc w:val="both"/>
        <w:rPr>
          <w:rFonts w:ascii="Times New Roman" w:hAnsi="Times New Roman" w:cs="Times New Roman"/>
          <w:b/>
          <w:sz w:val="24"/>
          <w:szCs w:val="24"/>
        </w:rPr>
      </w:pPr>
      <w:r w:rsidRPr="00D25A68">
        <w:rPr>
          <w:rFonts w:ascii="Times New Roman" w:hAnsi="Times New Roman" w:cs="Times New Roman"/>
          <w:b/>
          <w:sz w:val="24"/>
          <w:szCs w:val="24"/>
        </w:rPr>
        <w:t>2017-жылы аймактардан Улуттук борборго келип түшкөн кыйноолор туурасындагы билдирүүлөрдүн саны</w:t>
      </w:r>
    </w:p>
    <w:p w:rsidR="00D657B8" w:rsidRPr="00D25A68" w:rsidRDefault="00D657B8" w:rsidP="00D25A68">
      <w:pPr>
        <w:spacing w:after="0" w:line="240" w:lineRule="auto"/>
        <w:jc w:val="both"/>
        <w:rPr>
          <w:rFonts w:ascii="Times New Roman" w:hAnsi="Times New Roman" w:cs="Times New Roman"/>
          <w:b/>
          <w:sz w:val="24"/>
          <w:szCs w:val="24"/>
        </w:rPr>
      </w:pPr>
    </w:p>
    <w:p w:rsidR="00AB54A6" w:rsidRPr="00C8274B" w:rsidRDefault="00D657B8" w:rsidP="00AB54A6">
      <w:pPr>
        <w:spacing w:after="0" w:line="240" w:lineRule="auto"/>
        <w:jc w:val="both"/>
        <w:rPr>
          <w:rFonts w:ascii="Times New Roman" w:hAnsi="Times New Roman" w:cs="Times New Roman"/>
          <w:sz w:val="24"/>
          <w:szCs w:val="24"/>
        </w:rPr>
      </w:pPr>
      <w:r w:rsidRPr="00D25A68">
        <w:rPr>
          <w:rFonts w:ascii="Times New Roman" w:hAnsi="Times New Roman" w:cs="Times New Roman"/>
          <w:b/>
          <w:noProof/>
          <w:sz w:val="24"/>
          <w:szCs w:val="24"/>
          <w:lang w:eastAsia="ru-RU"/>
        </w:rPr>
        <w:drawing>
          <wp:anchor distT="0" distB="0" distL="114300" distR="114300" simplePos="0" relativeHeight="251694080" behindDoc="1" locked="0" layoutInCell="1" allowOverlap="1" wp14:anchorId="6B9480D6" wp14:editId="3B1F7C5E">
            <wp:simplePos x="0" y="0"/>
            <wp:positionH relativeFrom="column">
              <wp:posOffset>-127635</wp:posOffset>
            </wp:positionH>
            <wp:positionV relativeFrom="paragraph">
              <wp:posOffset>109855</wp:posOffset>
            </wp:positionV>
            <wp:extent cx="5940425" cy="2876550"/>
            <wp:effectExtent l="19050" t="0" r="3175" b="0"/>
            <wp:wrapNone/>
            <wp:docPr id="62" name="Рисунок 3" descr="кыргызстандын областтар боюнча сурамы боюнча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ыргызстандын областтар боюнча сурамы боюнча карта"/>
                    <pic:cNvPicPr>
                      <a:picLocks noChangeAspect="1" noChangeArrowheads="1"/>
                    </pic:cNvPicPr>
                  </pic:nvPicPr>
                  <pic:blipFill>
                    <a:blip r:embed="rId63" cstate="print"/>
                    <a:srcRect/>
                    <a:stretch>
                      <a:fillRect/>
                    </a:stretch>
                  </pic:blipFill>
                  <pic:spPr bwMode="auto">
                    <a:xfrm>
                      <a:off x="0" y="0"/>
                      <a:ext cx="5940425" cy="2876550"/>
                    </a:xfrm>
                    <a:prstGeom prst="rect">
                      <a:avLst/>
                    </a:prstGeom>
                    <a:noFill/>
                  </pic:spPr>
                </pic:pic>
              </a:graphicData>
            </a:graphic>
          </wp:anchor>
        </w:drawing>
      </w:r>
    </w:p>
    <w:p w:rsidR="00AB54A6" w:rsidRPr="00C8274B" w:rsidRDefault="00AB54A6" w:rsidP="00AB54A6">
      <w:pPr>
        <w:spacing w:after="0" w:line="240" w:lineRule="auto"/>
        <w:jc w:val="both"/>
        <w:rPr>
          <w:rFonts w:ascii="Times New Roman" w:hAnsi="Times New Roman" w:cs="Times New Roman"/>
          <w:sz w:val="24"/>
          <w:szCs w:val="24"/>
        </w:rPr>
      </w:pPr>
    </w:p>
    <w:p w:rsidR="00AB54A6" w:rsidRPr="00C8274B" w:rsidRDefault="00277332" w:rsidP="00AB54A6">
      <w:pPr>
        <w:spacing w:after="0" w:line="240" w:lineRule="auto"/>
        <w:jc w:val="both"/>
        <w:rPr>
          <w:rFonts w:ascii="Times New Roman" w:hAnsi="Times New Roman" w:cs="Times New Roman"/>
          <w:sz w:val="24"/>
          <w:szCs w:val="24"/>
        </w:rPr>
      </w:pPr>
      <w:r w:rsidRPr="00C8274B">
        <w:rPr>
          <w:rFonts w:ascii="Times New Roman" w:hAnsi="Times New Roman" w:cs="Times New Roman"/>
          <w:sz w:val="24"/>
          <w:szCs w:val="24"/>
        </w:rPr>
        <w:tab/>
      </w:r>
      <w:r w:rsidRPr="00C8274B">
        <w:rPr>
          <w:rFonts w:ascii="Times New Roman" w:hAnsi="Times New Roman" w:cs="Times New Roman"/>
          <w:sz w:val="24"/>
          <w:szCs w:val="24"/>
        </w:rPr>
        <w:tab/>
      </w:r>
      <w:r w:rsidRPr="00C8274B">
        <w:rPr>
          <w:rFonts w:ascii="Times New Roman" w:hAnsi="Times New Roman" w:cs="Times New Roman"/>
          <w:sz w:val="24"/>
          <w:szCs w:val="24"/>
        </w:rPr>
        <w:tab/>
      </w:r>
      <w:r w:rsidRPr="00C8274B">
        <w:rPr>
          <w:rFonts w:ascii="Times New Roman" w:hAnsi="Times New Roman" w:cs="Times New Roman"/>
          <w:sz w:val="24"/>
          <w:szCs w:val="24"/>
        </w:rPr>
        <w:tab/>
        <w:t xml:space="preserve">     </w:t>
      </w:r>
      <w:r w:rsidRPr="00D25A68">
        <w:rPr>
          <w:rFonts w:ascii="Times New Roman" w:hAnsi="Times New Roman" w:cs="Times New Roman"/>
          <w:b/>
          <w:sz w:val="24"/>
          <w:szCs w:val="24"/>
        </w:rPr>
        <w:t>39,5%</w:t>
      </w:r>
      <w:r w:rsidRPr="00D25A68">
        <w:rPr>
          <w:rFonts w:ascii="Times New Roman" w:hAnsi="Times New Roman" w:cs="Times New Roman"/>
          <w:noProof/>
          <w:sz w:val="24"/>
          <w:szCs w:val="24"/>
          <w:lang w:eastAsia="ru-RU"/>
        </w:rPr>
        <w:drawing>
          <wp:inline distT="0" distB="0" distL="0" distR="0" wp14:anchorId="068BCC69" wp14:editId="3C2D97AF">
            <wp:extent cx="180975" cy="180975"/>
            <wp:effectExtent l="19050" t="0" r="9525" b="0"/>
            <wp:docPr id="59" name="Рисунок 4" descr="Окшош сүрө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кшош сүрөт"/>
                    <pic:cNvPicPr>
                      <a:picLocks noChangeAspect="1" noChangeArrowheads="1"/>
                    </pic:cNvPicPr>
                  </pic:nvPicPr>
                  <pic:blipFill>
                    <a:blip r:embed="rId64"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297F74" w:rsidRPr="00D25A68" w:rsidRDefault="00297F74" w:rsidP="00AB54A6">
      <w:pPr>
        <w:spacing w:after="0" w:line="240" w:lineRule="auto"/>
        <w:jc w:val="both"/>
        <w:rPr>
          <w:rFonts w:ascii="Times New Roman" w:hAnsi="Times New Roman" w:cs="Times New Roman"/>
          <w:b/>
          <w:sz w:val="24"/>
          <w:szCs w:val="24"/>
        </w:rPr>
      </w:pPr>
      <w:r w:rsidRPr="00D25A68">
        <w:rPr>
          <w:rFonts w:ascii="Times New Roman" w:hAnsi="Times New Roman" w:cs="Times New Roman"/>
          <w:sz w:val="24"/>
          <w:szCs w:val="24"/>
        </w:rPr>
        <w:t xml:space="preserve"> </w:t>
      </w:r>
      <w:r w:rsidR="00AB54A6" w:rsidRPr="00C8274B">
        <w:rPr>
          <w:rFonts w:ascii="Times New Roman" w:hAnsi="Times New Roman" w:cs="Times New Roman"/>
          <w:sz w:val="24"/>
          <w:szCs w:val="24"/>
        </w:rPr>
        <w:tab/>
      </w:r>
      <w:r w:rsidR="00AB54A6" w:rsidRPr="00C8274B">
        <w:rPr>
          <w:rFonts w:ascii="Times New Roman" w:hAnsi="Times New Roman" w:cs="Times New Roman"/>
          <w:sz w:val="24"/>
          <w:szCs w:val="24"/>
        </w:rPr>
        <w:tab/>
      </w:r>
      <w:r w:rsidR="00AB54A6" w:rsidRPr="00C8274B">
        <w:rPr>
          <w:rFonts w:ascii="Times New Roman" w:hAnsi="Times New Roman" w:cs="Times New Roman"/>
          <w:sz w:val="24"/>
          <w:szCs w:val="24"/>
        </w:rPr>
        <w:tab/>
      </w:r>
      <w:r w:rsidR="00AB54A6" w:rsidRPr="00C8274B">
        <w:rPr>
          <w:rFonts w:ascii="Times New Roman" w:hAnsi="Times New Roman" w:cs="Times New Roman"/>
          <w:sz w:val="24"/>
          <w:szCs w:val="24"/>
        </w:rPr>
        <w:tab/>
      </w:r>
      <w:r w:rsidR="00AB54A6" w:rsidRPr="00C8274B">
        <w:rPr>
          <w:rFonts w:ascii="Times New Roman" w:hAnsi="Times New Roman" w:cs="Times New Roman"/>
          <w:sz w:val="24"/>
          <w:szCs w:val="24"/>
        </w:rPr>
        <w:tab/>
      </w:r>
    </w:p>
    <w:p w:rsidR="00297F74" w:rsidRPr="00D25A68" w:rsidRDefault="00297F74" w:rsidP="00D25A68">
      <w:pPr>
        <w:spacing w:after="0" w:line="240" w:lineRule="auto"/>
        <w:jc w:val="both"/>
        <w:rPr>
          <w:rFonts w:ascii="Times New Roman" w:hAnsi="Times New Roman" w:cs="Times New Roman"/>
          <w:b/>
          <w:sz w:val="24"/>
          <w:szCs w:val="24"/>
        </w:rPr>
      </w:pPr>
      <w:r w:rsidRPr="00D25A68">
        <w:rPr>
          <w:rFonts w:ascii="Times New Roman" w:hAnsi="Times New Roman" w:cs="Times New Roman"/>
          <w:sz w:val="24"/>
          <w:szCs w:val="24"/>
        </w:rPr>
        <w:t xml:space="preserve">  </w:t>
      </w:r>
      <w:r w:rsidR="00AB54A6" w:rsidRPr="00C8274B">
        <w:rPr>
          <w:rFonts w:ascii="Times New Roman" w:hAnsi="Times New Roman" w:cs="Times New Roman"/>
          <w:sz w:val="24"/>
          <w:szCs w:val="24"/>
        </w:rPr>
        <w:tab/>
      </w:r>
      <w:r w:rsidR="00AB54A6" w:rsidRPr="00C8274B">
        <w:rPr>
          <w:rFonts w:ascii="Times New Roman" w:hAnsi="Times New Roman" w:cs="Times New Roman"/>
          <w:sz w:val="24"/>
          <w:szCs w:val="24"/>
        </w:rPr>
        <w:tab/>
      </w:r>
      <w:r w:rsidRPr="00D25A68">
        <w:rPr>
          <w:rFonts w:ascii="Times New Roman" w:hAnsi="Times New Roman" w:cs="Times New Roman"/>
          <w:b/>
          <w:sz w:val="24"/>
          <w:szCs w:val="24"/>
        </w:rPr>
        <w:t>5%</w:t>
      </w:r>
      <w:r w:rsidRPr="00D25A68">
        <w:rPr>
          <w:rFonts w:ascii="Times New Roman" w:hAnsi="Times New Roman" w:cs="Times New Roman"/>
          <w:noProof/>
          <w:sz w:val="24"/>
          <w:szCs w:val="24"/>
          <w:lang w:eastAsia="ru-RU"/>
        </w:rPr>
        <w:drawing>
          <wp:inline distT="0" distB="0" distL="0" distR="0" wp14:anchorId="588F52A5" wp14:editId="0D627730">
            <wp:extent cx="180975" cy="180975"/>
            <wp:effectExtent l="19050" t="0" r="9525" b="0"/>
            <wp:docPr id="58" name="Рисунок 5" descr="Окшош сүрө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кшош сүрөт"/>
                    <pic:cNvPicPr>
                      <a:picLocks noChangeAspect="1" noChangeArrowheads="1"/>
                    </pic:cNvPicPr>
                  </pic:nvPicPr>
                  <pic:blipFill>
                    <a:blip r:embed="rId64"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AB54A6">
        <w:rPr>
          <w:rFonts w:ascii="Times New Roman" w:hAnsi="Times New Roman" w:cs="Times New Roman"/>
          <w:sz w:val="24"/>
          <w:szCs w:val="24"/>
        </w:rPr>
        <w:tab/>
      </w:r>
      <w:r w:rsidR="00AB54A6">
        <w:rPr>
          <w:rFonts w:ascii="Times New Roman" w:hAnsi="Times New Roman" w:cs="Times New Roman"/>
          <w:sz w:val="24"/>
          <w:szCs w:val="24"/>
        </w:rPr>
        <w:tab/>
      </w:r>
      <w:r w:rsidR="00AB54A6">
        <w:rPr>
          <w:rFonts w:ascii="Times New Roman" w:hAnsi="Times New Roman" w:cs="Times New Roman"/>
          <w:sz w:val="24"/>
          <w:szCs w:val="24"/>
        </w:rPr>
        <w:tab/>
      </w:r>
      <w:r w:rsidR="00AB54A6">
        <w:rPr>
          <w:rFonts w:ascii="Times New Roman" w:hAnsi="Times New Roman" w:cs="Times New Roman"/>
          <w:sz w:val="24"/>
          <w:szCs w:val="24"/>
        </w:rPr>
        <w:tab/>
      </w:r>
      <w:r w:rsidR="00AB54A6">
        <w:rPr>
          <w:rFonts w:ascii="Times New Roman" w:hAnsi="Times New Roman" w:cs="Times New Roman"/>
          <w:sz w:val="24"/>
          <w:szCs w:val="24"/>
        </w:rPr>
        <w:tab/>
      </w:r>
      <w:r w:rsidR="00AB54A6">
        <w:rPr>
          <w:rFonts w:ascii="Times New Roman" w:hAnsi="Times New Roman" w:cs="Times New Roman"/>
          <w:sz w:val="24"/>
          <w:szCs w:val="24"/>
        </w:rPr>
        <w:tab/>
      </w:r>
      <w:r w:rsidR="00AB54A6">
        <w:rPr>
          <w:rFonts w:ascii="Times New Roman" w:hAnsi="Times New Roman" w:cs="Times New Roman"/>
          <w:sz w:val="24"/>
          <w:szCs w:val="24"/>
        </w:rPr>
        <w:tab/>
      </w:r>
      <w:r w:rsidRPr="00D25A68">
        <w:rPr>
          <w:rFonts w:ascii="Times New Roman" w:hAnsi="Times New Roman" w:cs="Times New Roman"/>
          <w:noProof/>
          <w:sz w:val="24"/>
          <w:szCs w:val="24"/>
          <w:lang w:eastAsia="ru-RU"/>
        </w:rPr>
        <w:drawing>
          <wp:inline distT="0" distB="0" distL="0" distR="0" wp14:anchorId="158312F4" wp14:editId="607ADC0D">
            <wp:extent cx="180975" cy="180975"/>
            <wp:effectExtent l="19050" t="0" r="9525" b="0"/>
            <wp:docPr id="57" name="Рисунок 6" descr="Окшош сүрө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кшош сүрөт"/>
                    <pic:cNvPicPr>
                      <a:picLocks noChangeAspect="1" noChangeArrowheads="1"/>
                    </pic:cNvPicPr>
                  </pic:nvPicPr>
                  <pic:blipFill>
                    <a:blip r:embed="rId64"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D25A68">
        <w:rPr>
          <w:rFonts w:ascii="Times New Roman" w:hAnsi="Times New Roman" w:cs="Times New Roman"/>
          <w:b/>
          <w:sz w:val="24"/>
          <w:szCs w:val="24"/>
        </w:rPr>
        <w:t>15%</w:t>
      </w:r>
    </w:p>
    <w:p w:rsidR="00297F74" w:rsidRPr="00D25A68" w:rsidRDefault="00297F74" w:rsidP="00D25A68">
      <w:pPr>
        <w:spacing w:after="0" w:line="240" w:lineRule="auto"/>
        <w:jc w:val="both"/>
        <w:rPr>
          <w:rFonts w:ascii="Times New Roman" w:hAnsi="Times New Roman" w:cs="Times New Roman"/>
          <w:b/>
          <w:sz w:val="24"/>
          <w:szCs w:val="24"/>
        </w:rPr>
      </w:pPr>
      <w:r w:rsidRPr="00D25A68">
        <w:rPr>
          <w:rFonts w:ascii="Times New Roman" w:hAnsi="Times New Roman" w:cs="Times New Roman"/>
          <w:b/>
          <w:sz w:val="24"/>
          <w:szCs w:val="24"/>
        </w:rPr>
        <w:t xml:space="preserve"> </w:t>
      </w:r>
      <w:r w:rsidR="00AB54A6" w:rsidRPr="00C8274B">
        <w:rPr>
          <w:rFonts w:ascii="Times New Roman" w:hAnsi="Times New Roman" w:cs="Times New Roman"/>
          <w:b/>
          <w:sz w:val="24"/>
          <w:szCs w:val="24"/>
        </w:rPr>
        <w:tab/>
      </w:r>
      <w:r w:rsidR="00AB54A6" w:rsidRPr="00C8274B">
        <w:rPr>
          <w:rFonts w:ascii="Times New Roman" w:hAnsi="Times New Roman" w:cs="Times New Roman"/>
          <w:b/>
          <w:sz w:val="24"/>
          <w:szCs w:val="24"/>
        </w:rPr>
        <w:tab/>
      </w:r>
      <w:r w:rsidR="00AB54A6" w:rsidRPr="00C8274B">
        <w:rPr>
          <w:rFonts w:ascii="Times New Roman" w:hAnsi="Times New Roman" w:cs="Times New Roman"/>
          <w:b/>
          <w:sz w:val="24"/>
          <w:szCs w:val="24"/>
        </w:rPr>
        <w:tab/>
      </w:r>
      <w:r w:rsidR="00AB54A6" w:rsidRPr="00C8274B">
        <w:rPr>
          <w:rFonts w:ascii="Times New Roman" w:hAnsi="Times New Roman" w:cs="Times New Roman"/>
          <w:b/>
          <w:sz w:val="24"/>
          <w:szCs w:val="24"/>
        </w:rPr>
        <w:tab/>
      </w:r>
      <w:r w:rsidRPr="00D25A68">
        <w:rPr>
          <w:rFonts w:ascii="Times New Roman" w:hAnsi="Times New Roman" w:cs="Times New Roman"/>
          <w:b/>
          <w:sz w:val="24"/>
          <w:szCs w:val="24"/>
        </w:rPr>
        <w:t>11,5%</w:t>
      </w:r>
      <w:r w:rsidRPr="00D25A68">
        <w:rPr>
          <w:rFonts w:ascii="Times New Roman" w:hAnsi="Times New Roman" w:cs="Times New Roman"/>
          <w:noProof/>
          <w:sz w:val="24"/>
          <w:szCs w:val="24"/>
          <w:lang w:eastAsia="ru-RU"/>
        </w:rPr>
        <w:drawing>
          <wp:inline distT="0" distB="0" distL="0" distR="0" wp14:anchorId="6458CE84" wp14:editId="3DF77818">
            <wp:extent cx="180975" cy="180975"/>
            <wp:effectExtent l="19050" t="0" r="9525" b="0"/>
            <wp:docPr id="56" name="Рисунок 7" descr="Окшош сүрө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кшош сүрөт"/>
                    <pic:cNvPicPr>
                      <a:picLocks noChangeAspect="1" noChangeArrowheads="1"/>
                    </pic:cNvPicPr>
                  </pic:nvPicPr>
                  <pic:blipFill>
                    <a:blip r:embed="rId64"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297F74" w:rsidRPr="00D25A68" w:rsidRDefault="00297F74" w:rsidP="00D25A68">
      <w:pPr>
        <w:spacing w:after="0" w:line="240" w:lineRule="auto"/>
        <w:jc w:val="both"/>
        <w:rPr>
          <w:rFonts w:ascii="Times New Roman" w:hAnsi="Times New Roman" w:cs="Times New Roman"/>
          <w:b/>
          <w:sz w:val="24"/>
          <w:szCs w:val="24"/>
        </w:rPr>
      </w:pPr>
      <w:r w:rsidRPr="00D25A68">
        <w:rPr>
          <w:rFonts w:ascii="Times New Roman" w:hAnsi="Times New Roman" w:cs="Times New Roman"/>
          <w:b/>
          <w:sz w:val="24"/>
          <w:szCs w:val="24"/>
        </w:rPr>
        <w:t xml:space="preserve">  </w:t>
      </w:r>
      <w:r w:rsidR="00AB54A6" w:rsidRPr="00C8274B">
        <w:rPr>
          <w:rFonts w:ascii="Times New Roman" w:hAnsi="Times New Roman" w:cs="Times New Roman"/>
          <w:b/>
          <w:sz w:val="24"/>
          <w:szCs w:val="24"/>
        </w:rPr>
        <w:tab/>
      </w:r>
      <w:r w:rsidR="00AB54A6" w:rsidRPr="00C8274B">
        <w:rPr>
          <w:rFonts w:ascii="Times New Roman" w:hAnsi="Times New Roman" w:cs="Times New Roman"/>
          <w:b/>
          <w:sz w:val="24"/>
          <w:szCs w:val="24"/>
        </w:rPr>
        <w:tab/>
      </w:r>
      <w:r w:rsidRPr="00D25A68">
        <w:rPr>
          <w:rFonts w:ascii="Times New Roman" w:hAnsi="Times New Roman" w:cs="Times New Roman"/>
          <w:b/>
          <w:sz w:val="24"/>
          <w:szCs w:val="24"/>
        </w:rPr>
        <w:t xml:space="preserve"> </w:t>
      </w:r>
      <w:r w:rsidRPr="00D25A68">
        <w:rPr>
          <w:rFonts w:ascii="Times New Roman" w:hAnsi="Times New Roman" w:cs="Times New Roman"/>
          <w:noProof/>
          <w:sz w:val="24"/>
          <w:szCs w:val="24"/>
          <w:lang w:eastAsia="ru-RU"/>
        </w:rPr>
        <w:drawing>
          <wp:inline distT="0" distB="0" distL="0" distR="0" wp14:anchorId="59C6F7E6" wp14:editId="412121D3">
            <wp:extent cx="180975" cy="180975"/>
            <wp:effectExtent l="19050" t="0" r="9525" b="0"/>
            <wp:docPr id="55" name="Рисунок 8" descr="Окшош сүрө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кшош сүрөт"/>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D25A68">
        <w:rPr>
          <w:rFonts w:ascii="Times New Roman" w:hAnsi="Times New Roman" w:cs="Times New Roman"/>
          <w:b/>
          <w:sz w:val="24"/>
          <w:szCs w:val="24"/>
        </w:rPr>
        <w:t>10,5%</w:t>
      </w:r>
      <w:r w:rsidRPr="00D25A68">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r>
    </w:p>
    <w:p w:rsidR="00297F74" w:rsidRPr="00D25A68" w:rsidRDefault="00297F74" w:rsidP="00D25A68">
      <w:pPr>
        <w:spacing w:after="0" w:line="240" w:lineRule="auto"/>
        <w:ind w:left="4248" w:firstLine="708"/>
        <w:jc w:val="both"/>
        <w:rPr>
          <w:rFonts w:ascii="Times New Roman" w:hAnsi="Times New Roman" w:cs="Times New Roman"/>
          <w:b/>
          <w:sz w:val="24"/>
          <w:szCs w:val="24"/>
        </w:rPr>
      </w:pPr>
      <w:r w:rsidRPr="00D25A68">
        <w:rPr>
          <w:rFonts w:ascii="Times New Roman" w:hAnsi="Times New Roman" w:cs="Times New Roman"/>
          <w:noProof/>
          <w:sz w:val="24"/>
          <w:szCs w:val="24"/>
          <w:lang w:eastAsia="ru-RU"/>
        </w:rPr>
        <w:drawing>
          <wp:inline distT="0" distB="0" distL="0" distR="0" wp14:anchorId="2F1B6B61" wp14:editId="49F325E7">
            <wp:extent cx="180975" cy="180975"/>
            <wp:effectExtent l="19050" t="0" r="9525" b="0"/>
            <wp:docPr id="54" name="Рисунок 9" descr="Окшош сүрө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кшош сүрөт"/>
                    <pic:cNvPicPr>
                      <a:picLocks noChangeAspect="1" noChangeArrowheads="1"/>
                    </pic:cNvPicPr>
                  </pic:nvPicPr>
                  <pic:blipFill>
                    <a:blip r:embed="rId64"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D25A68">
        <w:rPr>
          <w:rFonts w:ascii="Times New Roman" w:hAnsi="Times New Roman" w:cs="Times New Roman"/>
          <w:b/>
          <w:sz w:val="24"/>
          <w:szCs w:val="24"/>
        </w:rPr>
        <w:t>1%</w:t>
      </w:r>
    </w:p>
    <w:p w:rsidR="00297F74" w:rsidRPr="00D25A68" w:rsidRDefault="00297F74" w:rsidP="00D25A68">
      <w:pPr>
        <w:spacing w:after="0" w:line="240" w:lineRule="auto"/>
        <w:jc w:val="both"/>
        <w:rPr>
          <w:rFonts w:ascii="Times New Roman" w:hAnsi="Times New Roman" w:cs="Times New Roman"/>
          <w:b/>
          <w:sz w:val="24"/>
          <w:szCs w:val="24"/>
        </w:rPr>
      </w:pPr>
    </w:p>
    <w:p w:rsidR="00297F74" w:rsidRPr="00D25A68" w:rsidRDefault="00297F74" w:rsidP="00D25A68">
      <w:pPr>
        <w:spacing w:after="0" w:line="240" w:lineRule="auto"/>
        <w:jc w:val="both"/>
        <w:rPr>
          <w:rFonts w:ascii="Times New Roman" w:hAnsi="Times New Roman" w:cs="Times New Roman"/>
          <w:b/>
          <w:sz w:val="24"/>
          <w:szCs w:val="24"/>
        </w:rPr>
      </w:pPr>
    </w:p>
    <w:p w:rsidR="00297F74" w:rsidRPr="00D25A68" w:rsidRDefault="00297F74" w:rsidP="00D25A68">
      <w:pPr>
        <w:spacing w:after="0" w:line="240" w:lineRule="auto"/>
        <w:jc w:val="both"/>
        <w:rPr>
          <w:rFonts w:ascii="Times New Roman" w:hAnsi="Times New Roman" w:cs="Times New Roman"/>
          <w:b/>
          <w:sz w:val="24"/>
          <w:szCs w:val="24"/>
        </w:rPr>
      </w:pPr>
    </w:p>
    <w:p w:rsidR="00AB54A6" w:rsidRPr="00C8274B" w:rsidRDefault="00297F74" w:rsidP="00D25A68">
      <w:pPr>
        <w:spacing w:after="0" w:line="240" w:lineRule="auto"/>
        <w:jc w:val="both"/>
        <w:rPr>
          <w:rFonts w:ascii="Times New Roman" w:hAnsi="Times New Roman" w:cs="Times New Roman"/>
          <w:b/>
          <w:sz w:val="24"/>
          <w:szCs w:val="24"/>
        </w:rPr>
      </w:pPr>
      <w:r w:rsidRPr="00D25A68">
        <w:rPr>
          <w:rFonts w:ascii="Times New Roman" w:hAnsi="Times New Roman" w:cs="Times New Roman"/>
          <w:b/>
          <w:sz w:val="24"/>
          <w:szCs w:val="24"/>
        </w:rPr>
        <w:t xml:space="preserve">   </w:t>
      </w:r>
    </w:p>
    <w:p w:rsidR="00297F74" w:rsidRPr="00D25A68" w:rsidRDefault="00297F74" w:rsidP="00D25A68">
      <w:pPr>
        <w:spacing w:after="0" w:line="240" w:lineRule="auto"/>
        <w:jc w:val="both"/>
        <w:rPr>
          <w:rFonts w:ascii="Times New Roman" w:hAnsi="Times New Roman" w:cs="Times New Roman"/>
          <w:b/>
          <w:sz w:val="24"/>
          <w:szCs w:val="24"/>
        </w:rPr>
      </w:pPr>
      <w:r w:rsidRPr="00D25A68">
        <w:rPr>
          <w:rFonts w:ascii="Times New Roman" w:hAnsi="Times New Roman" w:cs="Times New Roman"/>
          <w:b/>
          <w:sz w:val="24"/>
          <w:szCs w:val="24"/>
        </w:rPr>
        <w:t xml:space="preserve"> 5%</w:t>
      </w:r>
      <w:r w:rsidRPr="00D25A68">
        <w:rPr>
          <w:rFonts w:ascii="Times New Roman" w:hAnsi="Times New Roman" w:cs="Times New Roman"/>
          <w:noProof/>
          <w:sz w:val="24"/>
          <w:szCs w:val="24"/>
          <w:lang w:eastAsia="ru-RU"/>
        </w:rPr>
        <w:drawing>
          <wp:inline distT="0" distB="0" distL="0" distR="0" wp14:anchorId="1001FB91" wp14:editId="371CABB0">
            <wp:extent cx="180975" cy="180975"/>
            <wp:effectExtent l="19050" t="0" r="9525" b="0"/>
            <wp:docPr id="53" name="Рисунок 10" descr="Окшош сүрө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кшош сүрөт"/>
                    <pic:cNvPicPr>
                      <a:picLocks noChangeAspect="1" noChangeArrowheads="1"/>
                    </pic:cNvPicPr>
                  </pic:nvPicPr>
                  <pic:blipFill>
                    <a:blip r:embed="rId64"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D25A68">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r>
    </w:p>
    <w:p w:rsidR="00297F74" w:rsidRPr="00D25A68" w:rsidRDefault="00297F74" w:rsidP="00AB54A6">
      <w:pPr>
        <w:spacing w:after="0" w:line="240" w:lineRule="auto"/>
        <w:ind w:left="2124" w:firstLine="708"/>
        <w:jc w:val="both"/>
        <w:rPr>
          <w:rFonts w:ascii="Times New Roman" w:hAnsi="Times New Roman" w:cs="Times New Roman"/>
          <w:b/>
          <w:sz w:val="24"/>
          <w:szCs w:val="24"/>
        </w:rPr>
      </w:pPr>
      <w:r w:rsidRPr="00D25A68">
        <w:rPr>
          <w:rFonts w:ascii="Times New Roman" w:hAnsi="Times New Roman" w:cs="Times New Roman"/>
          <w:noProof/>
          <w:sz w:val="24"/>
          <w:szCs w:val="24"/>
          <w:lang w:eastAsia="ru-RU"/>
        </w:rPr>
        <w:drawing>
          <wp:inline distT="0" distB="0" distL="0" distR="0" wp14:anchorId="61F359C0" wp14:editId="4FC6FA48">
            <wp:extent cx="180975" cy="180975"/>
            <wp:effectExtent l="19050" t="0" r="9525" b="0"/>
            <wp:docPr id="52" name="Рисунок 11" descr="Окшош сүрө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кшош сүрөт"/>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D25A68">
        <w:rPr>
          <w:rFonts w:ascii="Times New Roman" w:hAnsi="Times New Roman" w:cs="Times New Roman"/>
          <w:b/>
          <w:sz w:val="24"/>
          <w:szCs w:val="24"/>
        </w:rPr>
        <w:t>12,5%</w:t>
      </w:r>
      <w:r w:rsidRPr="00D25A68">
        <w:rPr>
          <w:rFonts w:ascii="Times New Roman" w:hAnsi="Times New Roman" w:cs="Times New Roman"/>
          <w:sz w:val="24"/>
          <w:szCs w:val="24"/>
        </w:rPr>
        <w:tab/>
      </w:r>
    </w:p>
    <w:p w:rsidR="00297F74" w:rsidRPr="00D25A68" w:rsidRDefault="00297F74" w:rsidP="00D25A68">
      <w:pPr>
        <w:spacing w:after="0" w:line="240" w:lineRule="auto"/>
        <w:ind w:firstLine="708"/>
        <w:jc w:val="both"/>
        <w:rPr>
          <w:rFonts w:ascii="Times New Roman" w:hAnsi="Times New Roman" w:cs="Times New Roman"/>
          <w:b/>
          <w:sz w:val="24"/>
          <w:szCs w:val="24"/>
        </w:rPr>
      </w:pPr>
    </w:p>
    <w:p w:rsidR="00297F74" w:rsidRPr="00D25A68" w:rsidRDefault="00297F74" w:rsidP="00D25A68">
      <w:pPr>
        <w:spacing w:after="0" w:line="240" w:lineRule="auto"/>
        <w:jc w:val="both"/>
        <w:rPr>
          <w:rFonts w:ascii="Times New Roman" w:hAnsi="Times New Roman" w:cs="Times New Roman"/>
          <w:b/>
          <w:sz w:val="24"/>
          <w:szCs w:val="24"/>
        </w:rPr>
      </w:pPr>
    </w:p>
    <w:p w:rsidR="00297F74" w:rsidRPr="00D25A68" w:rsidRDefault="00297F74" w:rsidP="00D25A68">
      <w:pPr>
        <w:spacing w:after="0" w:line="240" w:lineRule="auto"/>
        <w:ind w:firstLine="708"/>
        <w:contextualSpacing/>
        <w:jc w:val="both"/>
        <w:rPr>
          <w:rFonts w:ascii="Times New Roman" w:hAnsi="Times New Roman" w:cs="Times New Roman"/>
          <w:bCs/>
          <w:sz w:val="24"/>
          <w:szCs w:val="24"/>
        </w:rPr>
      </w:pPr>
    </w:p>
    <w:p w:rsidR="00297F74" w:rsidRPr="00D25A68" w:rsidRDefault="00297F74" w:rsidP="00D25A68">
      <w:pPr>
        <w:spacing w:after="0" w:line="240" w:lineRule="auto"/>
        <w:ind w:firstLine="708"/>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Мурдагы жылдардай эле, кыйноолор колдонулгандыгы туурасында жазуу жүзүндөгү даттануулардын абсолюттук көпчүлүгүндө  ички иштер органдарынын кызматкерлери көргөзүлгөн.  </w:t>
      </w:r>
    </w:p>
    <w:p w:rsidR="00297F74" w:rsidRPr="00D25A68" w:rsidRDefault="00297F74" w:rsidP="00D25A68">
      <w:pPr>
        <w:spacing w:after="0" w:line="240" w:lineRule="auto"/>
        <w:ind w:firstLine="708"/>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Кыйноолор туурасындагы 104 арыздан Кыргыз Республикасынын Ички иштер министрлигинин кызматкерлерине 95 арыз, Кыргыз Республикалык Улуттук коопсуздук </w:t>
      </w:r>
      <w:r w:rsidRPr="00D25A68">
        <w:rPr>
          <w:rFonts w:ascii="Times New Roman" w:hAnsi="Times New Roman" w:cs="Times New Roman"/>
          <w:sz w:val="24"/>
          <w:szCs w:val="24"/>
        </w:rPr>
        <w:lastRenderedPageBreak/>
        <w:t xml:space="preserve">мамлекеттик комитетинин кызматкерлерине - </w:t>
      </w:r>
      <w:r w:rsidR="00291F6A" w:rsidRPr="00291F6A">
        <w:rPr>
          <w:rFonts w:ascii="Times New Roman" w:hAnsi="Times New Roman" w:cs="Times New Roman"/>
          <w:sz w:val="24"/>
          <w:szCs w:val="24"/>
        </w:rPr>
        <w:t>8</w:t>
      </w:r>
      <w:r w:rsidRPr="00D25A68">
        <w:rPr>
          <w:rFonts w:ascii="Times New Roman" w:hAnsi="Times New Roman" w:cs="Times New Roman"/>
          <w:sz w:val="24"/>
          <w:szCs w:val="24"/>
        </w:rPr>
        <w:t xml:space="preserve"> арыз, Кыргыз Республикасынын Өкмөтүнө караштуу Жаза аткаруу мамлекеттик кызматына - 1 арыз түшкөн.</w:t>
      </w:r>
    </w:p>
    <w:p w:rsidR="00297F74" w:rsidRPr="00D25A68" w:rsidRDefault="00297F74" w:rsidP="00D25A68">
      <w:pPr>
        <w:spacing w:after="0" w:line="240" w:lineRule="auto"/>
        <w:ind w:firstLine="708"/>
        <w:jc w:val="both"/>
        <w:rPr>
          <w:rFonts w:ascii="Times New Roman" w:hAnsi="Times New Roman" w:cs="Times New Roman"/>
          <w:b/>
          <w:sz w:val="24"/>
          <w:szCs w:val="24"/>
        </w:rPr>
      </w:pPr>
    </w:p>
    <w:p w:rsidR="00297F74" w:rsidRPr="00010DDC" w:rsidRDefault="00297F74" w:rsidP="00D25A68">
      <w:pPr>
        <w:keepNext/>
        <w:tabs>
          <w:tab w:val="left" w:pos="0"/>
        </w:tabs>
        <w:spacing w:after="0" w:line="240" w:lineRule="auto"/>
        <w:ind w:right="283"/>
        <w:jc w:val="both"/>
        <w:rPr>
          <w:rFonts w:ascii="Times New Roman" w:hAnsi="Times New Roman" w:cs="Times New Roman"/>
          <w:b/>
          <w:iCs/>
          <w:sz w:val="24"/>
          <w:szCs w:val="24"/>
        </w:rPr>
      </w:pPr>
      <w:r w:rsidRPr="00010DDC">
        <w:rPr>
          <w:rFonts w:ascii="Times New Roman" w:hAnsi="Times New Roman" w:cs="Times New Roman"/>
          <w:b/>
          <w:sz w:val="24"/>
          <w:szCs w:val="24"/>
        </w:rPr>
        <w:t>1</w:t>
      </w:r>
      <w:r w:rsidR="00D657B8" w:rsidRPr="00010DDC">
        <w:rPr>
          <w:rFonts w:ascii="Times New Roman" w:hAnsi="Times New Roman" w:cs="Times New Roman"/>
          <w:b/>
          <w:sz w:val="24"/>
          <w:szCs w:val="24"/>
        </w:rPr>
        <w:t>5</w:t>
      </w:r>
      <w:r w:rsidRPr="00010DDC">
        <w:rPr>
          <w:rFonts w:ascii="Times New Roman" w:hAnsi="Times New Roman" w:cs="Times New Roman"/>
          <w:b/>
          <w:sz w:val="24"/>
          <w:szCs w:val="24"/>
        </w:rPr>
        <w:t>-диаграмма.</w:t>
      </w:r>
    </w:p>
    <w:p w:rsidR="00297F74" w:rsidRPr="00D25A68" w:rsidRDefault="00297F74" w:rsidP="00D25A68">
      <w:pPr>
        <w:keepNext/>
        <w:tabs>
          <w:tab w:val="left" w:pos="0"/>
        </w:tabs>
        <w:spacing w:after="0" w:line="240" w:lineRule="auto"/>
        <w:ind w:right="283"/>
        <w:jc w:val="both"/>
        <w:rPr>
          <w:rFonts w:ascii="Times New Roman" w:hAnsi="Times New Roman" w:cs="Times New Roman"/>
          <w:b/>
          <w:iCs/>
          <w:sz w:val="24"/>
          <w:szCs w:val="24"/>
        </w:rPr>
      </w:pPr>
      <w:r w:rsidRPr="00010DDC">
        <w:rPr>
          <w:rFonts w:ascii="Times New Roman" w:hAnsi="Times New Roman" w:cs="Times New Roman"/>
          <w:b/>
          <w:sz w:val="24"/>
          <w:szCs w:val="24"/>
        </w:rPr>
        <w:t>ИИМ, УКМК, ЖАМК кызматкерлери тарабынан 2017-жылдагы кыйноолорду колдонгону туурасында жазуу жүзүндөгү келип түшкөн арыздардын шайкештиги</w:t>
      </w:r>
      <w:r w:rsidRPr="00D25A68">
        <w:rPr>
          <w:rFonts w:ascii="Times New Roman" w:hAnsi="Times New Roman" w:cs="Times New Roman"/>
          <w:b/>
          <w:sz w:val="24"/>
          <w:szCs w:val="24"/>
        </w:rPr>
        <w:t xml:space="preserve">                                                                                                       </w:t>
      </w:r>
    </w:p>
    <w:p w:rsidR="00297F74" w:rsidRPr="00D25A68" w:rsidRDefault="00297F74" w:rsidP="00D25A68">
      <w:pPr>
        <w:spacing w:after="0" w:line="240" w:lineRule="auto"/>
        <w:jc w:val="both"/>
        <w:rPr>
          <w:rFonts w:ascii="Times New Roman" w:hAnsi="Times New Roman" w:cs="Times New Roman"/>
          <w:b/>
          <w:sz w:val="24"/>
          <w:szCs w:val="24"/>
        </w:rPr>
      </w:pPr>
    </w:p>
    <w:p w:rsidR="00297F74" w:rsidRPr="00D25A68" w:rsidRDefault="00010DDC" w:rsidP="00D25A68">
      <w:pPr>
        <w:spacing w:after="0" w:line="240" w:lineRule="auto"/>
        <w:jc w:val="both"/>
        <w:rPr>
          <w:rFonts w:ascii="Times New Roman" w:hAnsi="Times New Roman" w:cs="Times New Roman"/>
          <w:b/>
          <w:sz w:val="24"/>
          <w:szCs w:val="24"/>
        </w:rPr>
      </w:pPr>
      <w:r>
        <w:rPr>
          <w:noProof/>
          <w:lang w:eastAsia="ru-RU"/>
        </w:rPr>
        <w:drawing>
          <wp:inline distT="0" distB="0" distL="0" distR="0" wp14:anchorId="39F548D7" wp14:editId="77671207">
            <wp:extent cx="3443288" cy="2490788"/>
            <wp:effectExtent l="0" t="0" r="24130" b="2413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010DDC" w:rsidRDefault="00010DDC" w:rsidP="00D25A68">
      <w:pPr>
        <w:spacing w:after="0" w:line="240" w:lineRule="auto"/>
        <w:ind w:firstLine="708"/>
        <w:contextualSpacing/>
        <w:jc w:val="both"/>
        <w:rPr>
          <w:rFonts w:ascii="Times New Roman" w:hAnsi="Times New Roman" w:cs="Times New Roman"/>
          <w:sz w:val="24"/>
          <w:szCs w:val="24"/>
        </w:rPr>
      </w:pPr>
    </w:p>
    <w:p w:rsidR="00297F74" w:rsidRPr="00D25A68" w:rsidRDefault="00297F74" w:rsidP="00D25A68">
      <w:pPr>
        <w:spacing w:after="0" w:line="240" w:lineRule="auto"/>
        <w:ind w:firstLine="708"/>
        <w:contextualSpacing/>
        <w:jc w:val="both"/>
        <w:rPr>
          <w:rFonts w:ascii="Times New Roman" w:hAnsi="Times New Roman" w:cs="Times New Roman"/>
          <w:bCs/>
          <w:sz w:val="24"/>
          <w:szCs w:val="24"/>
        </w:rPr>
      </w:pPr>
      <w:r w:rsidRPr="00D25A68">
        <w:rPr>
          <w:rFonts w:ascii="Times New Roman" w:hAnsi="Times New Roman" w:cs="Times New Roman"/>
          <w:sz w:val="24"/>
          <w:szCs w:val="24"/>
        </w:rPr>
        <w:t>Мекемелер боюнча кыйноолорду колдонгону туурасында  келип түшкөн жазуу жүзүндөгү арыздардын саны туурасында маалымат таблицада келтирилген.</w:t>
      </w:r>
    </w:p>
    <w:p w:rsidR="00F90B7A" w:rsidRPr="00F90B7A" w:rsidRDefault="00F90B7A" w:rsidP="00F90B7A">
      <w:pPr>
        <w:spacing w:after="0" w:line="240" w:lineRule="auto"/>
        <w:ind w:left="143" w:firstLine="708"/>
        <w:contextualSpacing/>
        <w:jc w:val="both"/>
        <w:rPr>
          <w:rFonts w:ascii="Times New Roman" w:hAnsi="Times New Roman" w:cs="Times New Roman"/>
          <w:b/>
          <w:sz w:val="24"/>
          <w:szCs w:val="24"/>
        </w:rPr>
      </w:pPr>
    </w:p>
    <w:p w:rsidR="00F90B7A" w:rsidRPr="00C8274B" w:rsidRDefault="00F90B7A" w:rsidP="00F90B7A">
      <w:pPr>
        <w:spacing w:after="0" w:line="240" w:lineRule="auto"/>
        <w:ind w:left="143" w:firstLine="708"/>
        <w:contextualSpacing/>
        <w:jc w:val="both"/>
        <w:rPr>
          <w:rFonts w:ascii="Times New Roman" w:hAnsi="Times New Roman" w:cs="Times New Roman"/>
          <w:b/>
          <w:sz w:val="24"/>
          <w:szCs w:val="24"/>
        </w:rPr>
      </w:pPr>
    </w:p>
    <w:p w:rsidR="00F90B7A" w:rsidRPr="00C8274B" w:rsidRDefault="00F90B7A" w:rsidP="00F90B7A">
      <w:pPr>
        <w:spacing w:after="0" w:line="240" w:lineRule="auto"/>
        <w:ind w:left="143" w:firstLine="708"/>
        <w:contextualSpacing/>
        <w:jc w:val="both"/>
        <w:rPr>
          <w:rFonts w:ascii="Times New Roman" w:hAnsi="Times New Roman" w:cs="Times New Roman"/>
          <w:b/>
          <w:sz w:val="24"/>
          <w:szCs w:val="24"/>
        </w:rPr>
      </w:pPr>
    </w:p>
    <w:p w:rsidR="00F90B7A" w:rsidRPr="00C8274B" w:rsidRDefault="00F90B7A" w:rsidP="00F90B7A">
      <w:pPr>
        <w:spacing w:after="0" w:line="240" w:lineRule="auto"/>
        <w:ind w:left="143" w:firstLine="708"/>
        <w:contextualSpacing/>
        <w:jc w:val="both"/>
        <w:rPr>
          <w:rFonts w:ascii="Times New Roman" w:hAnsi="Times New Roman" w:cs="Times New Roman"/>
          <w:b/>
          <w:sz w:val="24"/>
          <w:szCs w:val="24"/>
        </w:rPr>
      </w:pPr>
    </w:p>
    <w:p w:rsidR="00F90B7A" w:rsidRPr="00C8274B" w:rsidRDefault="00F90B7A" w:rsidP="00F90B7A">
      <w:pPr>
        <w:spacing w:after="0" w:line="240" w:lineRule="auto"/>
        <w:ind w:left="143" w:firstLine="708"/>
        <w:contextualSpacing/>
        <w:jc w:val="both"/>
        <w:rPr>
          <w:rFonts w:ascii="Times New Roman" w:hAnsi="Times New Roman" w:cs="Times New Roman"/>
          <w:b/>
          <w:sz w:val="24"/>
          <w:szCs w:val="24"/>
        </w:rPr>
      </w:pPr>
    </w:p>
    <w:p w:rsidR="00F90B7A" w:rsidRPr="00C8274B" w:rsidRDefault="00F90B7A" w:rsidP="00F90B7A">
      <w:pPr>
        <w:spacing w:after="0" w:line="240" w:lineRule="auto"/>
        <w:ind w:left="143" w:firstLine="708"/>
        <w:contextualSpacing/>
        <w:jc w:val="both"/>
        <w:rPr>
          <w:rFonts w:ascii="Times New Roman" w:hAnsi="Times New Roman" w:cs="Times New Roman"/>
          <w:b/>
          <w:sz w:val="24"/>
          <w:szCs w:val="24"/>
        </w:rPr>
      </w:pPr>
    </w:p>
    <w:p w:rsidR="00F90B7A" w:rsidRPr="00C8274B" w:rsidRDefault="00F90B7A" w:rsidP="00F90B7A">
      <w:pPr>
        <w:spacing w:after="0" w:line="240" w:lineRule="auto"/>
        <w:ind w:left="143" w:firstLine="708"/>
        <w:contextualSpacing/>
        <w:jc w:val="both"/>
        <w:rPr>
          <w:rFonts w:ascii="Times New Roman" w:hAnsi="Times New Roman" w:cs="Times New Roman"/>
          <w:b/>
          <w:sz w:val="24"/>
          <w:szCs w:val="24"/>
        </w:rPr>
      </w:pPr>
    </w:p>
    <w:p w:rsidR="00F90B7A" w:rsidRPr="00C8274B" w:rsidRDefault="00F90B7A" w:rsidP="00F90B7A">
      <w:pPr>
        <w:spacing w:after="0" w:line="240" w:lineRule="auto"/>
        <w:ind w:left="143" w:firstLine="708"/>
        <w:contextualSpacing/>
        <w:jc w:val="both"/>
        <w:rPr>
          <w:rFonts w:ascii="Times New Roman" w:hAnsi="Times New Roman" w:cs="Times New Roman"/>
          <w:b/>
          <w:sz w:val="24"/>
          <w:szCs w:val="24"/>
        </w:rPr>
      </w:pPr>
    </w:p>
    <w:p w:rsidR="00F90B7A" w:rsidRPr="00C8274B" w:rsidRDefault="00F90B7A" w:rsidP="00F90B7A">
      <w:pPr>
        <w:spacing w:after="0" w:line="240" w:lineRule="auto"/>
        <w:ind w:left="143" w:firstLine="708"/>
        <w:contextualSpacing/>
        <w:jc w:val="both"/>
        <w:rPr>
          <w:rFonts w:ascii="Times New Roman" w:hAnsi="Times New Roman" w:cs="Times New Roman"/>
          <w:b/>
          <w:sz w:val="24"/>
          <w:szCs w:val="24"/>
        </w:rPr>
      </w:pPr>
    </w:p>
    <w:p w:rsidR="00F90B7A" w:rsidRPr="00C8274B" w:rsidRDefault="00F90B7A" w:rsidP="00F90B7A">
      <w:pPr>
        <w:spacing w:after="0" w:line="240" w:lineRule="auto"/>
        <w:ind w:left="143" w:firstLine="708"/>
        <w:contextualSpacing/>
        <w:jc w:val="both"/>
        <w:rPr>
          <w:rFonts w:ascii="Times New Roman" w:hAnsi="Times New Roman" w:cs="Times New Roman"/>
          <w:b/>
          <w:sz w:val="24"/>
          <w:szCs w:val="24"/>
        </w:rPr>
      </w:pPr>
    </w:p>
    <w:p w:rsidR="00F90B7A" w:rsidRPr="00C8274B" w:rsidRDefault="00F90B7A" w:rsidP="00F90B7A">
      <w:pPr>
        <w:spacing w:after="0" w:line="240" w:lineRule="auto"/>
        <w:ind w:left="143" w:firstLine="708"/>
        <w:contextualSpacing/>
        <w:jc w:val="both"/>
        <w:rPr>
          <w:rFonts w:ascii="Times New Roman" w:hAnsi="Times New Roman" w:cs="Times New Roman"/>
          <w:b/>
          <w:sz w:val="24"/>
          <w:szCs w:val="24"/>
        </w:rPr>
      </w:pPr>
    </w:p>
    <w:p w:rsidR="00F90B7A" w:rsidRPr="00C8274B" w:rsidRDefault="00F90B7A" w:rsidP="00F90B7A">
      <w:pPr>
        <w:spacing w:after="0" w:line="240" w:lineRule="auto"/>
        <w:ind w:left="143" w:firstLine="708"/>
        <w:contextualSpacing/>
        <w:jc w:val="both"/>
        <w:rPr>
          <w:rFonts w:ascii="Times New Roman" w:hAnsi="Times New Roman" w:cs="Times New Roman"/>
          <w:b/>
          <w:sz w:val="24"/>
          <w:szCs w:val="24"/>
        </w:rPr>
      </w:pPr>
    </w:p>
    <w:p w:rsidR="00F90B7A" w:rsidRPr="00C8274B" w:rsidRDefault="00F90B7A" w:rsidP="00F90B7A">
      <w:pPr>
        <w:spacing w:after="0" w:line="240" w:lineRule="auto"/>
        <w:ind w:left="143" w:firstLine="708"/>
        <w:contextualSpacing/>
        <w:jc w:val="both"/>
        <w:rPr>
          <w:rFonts w:ascii="Times New Roman" w:hAnsi="Times New Roman" w:cs="Times New Roman"/>
          <w:b/>
          <w:sz w:val="24"/>
          <w:szCs w:val="24"/>
        </w:rPr>
      </w:pPr>
    </w:p>
    <w:p w:rsidR="00F90B7A" w:rsidRPr="00C8274B" w:rsidRDefault="00F90B7A" w:rsidP="00F90B7A">
      <w:pPr>
        <w:spacing w:after="0" w:line="240" w:lineRule="auto"/>
        <w:ind w:left="143" w:firstLine="708"/>
        <w:contextualSpacing/>
        <w:jc w:val="both"/>
        <w:rPr>
          <w:rFonts w:ascii="Times New Roman" w:hAnsi="Times New Roman" w:cs="Times New Roman"/>
          <w:b/>
          <w:sz w:val="24"/>
          <w:szCs w:val="24"/>
        </w:rPr>
      </w:pPr>
    </w:p>
    <w:p w:rsidR="00F90B7A" w:rsidRPr="00C8274B" w:rsidRDefault="00F90B7A" w:rsidP="00F90B7A">
      <w:pPr>
        <w:spacing w:after="0" w:line="240" w:lineRule="auto"/>
        <w:ind w:left="143" w:firstLine="708"/>
        <w:contextualSpacing/>
        <w:jc w:val="both"/>
        <w:rPr>
          <w:rFonts w:ascii="Times New Roman" w:hAnsi="Times New Roman" w:cs="Times New Roman"/>
          <w:b/>
          <w:sz w:val="24"/>
          <w:szCs w:val="24"/>
        </w:rPr>
      </w:pPr>
    </w:p>
    <w:p w:rsidR="00F90B7A" w:rsidRPr="00C8274B" w:rsidRDefault="00F90B7A" w:rsidP="00F90B7A">
      <w:pPr>
        <w:spacing w:after="0" w:line="240" w:lineRule="auto"/>
        <w:ind w:left="143" w:firstLine="708"/>
        <w:contextualSpacing/>
        <w:jc w:val="both"/>
        <w:rPr>
          <w:rFonts w:ascii="Times New Roman" w:hAnsi="Times New Roman" w:cs="Times New Roman"/>
          <w:b/>
          <w:sz w:val="24"/>
          <w:szCs w:val="24"/>
        </w:rPr>
      </w:pPr>
    </w:p>
    <w:p w:rsidR="00F90B7A" w:rsidRPr="00C8274B" w:rsidRDefault="00F90B7A" w:rsidP="00F90B7A">
      <w:pPr>
        <w:spacing w:after="0" w:line="240" w:lineRule="auto"/>
        <w:ind w:left="143" w:firstLine="708"/>
        <w:contextualSpacing/>
        <w:jc w:val="both"/>
        <w:rPr>
          <w:rFonts w:ascii="Times New Roman" w:hAnsi="Times New Roman" w:cs="Times New Roman"/>
          <w:b/>
          <w:sz w:val="24"/>
          <w:szCs w:val="24"/>
        </w:rPr>
      </w:pPr>
    </w:p>
    <w:p w:rsidR="00F90B7A" w:rsidRPr="00C8274B" w:rsidRDefault="00F90B7A" w:rsidP="00F90B7A">
      <w:pPr>
        <w:spacing w:after="0" w:line="240" w:lineRule="auto"/>
        <w:ind w:left="143" w:firstLine="708"/>
        <w:contextualSpacing/>
        <w:jc w:val="both"/>
        <w:rPr>
          <w:rFonts w:ascii="Times New Roman" w:hAnsi="Times New Roman" w:cs="Times New Roman"/>
          <w:b/>
          <w:sz w:val="24"/>
          <w:szCs w:val="24"/>
        </w:rPr>
      </w:pPr>
    </w:p>
    <w:p w:rsidR="00F90B7A" w:rsidRPr="00C8274B" w:rsidRDefault="00F90B7A" w:rsidP="00F90B7A">
      <w:pPr>
        <w:spacing w:after="0" w:line="240" w:lineRule="auto"/>
        <w:ind w:left="143" w:firstLine="708"/>
        <w:contextualSpacing/>
        <w:jc w:val="both"/>
        <w:rPr>
          <w:rFonts w:ascii="Times New Roman" w:hAnsi="Times New Roman" w:cs="Times New Roman"/>
          <w:b/>
          <w:sz w:val="24"/>
          <w:szCs w:val="24"/>
        </w:rPr>
      </w:pPr>
    </w:p>
    <w:p w:rsidR="00F90B7A" w:rsidRPr="00C8274B" w:rsidRDefault="00F90B7A" w:rsidP="00F90B7A">
      <w:pPr>
        <w:spacing w:after="0" w:line="240" w:lineRule="auto"/>
        <w:ind w:left="143" w:firstLine="708"/>
        <w:contextualSpacing/>
        <w:jc w:val="both"/>
        <w:rPr>
          <w:rFonts w:ascii="Times New Roman" w:hAnsi="Times New Roman" w:cs="Times New Roman"/>
          <w:b/>
          <w:sz w:val="24"/>
          <w:szCs w:val="24"/>
        </w:rPr>
      </w:pPr>
    </w:p>
    <w:p w:rsidR="00F90B7A" w:rsidRPr="00C8274B" w:rsidRDefault="00F90B7A" w:rsidP="00F90B7A">
      <w:pPr>
        <w:spacing w:after="0" w:line="240" w:lineRule="auto"/>
        <w:ind w:left="143" w:firstLine="708"/>
        <w:contextualSpacing/>
        <w:jc w:val="both"/>
        <w:rPr>
          <w:rFonts w:ascii="Times New Roman" w:hAnsi="Times New Roman" w:cs="Times New Roman"/>
          <w:b/>
          <w:sz w:val="24"/>
          <w:szCs w:val="24"/>
        </w:rPr>
      </w:pPr>
    </w:p>
    <w:p w:rsidR="00F90B7A" w:rsidRPr="00C8274B" w:rsidRDefault="00F90B7A" w:rsidP="00F90B7A">
      <w:pPr>
        <w:spacing w:after="0" w:line="240" w:lineRule="auto"/>
        <w:ind w:left="143" w:firstLine="708"/>
        <w:contextualSpacing/>
        <w:jc w:val="both"/>
        <w:rPr>
          <w:rFonts w:ascii="Times New Roman" w:hAnsi="Times New Roman" w:cs="Times New Roman"/>
          <w:b/>
          <w:sz w:val="24"/>
          <w:szCs w:val="24"/>
        </w:rPr>
      </w:pPr>
    </w:p>
    <w:p w:rsidR="00F90B7A" w:rsidRPr="00C8274B" w:rsidRDefault="00F90B7A" w:rsidP="00F90B7A">
      <w:pPr>
        <w:spacing w:after="0" w:line="240" w:lineRule="auto"/>
        <w:ind w:left="143" w:firstLine="708"/>
        <w:contextualSpacing/>
        <w:jc w:val="both"/>
        <w:rPr>
          <w:rFonts w:ascii="Times New Roman" w:hAnsi="Times New Roman" w:cs="Times New Roman"/>
          <w:b/>
          <w:sz w:val="24"/>
          <w:szCs w:val="24"/>
        </w:rPr>
      </w:pPr>
    </w:p>
    <w:p w:rsidR="00F90B7A" w:rsidRPr="00C8274B" w:rsidRDefault="00F90B7A" w:rsidP="00F90B7A">
      <w:pPr>
        <w:spacing w:after="0" w:line="240" w:lineRule="auto"/>
        <w:ind w:left="143" w:firstLine="708"/>
        <w:contextualSpacing/>
        <w:jc w:val="both"/>
        <w:rPr>
          <w:rFonts w:ascii="Times New Roman" w:hAnsi="Times New Roman" w:cs="Times New Roman"/>
          <w:b/>
          <w:sz w:val="24"/>
          <w:szCs w:val="24"/>
        </w:rPr>
      </w:pPr>
    </w:p>
    <w:p w:rsidR="00F90B7A" w:rsidRPr="00C8274B" w:rsidRDefault="00F90B7A" w:rsidP="00F90B7A">
      <w:pPr>
        <w:spacing w:after="0" w:line="240" w:lineRule="auto"/>
        <w:ind w:left="143" w:firstLine="708"/>
        <w:contextualSpacing/>
        <w:jc w:val="both"/>
        <w:rPr>
          <w:rFonts w:ascii="Times New Roman" w:hAnsi="Times New Roman" w:cs="Times New Roman"/>
          <w:b/>
          <w:sz w:val="24"/>
          <w:szCs w:val="24"/>
        </w:rPr>
      </w:pPr>
    </w:p>
    <w:p w:rsidR="00F90B7A" w:rsidRPr="00C8274B" w:rsidRDefault="00F90B7A" w:rsidP="00F90B7A">
      <w:pPr>
        <w:spacing w:after="0" w:line="240" w:lineRule="auto"/>
        <w:ind w:left="143" w:firstLine="708"/>
        <w:contextualSpacing/>
        <w:jc w:val="both"/>
        <w:rPr>
          <w:rFonts w:ascii="Times New Roman" w:hAnsi="Times New Roman" w:cs="Times New Roman"/>
          <w:b/>
          <w:sz w:val="24"/>
          <w:szCs w:val="24"/>
        </w:rPr>
      </w:pPr>
    </w:p>
    <w:p w:rsidR="00F90B7A" w:rsidRDefault="00F90B7A" w:rsidP="00DB5E39">
      <w:pPr>
        <w:spacing w:after="0" w:line="240" w:lineRule="auto"/>
        <w:contextualSpacing/>
        <w:jc w:val="both"/>
        <w:rPr>
          <w:rFonts w:ascii="Times New Roman" w:hAnsi="Times New Roman" w:cs="Times New Roman"/>
          <w:b/>
          <w:sz w:val="24"/>
          <w:szCs w:val="24"/>
        </w:rPr>
      </w:pPr>
    </w:p>
    <w:p w:rsidR="00DB5E39" w:rsidRPr="00DB5E39" w:rsidRDefault="00DB5E39" w:rsidP="00DB5E39">
      <w:pPr>
        <w:spacing w:after="0" w:line="240" w:lineRule="auto"/>
        <w:contextualSpacing/>
        <w:jc w:val="both"/>
        <w:rPr>
          <w:rFonts w:ascii="Times New Roman" w:hAnsi="Times New Roman" w:cs="Times New Roman"/>
          <w:b/>
          <w:sz w:val="24"/>
          <w:szCs w:val="24"/>
        </w:rPr>
      </w:pPr>
    </w:p>
    <w:p w:rsidR="00E63B5E" w:rsidRDefault="00E63B5E" w:rsidP="00F90B7A">
      <w:pPr>
        <w:spacing w:after="0" w:line="240" w:lineRule="auto"/>
        <w:ind w:left="143" w:firstLine="708"/>
        <w:contextualSpacing/>
        <w:jc w:val="both"/>
        <w:rPr>
          <w:rFonts w:ascii="Times New Roman" w:hAnsi="Times New Roman" w:cs="Times New Roman"/>
          <w:b/>
          <w:sz w:val="24"/>
          <w:szCs w:val="24"/>
        </w:rPr>
      </w:pPr>
    </w:p>
    <w:p w:rsidR="00E63B5E" w:rsidRDefault="00E63B5E" w:rsidP="00F90B7A">
      <w:pPr>
        <w:spacing w:after="0" w:line="240" w:lineRule="auto"/>
        <w:ind w:left="143" w:firstLine="708"/>
        <w:contextualSpacing/>
        <w:jc w:val="both"/>
        <w:rPr>
          <w:rFonts w:ascii="Times New Roman" w:hAnsi="Times New Roman" w:cs="Times New Roman"/>
          <w:b/>
          <w:sz w:val="24"/>
          <w:szCs w:val="24"/>
        </w:rPr>
      </w:pPr>
    </w:p>
    <w:p w:rsidR="00E63B5E" w:rsidRDefault="00E63B5E" w:rsidP="00F90B7A">
      <w:pPr>
        <w:spacing w:after="0" w:line="240" w:lineRule="auto"/>
        <w:ind w:left="143" w:firstLine="708"/>
        <w:contextualSpacing/>
        <w:jc w:val="both"/>
        <w:rPr>
          <w:rFonts w:ascii="Times New Roman" w:hAnsi="Times New Roman" w:cs="Times New Roman"/>
          <w:b/>
          <w:sz w:val="24"/>
          <w:szCs w:val="24"/>
        </w:rPr>
      </w:pPr>
    </w:p>
    <w:p w:rsidR="00E63B5E" w:rsidRDefault="00E63B5E" w:rsidP="00F90B7A">
      <w:pPr>
        <w:spacing w:after="0" w:line="240" w:lineRule="auto"/>
        <w:ind w:left="143" w:firstLine="708"/>
        <w:contextualSpacing/>
        <w:jc w:val="both"/>
        <w:rPr>
          <w:rFonts w:ascii="Times New Roman" w:hAnsi="Times New Roman" w:cs="Times New Roman"/>
          <w:b/>
          <w:sz w:val="24"/>
          <w:szCs w:val="24"/>
        </w:rPr>
      </w:pPr>
    </w:p>
    <w:p w:rsidR="00F90B7A" w:rsidRPr="00DB5E39" w:rsidRDefault="00D657B8" w:rsidP="00F90B7A">
      <w:pPr>
        <w:spacing w:after="0" w:line="240" w:lineRule="auto"/>
        <w:ind w:left="143" w:firstLine="708"/>
        <w:contextualSpacing/>
        <w:jc w:val="both"/>
        <w:rPr>
          <w:rFonts w:ascii="Times New Roman" w:hAnsi="Times New Roman" w:cs="Times New Roman"/>
          <w:b/>
          <w:sz w:val="24"/>
          <w:szCs w:val="24"/>
        </w:rPr>
      </w:pPr>
      <w:r w:rsidRPr="00DB5E39">
        <w:rPr>
          <w:rFonts w:ascii="Times New Roman" w:hAnsi="Times New Roman" w:cs="Times New Roman"/>
          <w:b/>
          <w:sz w:val="24"/>
          <w:szCs w:val="24"/>
        </w:rPr>
        <w:t>13-таблица.</w:t>
      </w:r>
    </w:p>
    <w:p w:rsidR="00297F74" w:rsidRPr="00C8274B" w:rsidRDefault="00297F74" w:rsidP="00F90B7A">
      <w:pPr>
        <w:spacing w:after="0" w:line="240" w:lineRule="auto"/>
        <w:ind w:left="143" w:firstLine="708"/>
        <w:contextualSpacing/>
        <w:jc w:val="both"/>
        <w:rPr>
          <w:rFonts w:ascii="Times New Roman" w:hAnsi="Times New Roman" w:cs="Times New Roman"/>
          <w:b/>
          <w:sz w:val="24"/>
          <w:szCs w:val="24"/>
        </w:rPr>
      </w:pPr>
      <w:r w:rsidRPr="00DB5E39">
        <w:rPr>
          <w:rFonts w:ascii="Times New Roman" w:hAnsi="Times New Roman" w:cs="Times New Roman"/>
          <w:b/>
          <w:sz w:val="24"/>
          <w:szCs w:val="24"/>
        </w:rPr>
        <w:t>2017-жылы мекемелердин кызматкерлерине карата Улуттук борборго келип түшкөн арыздардын саны</w:t>
      </w:r>
      <w:r w:rsidRPr="00D25A68">
        <w:rPr>
          <w:rFonts w:ascii="Times New Roman" w:hAnsi="Times New Roman" w:cs="Times New Roman"/>
          <w:b/>
          <w:sz w:val="24"/>
          <w:szCs w:val="24"/>
        </w:rPr>
        <w:t xml:space="preserve"> </w:t>
      </w:r>
    </w:p>
    <w:p w:rsidR="00297F74" w:rsidRPr="00D25A68" w:rsidRDefault="00DB5E39" w:rsidP="00D25A68">
      <w:pPr>
        <w:spacing w:after="0" w:line="240" w:lineRule="auto"/>
        <w:contextualSpacing/>
        <w:jc w:val="both"/>
        <w:rPr>
          <w:rFonts w:ascii="Times New Roman" w:hAnsi="Times New Roman" w:cs="Times New Roman"/>
          <w:bCs/>
          <w:sz w:val="24"/>
          <w:szCs w:val="24"/>
        </w:rPr>
      </w:pPr>
      <w:r>
        <w:rPr>
          <w:noProof/>
          <w:lang w:eastAsia="ru-RU"/>
        </w:rPr>
        <w:drawing>
          <wp:inline distT="0" distB="0" distL="0" distR="0" wp14:anchorId="2B3098CD" wp14:editId="586D016C">
            <wp:extent cx="5947257" cy="6444691"/>
            <wp:effectExtent l="0" t="0" r="0" b="0"/>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97F74" w:rsidRPr="00D25A68" w:rsidRDefault="00297F74" w:rsidP="00D25A68">
      <w:pPr>
        <w:spacing w:after="0" w:line="240" w:lineRule="auto"/>
        <w:ind w:firstLine="708"/>
        <w:contextualSpacing/>
        <w:jc w:val="both"/>
        <w:rPr>
          <w:rFonts w:ascii="Times New Roman" w:hAnsi="Times New Roman" w:cs="Times New Roman"/>
          <w:bCs/>
          <w:sz w:val="24"/>
          <w:szCs w:val="24"/>
        </w:rPr>
      </w:pPr>
    </w:p>
    <w:p w:rsidR="00297F74" w:rsidRPr="00D25A68" w:rsidRDefault="003E0E6C"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2017-жылы Бишкек шаарынын Ленин районунун ИИБ кызматкерлери жана Каракол шаарынын ИИБ кызматкерлери тарабынан кыйноо колдонулганы туурасында баарынан көп билдирүү келип түшкөн (10 арыз), Ош шаарынын ИИБ (9 арыз), Бишкек шаарынын Свердлов районунун ИИБ (8 арыз), Бишкек шаарынын Октябрь жана Биринчи май райондорунун ИИБ (7 арыз).</w:t>
      </w:r>
    </w:p>
    <w:p w:rsidR="00297F74" w:rsidRPr="00D25A68" w:rsidRDefault="00297F74"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Ошентип, Бишкек шаарынын бардык төрт райондук башкармалыгы, кызматкерлери кыйноону көп колдонгон жети мекеменин арасында деген корутунду чыгарууга болот.</w:t>
      </w:r>
    </w:p>
    <w:p w:rsidR="00297F74" w:rsidRPr="00D25A68" w:rsidRDefault="00297F74"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lastRenderedPageBreak/>
        <w:t xml:space="preserve">Улуттук борборго келип түшкөн кыйноолорду колдонгондугу туурасында маалыматтар, Кыргыз Республикасынын мыйзамдарына ылайык, коштоочу документтер менен бирге текшерүү жүргүзүү жана тиешелүү чараларды кабыл алуу  үчүн прокуратура органдарына жөнөтүлгөн. </w:t>
      </w:r>
    </w:p>
    <w:p w:rsidR="00297F74" w:rsidRPr="00D25A68" w:rsidRDefault="00297F74"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Бул арыздарды кароонун жыйынтыктары боюнча прокуратура органдары 87 арыз боюнча кылмыш ишин козгоодон баш тартуу туурасында токтом чыгарган, бул бардык жиберилген арыздардын 83,6% түзөт. Кыйноолор туурасында кылмыш ишин козгоодон баш тартуу туурасында чечим чыгарууда  прокуратура органдары КР ЖПК </w:t>
      </w:r>
      <w:r w:rsidR="00AF0522" w:rsidRPr="00AF0522">
        <w:rPr>
          <w:rFonts w:ascii="Times New Roman" w:hAnsi="Times New Roman" w:cs="Times New Roman"/>
          <w:sz w:val="24"/>
          <w:szCs w:val="24"/>
        </w:rPr>
        <w:t xml:space="preserve">                      </w:t>
      </w:r>
      <w:r w:rsidRPr="00D25A68">
        <w:rPr>
          <w:rFonts w:ascii="Times New Roman" w:hAnsi="Times New Roman" w:cs="Times New Roman"/>
          <w:sz w:val="24"/>
          <w:szCs w:val="24"/>
        </w:rPr>
        <w:t>28-беренесинин 1-бөлүгүнүн 2-пунктуна - кылмыш курамынын жок болгондугуна шилтем келтиришкен. Арыз ээлеринин көпчүлүгүндө кара күч колдонгонунун белгилери байкалган, бирок, прокуратура органдары соттук-</w:t>
      </w:r>
      <w:r w:rsidR="00501B5A" w:rsidRPr="00D25A68">
        <w:rPr>
          <w:rFonts w:ascii="Times New Roman" w:hAnsi="Times New Roman" w:cs="Times New Roman"/>
          <w:sz w:val="24"/>
          <w:szCs w:val="24"/>
        </w:rPr>
        <w:t>медициналык</w:t>
      </w:r>
      <w:r w:rsidRPr="00D25A68">
        <w:rPr>
          <w:rFonts w:ascii="Times New Roman" w:hAnsi="Times New Roman" w:cs="Times New Roman"/>
          <w:sz w:val="24"/>
          <w:szCs w:val="24"/>
        </w:rPr>
        <w:t xml:space="preserve"> экспертиза дайындоодон карманышкан. Кылмыш ишин козгоодо, СМЭ корутундусу чыгарылганга чейин эле, КР ЖПКнын жогоруда аталган нормасына шилтем келтирип, баш тарткан учурлар да кездешет.</w:t>
      </w:r>
    </w:p>
    <w:p w:rsidR="00297F74" w:rsidRPr="00D25A68" w:rsidRDefault="00297F74" w:rsidP="00D25A68">
      <w:pPr>
        <w:spacing w:after="0" w:line="240" w:lineRule="auto"/>
        <w:ind w:firstLine="708"/>
        <w:jc w:val="both"/>
        <w:rPr>
          <w:rFonts w:ascii="Times New Roman" w:hAnsi="Times New Roman" w:cs="Times New Roman"/>
          <w:b/>
          <w:iCs/>
          <w:sz w:val="24"/>
          <w:szCs w:val="24"/>
        </w:rPr>
      </w:pPr>
      <w:r w:rsidRPr="00D25A68">
        <w:rPr>
          <w:rFonts w:ascii="Times New Roman" w:hAnsi="Times New Roman" w:cs="Times New Roman"/>
          <w:sz w:val="24"/>
          <w:szCs w:val="24"/>
        </w:rPr>
        <w:t xml:space="preserve">Ошентип, 2017-жылы козголгон кылмыш иштеринин үлүшү кыйноолорду колдонуу туурасында жазуу жүзүндө келип түшкөн арыздардын жалпы санынан 2% азын түзсө, баш тартуунун үлүшү 83,6% түзгөн.  Ыйгарым укуктуу мамлекеттик органдардын кароосунда азыркы убакка чейин 15% жиберилген кайрылуулар жатат. Эки арыз ээси өздөрүнүн кыйноо колдонулду деген арызынан баш тартты. </w:t>
      </w:r>
    </w:p>
    <w:p w:rsidR="00297F74" w:rsidRPr="00010DDC" w:rsidRDefault="00297F74" w:rsidP="00D25A68">
      <w:pPr>
        <w:keepNext/>
        <w:spacing w:after="0" w:line="240" w:lineRule="auto"/>
        <w:ind w:left="851" w:right="1134"/>
        <w:jc w:val="both"/>
        <w:rPr>
          <w:rFonts w:ascii="Times New Roman" w:hAnsi="Times New Roman" w:cs="Times New Roman"/>
          <w:b/>
          <w:iCs/>
          <w:sz w:val="24"/>
          <w:szCs w:val="24"/>
        </w:rPr>
      </w:pPr>
      <w:r w:rsidRPr="00010DDC">
        <w:rPr>
          <w:rFonts w:ascii="Times New Roman" w:hAnsi="Times New Roman" w:cs="Times New Roman"/>
          <w:b/>
          <w:sz w:val="24"/>
          <w:szCs w:val="24"/>
        </w:rPr>
        <w:t>1</w:t>
      </w:r>
      <w:r w:rsidR="00D657B8" w:rsidRPr="00010DDC">
        <w:rPr>
          <w:rFonts w:ascii="Times New Roman" w:hAnsi="Times New Roman" w:cs="Times New Roman"/>
          <w:b/>
          <w:sz w:val="24"/>
          <w:szCs w:val="24"/>
        </w:rPr>
        <w:t>6</w:t>
      </w:r>
      <w:r w:rsidRPr="00010DDC">
        <w:rPr>
          <w:rFonts w:ascii="Times New Roman" w:hAnsi="Times New Roman" w:cs="Times New Roman"/>
          <w:b/>
          <w:sz w:val="24"/>
          <w:szCs w:val="24"/>
        </w:rPr>
        <w:t>-диаграмма.</w:t>
      </w:r>
    </w:p>
    <w:p w:rsidR="00297F74" w:rsidRPr="00D25A68" w:rsidRDefault="00297F74" w:rsidP="00D25A68">
      <w:pPr>
        <w:keepNext/>
        <w:spacing w:after="0" w:line="240" w:lineRule="auto"/>
        <w:ind w:left="851" w:right="-1"/>
        <w:jc w:val="both"/>
        <w:rPr>
          <w:rFonts w:ascii="Times New Roman" w:hAnsi="Times New Roman" w:cs="Times New Roman"/>
          <w:b/>
          <w:iCs/>
          <w:sz w:val="24"/>
          <w:szCs w:val="24"/>
        </w:rPr>
      </w:pPr>
      <w:r w:rsidRPr="00010DDC">
        <w:rPr>
          <w:rFonts w:ascii="Times New Roman" w:hAnsi="Times New Roman" w:cs="Times New Roman"/>
          <w:b/>
          <w:sz w:val="24"/>
          <w:szCs w:val="24"/>
        </w:rPr>
        <w:t>2017-жылы кыйноолор колдонулганы туурасында жазуу жүзүндөгү арыздарды кароонун жыйынтыгы жөнүндө маалыматтар</w:t>
      </w:r>
    </w:p>
    <w:p w:rsidR="00297F74" w:rsidRPr="00D25A68" w:rsidRDefault="00010DDC" w:rsidP="00D25A68">
      <w:pPr>
        <w:tabs>
          <w:tab w:val="left" w:pos="1155"/>
        </w:tabs>
        <w:ind w:left="851"/>
        <w:jc w:val="both"/>
        <w:rPr>
          <w:rFonts w:ascii="Times New Roman" w:hAnsi="Times New Roman" w:cs="Times New Roman"/>
          <w:sz w:val="24"/>
          <w:szCs w:val="24"/>
        </w:rPr>
      </w:pPr>
      <w:r>
        <w:rPr>
          <w:noProof/>
          <w:lang w:eastAsia="ru-RU"/>
        </w:rPr>
        <w:drawing>
          <wp:inline distT="0" distB="0" distL="0" distR="0" wp14:anchorId="6474B4B4" wp14:editId="378CB6C9">
            <wp:extent cx="3457575" cy="1547814"/>
            <wp:effectExtent l="0" t="0" r="9525" b="14605"/>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97F74" w:rsidRPr="00D25A68" w:rsidRDefault="00297F74" w:rsidP="00D25A68">
      <w:pPr>
        <w:spacing w:after="0" w:line="240" w:lineRule="auto"/>
        <w:jc w:val="both"/>
        <w:rPr>
          <w:rFonts w:ascii="Times New Roman" w:hAnsi="Times New Roman" w:cs="Times New Roman"/>
          <w:sz w:val="24"/>
          <w:szCs w:val="24"/>
        </w:rPr>
      </w:pPr>
      <w:r w:rsidRPr="00D25A68">
        <w:rPr>
          <w:rFonts w:ascii="Times New Roman" w:hAnsi="Times New Roman" w:cs="Times New Roman"/>
          <w:sz w:val="24"/>
          <w:szCs w:val="24"/>
        </w:rPr>
        <w:tab/>
        <w:t>Белгилей кетүү керек, азыркы учурда прокуратура органдары алдын алуучу текшерүүлөрдү гана жүргүзүшөт жана жетиштүү кескин себептер болгондо гана кыйноо жана катаал мамиле колдонуу фактысы боюнча кылмыш ишин козгошот да,  Улуттук коопсуздук Мамлекеттик комитетинин органдарына андан ары иликтөө үчүн беришет, бул кандайдыр бир проблемаларды жана кыйынчылыктарды жаратат.  Биринчиден, улуттук коопсуздук мамлекеттик комитетинин тергөө бөлүмүнүн тергөөчүлөрү кыйноолорду жана катаал мамилени колдонууга байланышкан кылмыш иштерин иликтөөдө практикалык тажрыйбалары жетишпейт, анткени алардын негизги адистиги болуп террорчулук жана улуттук коопсуздукту камсыз кылууга байланышкан.</w:t>
      </w:r>
    </w:p>
    <w:p w:rsidR="00297F74" w:rsidRPr="00D25A68" w:rsidRDefault="00297F74" w:rsidP="00D25A68">
      <w:pPr>
        <w:shd w:val="clear" w:color="auto" w:fill="FFFFFF"/>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Экинчиден, Улуттук коопсуздук Мамлекеттик комитет </w:t>
      </w:r>
      <w:r w:rsidR="003E0E6C" w:rsidRPr="00D25A68">
        <w:rPr>
          <w:rFonts w:ascii="Times New Roman" w:hAnsi="Times New Roman" w:cs="Times New Roman"/>
          <w:sz w:val="24"/>
          <w:szCs w:val="24"/>
        </w:rPr>
        <w:t>органынын</w:t>
      </w:r>
      <w:r w:rsidRPr="00D25A68">
        <w:rPr>
          <w:rFonts w:ascii="Times New Roman" w:hAnsi="Times New Roman" w:cs="Times New Roman"/>
          <w:sz w:val="24"/>
          <w:szCs w:val="24"/>
        </w:rPr>
        <w:t xml:space="preserve"> кызматкерлери өздөрү да тергөө аракеттерин жүргүзүү учурунда жол берилбеген ыкмаларды көп колдонушат. Кыйноолор  туурасында арыздарды жана билдирүүлөрдү кароо жана изилдөөнүн сапаты жана натыйжалуулугунун абалын талдоо жана баалоо улуттук коопсуздук органдарынын тергөө бөлүмүнө караганда, прокуратура органдарына көбүрөөк мааниге ээ.  </w:t>
      </w:r>
    </w:p>
    <w:p w:rsidR="00297F74" w:rsidRPr="00D25A68" w:rsidRDefault="00297F74" w:rsidP="00D25A68">
      <w:pPr>
        <w:tabs>
          <w:tab w:val="left" w:pos="1407"/>
        </w:tabs>
        <w:jc w:val="both"/>
        <w:rPr>
          <w:rFonts w:ascii="Times New Roman" w:hAnsi="Times New Roman" w:cs="Times New Roman"/>
          <w:sz w:val="24"/>
          <w:szCs w:val="24"/>
        </w:rPr>
      </w:pPr>
    </w:p>
    <w:p w:rsidR="00297F74" w:rsidRPr="00C33B57" w:rsidRDefault="00297F74" w:rsidP="00D25A68">
      <w:pPr>
        <w:keepNext/>
        <w:spacing w:after="0" w:line="240" w:lineRule="auto"/>
        <w:ind w:left="851" w:right="1134"/>
        <w:jc w:val="both"/>
        <w:rPr>
          <w:rFonts w:ascii="Times New Roman" w:hAnsi="Times New Roman" w:cs="Times New Roman"/>
          <w:b/>
          <w:iCs/>
          <w:sz w:val="24"/>
          <w:szCs w:val="24"/>
        </w:rPr>
      </w:pPr>
      <w:r w:rsidRPr="00C33B57">
        <w:rPr>
          <w:rFonts w:ascii="Times New Roman" w:hAnsi="Times New Roman" w:cs="Times New Roman"/>
          <w:b/>
          <w:sz w:val="24"/>
          <w:szCs w:val="24"/>
        </w:rPr>
        <w:lastRenderedPageBreak/>
        <w:t>1</w:t>
      </w:r>
      <w:r w:rsidR="00D657B8" w:rsidRPr="00C33B57">
        <w:rPr>
          <w:rFonts w:ascii="Times New Roman" w:hAnsi="Times New Roman" w:cs="Times New Roman"/>
          <w:b/>
          <w:sz w:val="24"/>
          <w:szCs w:val="24"/>
        </w:rPr>
        <w:t>4</w:t>
      </w:r>
      <w:r w:rsidRPr="00C33B57">
        <w:rPr>
          <w:rFonts w:ascii="Times New Roman" w:hAnsi="Times New Roman" w:cs="Times New Roman"/>
          <w:b/>
          <w:sz w:val="24"/>
          <w:szCs w:val="24"/>
        </w:rPr>
        <w:t>-таблица.</w:t>
      </w:r>
    </w:p>
    <w:p w:rsidR="00297F74" w:rsidRPr="00D25A68" w:rsidRDefault="00297F74" w:rsidP="00D25A68">
      <w:pPr>
        <w:keepNext/>
        <w:spacing w:after="0" w:line="240" w:lineRule="auto"/>
        <w:ind w:left="851" w:right="1134"/>
        <w:jc w:val="both"/>
        <w:rPr>
          <w:rFonts w:ascii="Times New Roman" w:hAnsi="Times New Roman" w:cs="Times New Roman"/>
          <w:b/>
          <w:iCs/>
          <w:sz w:val="24"/>
          <w:szCs w:val="24"/>
        </w:rPr>
      </w:pPr>
      <w:r w:rsidRPr="00C33B57">
        <w:rPr>
          <w:rFonts w:ascii="Times New Roman" w:hAnsi="Times New Roman" w:cs="Times New Roman"/>
          <w:b/>
          <w:sz w:val="24"/>
          <w:szCs w:val="24"/>
        </w:rPr>
        <w:t>2017-жылдагы прокуратура органдарынын бөлүмдөрү боюнча кылмыш ишин козгоодон баш тартуулардын саны туурасында маалымат</w:t>
      </w:r>
    </w:p>
    <w:p w:rsidR="00297F74" w:rsidRPr="00D25A68" w:rsidRDefault="00C33B57" w:rsidP="00D25A68">
      <w:pPr>
        <w:shd w:val="clear" w:color="auto" w:fill="FFFFFF"/>
        <w:spacing w:after="540" w:line="240" w:lineRule="auto"/>
        <w:jc w:val="both"/>
        <w:rPr>
          <w:rFonts w:ascii="Times New Roman" w:eastAsia="Times New Roman" w:hAnsi="Times New Roman" w:cs="Times New Roman"/>
          <w:sz w:val="24"/>
          <w:szCs w:val="24"/>
        </w:rPr>
      </w:pPr>
      <w:r>
        <w:rPr>
          <w:noProof/>
          <w:lang w:eastAsia="ru-RU"/>
        </w:rPr>
        <w:drawing>
          <wp:inline distT="0" distB="0" distL="0" distR="0" wp14:anchorId="4114816C" wp14:editId="68D829BB">
            <wp:extent cx="5940425" cy="6956349"/>
            <wp:effectExtent l="0" t="0" r="3175" b="0"/>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97F74" w:rsidRPr="007410F8" w:rsidRDefault="00297F74" w:rsidP="00D25A68">
      <w:pPr>
        <w:pBdr>
          <w:top w:val="single" w:sz="4" w:space="1" w:color="auto"/>
          <w:left w:val="single" w:sz="4" w:space="4" w:color="auto"/>
          <w:bottom w:val="single" w:sz="4" w:space="1" w:color="auto"/>
          <w:right w:val="single" w:sz="4" w:space="4" w:color="auto"/>
        </w:pBdr>
        <w:shd w:val="clear" w:color="auto" w:fill="F2F2F2"/>
        <w:spacing w:after="0" w:line="240" w:lineRule="auto"/>
        <w:ind w:firstLine="708"/>
        <w:jc w:val="both"/>
        <w:rPr>
          <w:rFonts w:ascii="Times New Roman" w:hAnsi="Times New Roman" w:cs="Times New Roman"/>
          <w:b/>
          <w:i/>
          <w:sz w:val="24"/>
          <w:szCs w:val="24"/>
          <w:u w:val="single"/>
        </w:rPr>
      </w:pPr>
      <w:r w:rsidRPr="007410F8">
        <w:rPr>
          <w:rFonts w:ascii="Times New Roman" w:hAnsi="Times New Roman" w:cs="Times New Roman"/>
          <w:b/>
          <w:i/>
          <w:sz w:val="24"/>
          <w:szCs w:val="24"/>
          <w:u w:val="single"/>
        </w:rPr>
        <w:t>1-мисал.</w:t>
      </w:r>
    </w:p>
    <w:p w:rsidR="00297F74" w:rsidRPr="00D25A68" w:rsidRDefault="00297F74" w:rsidP="00D25A68">
      <w:pPr>
        <w:pBdr>
          <w:top w:val="single" w:sz="4" w:space="1" w:color="auto"/>
          <w:left w:val="single" w:sz="4" w:space="4" w:color="auto"/>
          <w:bottom w:val="single" w:sz="4" w:space="1" w:color="auto"/>
          <w:right w:val="single" w:sz="4" w:space="4" w:color="auto"/>
        </w:pBdr>
        <w:shd w:val="clear" w:color="auto" w:fill="F2F2F2"/>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201</w:t>
      </w:r>
      <w:r w:rsidR="006A1113" w:rsidRPr="006A1113">
        <w:rPr>
          <w:rFonts w:ascii="Times New Roman" w:hAnsi="Times New Roman" w:cs="Times New Roman"/>
          <w:sz w:val="24"/>
          <w:szCs w:val="24"/>
        </w:rPr>
        <w:t>7</w:t>
      </w:r>
      <w:r w:rsidRPr="00D25A68">
        <w:rPr>
          <w:rFonts w:ascii="Times New Roman" w:hAnsi="Times New Roman" w:cs="Times New Roman"/>
          <w:sz w:val="24"/>
          <w:szCs w:val="24"/>
        </w:rPr>
        <w:t>-жыл</w:t>
      </w:r>
      <w:r w:rsidR="006A1113" w:rsidRPr="006A1113">
        <w:rPr>
          <w:rFonts w:ascii="Times New Roman" w:hAnsi="Times New Roman" w:cs="Times New Roman"/>
          <w:sz w:val="24"/>
          <w:szCs w:val="24"/>
        </w:rPr>
        <w:t>дын 24-ноябрында</w:t>
      </w:r>
      <w:r w:rsidRPr="00D25A68">
        <w:rPr>
          <w:rFonts w:ascii="Times New Roman" w:hAnsi="Times New Roman" w:cs="Times New Roman"/>
          <w:sz w:val="24"/>
          <w:szCs w:val="24"/>
        </w:rPr>
        <w:t xml:space="preserve"> Улуттук борборго арыз келип түшкөн, анда Жалал-Абад шаарынын ИИБ УКЖда кармалып турган А.А. жана А.Н. Жалал-Абад областы боюнча К</w:t>
      </w:r>
      <w:r w:rsidR="00D87AAB" w:rsidRPr="00D87AAB">
        <w:rPr>
          <w:rFonts w:ascii="Times New Roman" w:hAnsi="Times New Roman" w:cs="Times New Roman"/>
          <w:sz w:val="24"/>
          <w:szCs w:val="24"/>
        </w:rPr>
        <w:t>Р</w:t>
      </w:r>
      <w:r w:rsidRPr="00D25A68">
        <w:rPr>
          <w:rFonts w:ascii="Times New Roman" w:hAnsi="Times New Roman" w:cs="Times New Roman"/>
          <w:sz w:val="24"/>
          <w:szCs w:val="24"/>
        </w:rPr>
        <w:t xml:space="preserve"> УКМКБ кызматкерлери тарабынан кыйноого дуушар болгондугу айтылган. Бул туурасында кыйноонун болжолдуу курмандыктарынын ата-энелери билдиришкен. </w:t>
      </w:r>
      <w:r w:rsidRPr="00D25A68">
        <w:rPr>
          <w:rFonts w:ascii="Times New Roman" w:hAnsi="Times New Roman" w:cs="Times New Roman"/>
          <w:sz w:val="24"/>
          <w:szCs w:val="24"/>
        </w:rPr>
        <w:lastRenderedPageBreak/>
        <w:t xml:space="preserve">Келип түшкөн кайрылуу боюнча, ККУБ кызматкерлери ошол эле күнү УКЖга атайын барууну уюштурушкан, анын жүрүшүндө төмөнкүлөр ачыкталды: </w:t>
      </w:r>
    </w:p>
    <w:p w:rsidR="00297F74" w:rsidRPr="00D25A68" w:rsidRDefault="00297F74" w:rsidP="00D25A68">
      <w:pPr>
        <w:pBdr>
          <w:top w:val="single" w:sz="4" w:space="1" w:color="auto"/>
          <w:left w:val="single" w:sz="4" w:space="4" w:color="auto"/>
          <w:bottom w:val="single" w:sz="4" w:space="1" w:color="auto"/>
          <w:right w:val="single" w:sz="4" w:space="4" w:color="auto"/>
        </w:pBdr>
        <w:shd w:val="clear" w:color="auto" w:fill="F2F2F2"/>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А.А. КР ЖК 375-беренесинде каралган кылмышка шектүү деп кармалган ("Жалданмачылык"). А.А.нын арызынан алып караганда, 2017-жылы июль айында УКМК кызматкерлери аны Сузак районунда кармап, колго кишен салып Жалал-Абад боюнча УКМК Башкармалыгына  алып келишкен. Андан кийин аны столго байлашып, кыйнап башташкан - башына жылтырак баштык кийгизишип, эсинен танганга чейин муунтушкан. А.А.нын сөзүнө караганда,  ал ооруганына чыдабай, УКМК кызматкерлери берген бардык кагазга кол коюуга макулдугун берген. </w:t>
      </w:r>
    </w:p>
    <w:p w:rsidR="00297F74" w:rsidRPr="00D25A68" w:rsidRDefault="00297F74" w:rsidP="00D25A68">
      <w:pPr>
        <w:pBdr>
          <w:top w:val="single" w:sz="4" w:space="1" w:color="auto"/>
          <w:left w:val="single" w:sz="4" w:space="4" w:color="auto"/>
          <w:bottom w:val="single" w:sz="4" w:space="1" w:color="auto"/>
          <w:right w:val="single" w:sz="4" w:space="4" w:color="auto"/>
        </w:pBdr>
        <w:shd w:val="clear" w:color="auto" w:fill="F2F2F2"/>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А.Н. КР ЖК 375-беренесинде каралган кылмышка шектүү деп кармалган ("Жалданмачылык"). А.Н.нын арызынан алып караганда, 2017-жылы 16-октябрда, саат 23.00 гө жакын, ал үйүнө келгенде,  УКМК кызматкерлери анын  колуна  кишен салып   УКМК Башкармалыгына  алып келишкен. Тергөөчү турган кабинетке бет кап кийген үч кызматкер киришкен да, А.Н.ди кыйнап башташкан. Алар башына жылтырак баштык кийгизишкен, электр шокерди колдонушкан, аны жука чурайга такашып</w:t>
      </w:r>
      <w:r w:rsidR="00EC3512" w:rsidRPr="00EC3512">
        <w:rPr>
          <w:rFonts w:ascii="Times New Roman" w:hAnsi="Times New Roman" w:cs="Times New Roman"/>
          <w:sz w:val="24"/>
          <w:szCs w:val="24"/>
        </w:rPr>
        <w:t xml:space="preserve"> ток менен урдурган</w:t>
      </w:r>
      <w:r w:rsidRPr="00D25A68">
        <w:rPr>
          <w:rFonts w:ascii="Times New Roman" w:hAnsi="Times New Roman" w:cs="Times New Roman"/>
          <w:sz w:val="24"/>
          <w:szCs w:val="24"/>
        </w:rPr>
        <w:t xml:space="preserve">, кармалгандын кыйноону токтотуу туурасындагы кыйкырыгын жана жалынып-жалбарганын укмаксанга салышкан. Анан ал эсин жоготкон. Өзүнө келгенден кийин, ал өзү жасабаган ишти мойнуна алууга аргасыз болгон. </w:t>
      </w:r>
    </w:p>
    <w:p w:rsidR="00297F74" w:rsidRPr="00D25A68" w:rsidRDefault="00297F74" w:rsidP="00D25A68">
      <w:pPr>
        <w:pBdr>
          <w:top w:val="single" w:sz="4" w:space="1" w:color="auto"/>
          <w:left w:val="single" w:sz="4" w:space="4" w:color="auto"/>
          <w:bottom w:val="single" w:sz="4" w:space="1" w:color="auto"/>
          <w:right w:val="single" w:sz="4" w:space="4" w:color="auto"/>
        </w:pBdr>
        <w:shd w:val="clear" w:color="auto" w:fill="F2F2F2"/>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Эки учурда тең Улуттук борбордун эксперт-дарыгерлери тарабынан медициналык кароо жүргүзүлдү жана Стамбул протоколунун принциптерине ылайык медициналык форма толтурулду. Материалдар Жалал-Абад  областынын прокуратурасына жиберилди. </w:t>
      </w:r>
    </w:p>
    <w:p w:rsidR="00297F74" w:rsidRPr="00D25A68" w:rsidRDefault="00297F74" w:rsidP="00D25A68">
      <w:pPr>
        <w:pBdr>
          <w:top w:val="single" w:sz="4" w:space="1" w:color="auto"/>
          <w:left w:val="single" w:sz="4" w:space="4" w:color="auto"/>
          <w:bottom w:val="single" w:sz="4" w:space="1" w:color="auto"/>
          <w:right w:val="single" w:sz="4" w:space="4" w:color="auto"/>
        </w:pBdr>
        <w:shd w:val="clear" w:color="auto" w:fill="F2F2F2"/>
        <w:spacing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Эки факты боюнча тең  КР ЖПКнын 28-беренесинин 1-бөлүгүнүн 2-пунктунун негизинде кылмыш ишин козгоодон баш тартышты. </w:t>
      </w:r>
    </w:p>
    <w:p w:rsidR="00297F74" w:rsidRPr="00D25A68" w:rsidRDefault="00297F74" w:rsidP="00D25A68">
      <w:pPr>
        <w:spacing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2017-жылы катаал мамилелери</w:t>
      </w:r>
      <w:r w:rsidR="00761E6E" w:rsidRPr="00761E6E">
        <w:rPr>
          <w:rFonts w:ascii="Times New Roman" w:hAnsi="Times New Roman" w:cs="Times New Roman"/>
          <w:sz w:val="24"/>
          <w:szCs w:val="24"/>
        </w:rPr>
        <w:t>н</w:t>
      </w:r>
      <w:r w:rsidRPr="00D25A68">
        <w:rPr>
          <w:rFonts w:ascii="Times New Roman" w:hAnsi="Times New Roman" w:cs="Times New Roman"/>
          <w:sz w:val="24"/>
          <w:szCs w:val="24"/>
        </w:rPr>
        <w:t xml:space="preserve"> колдонуу туурасындагы маалыматтарга карата, арыздардын көпчүлүк бөлүгү </w:t>
      </w:r>
      <w:r w:rsidR="00761E6E" w:rsidRPr="00761E6E">
        <w:rPr>
          <w:rFonts w:ascii="Times New Roman" w:hAnsi="Times New Roman" w:cs="Times New Roman"/>
          <w:sz w:val="24"/>
          <w:szCs w:val="24"/>
        </w:rPr>
        <w:t xml:space="preserve">(10) </w:t>
      </w:r>
      <w:r w:rsidRPr="00D25A68">
        <w:rPr>
          <w:rFonts w:ascii="Times New Roman" w:hAnsi="Times New Roman" w:cs="Times New Roman"/>
          <w:sz w:val="24"/>
          <w:szCs w:val="24"/>
        </w:rPr>
        <w:t>Чүй областында жайгашкан мекемелерге алдын алма баруулардын жүрүшүндө алынган.  Бишкек шаары боюнча  даттануу азыраак (7) түшкөн. Жалал-Абад областы боюнча жабык мекемелерге баруунун жүрүшүндө эки даттануу, Ош областы боюнча - бир даттануу түшкөн. Калган областтар боюнча катаал мамиле туурасында билдирүү түшкөн жок.</w:t>
      </w:r>
    </w:p>
    <w:p w:rsidR="00297F74" w:rsidRPr="001B379F" w:rsidRDefault="00297F74" w:rsidP="00D25A68">
      <w:pPr>
        <w:keepNext/>
        <w:spacing w:after="0" w:line="240" w:lineRule="auto"/>
        <w:ind w:left="851" w:right="1134"/>
        <w:jc w:val="both"/>
        <w:rPr>
          <w:rFonts w:ascii="Times New Roman" w:hAnsi="Times New Roman" w:cs="Times New Roman"/>
          <w:b/>
          <w:iCs/>
          <w:sz w:val="24"/>
          <w:szCs w:val="24"/>
        </w:rPr>
      </w:pPr>
      <w:r w:rsidRPr="001B379F">
        <w:rPr>
          <w:rFonts w:ascii="Times New Roman" w:hAnsi="Times New Roman" w:cs="Times New Roman"/>
          <w:b/>
          <w:sz w:val="24"/>
          <w:szCs w:val="24"/>
        </w:rPr>
        <w:t>1</w:t>
      </w:r>
      <w:r w:rsidR="00D657B8" w:rsidRPr="001B379F">
        <w:rPr>
          <w:rFonts w:ascii="Times New Roman" w:hAnsi="Times New Roman" w:cs="Times New Roman"/>
          <w:b/>
          <w:sz w:val="24"/>
          <w:szCs w:val="24"/>
        </w:rPr>
        <w:t>7</w:t>
      </w:r>
      <w:r w:rsidRPr="001B379F">
        <w:rPr>
          <w:rFonts w:ascii="Times New Roman" w:hAnsi="Times New Roman" w:cs="Times New Roman"/>
          <w:b/>
          <w:sz w:val="24"/>
          <w:szCs w:val="24"/>
        </w:rPr>
        <w:t>-диаграмма.</w:t>
      </w:r>
    </w:p>
    <w:p w:rsidR="00297F74" w:rsidRPr="00D25A68" w:rsidRDefault="00297F74" w:rsidP="00D25A68">
      <w:pPr>
        <w:keepNext/>
        <w:spacing w:after="0" w:line="240" w:lineRule="auto"/>
        <w:ind w:left="851" w:right="1134"/>
        <w:jc w:val="both"/>
        <w:rPr>
          <w:rFonts w:ascii="Times New Roman" w:hAnsi="Times New Roman" w:cs="Times New Roman"/>
          <w:b/>
          <w:iCs/>
          <w:sz w:val="24"/>
          <w:szCs w:val="24"/>
        </w:rPr>
      </w:pPr>
      <w:r w:rsidRPr="001B379F">
        <w:rPr>
          <w:rFonts w:ascii="Times New Roman" w:hAnsi="Times New Roman" w:cs="Times New Roman"/>
          <w:b/>
          <w:sz w:val="24"/>
          <w:szCs w:val="24"/>
        </w:rPr>
        <w:t>Аймактардагы катаал мамиле туурасында 2017-жылы келип түшкөн маалыматтардын саны</w:t>
      </w:r>
      <w:r w:rsidRPr="00D25A68">
        <w:rPr>
          <w:rFonts w:ascii="Times New Roman" w:hAnsi="Times New Roman" w:cs="Times New Roman"/>
          <w:b/>
          <w:sz w:val="24"/>
          <w:szCs w:val="24"/>
        </w:rPr>
        <w:t xml:space="preserve"> </w:t>
      </w:r>
    </w:p>
    <w:p w:rsidR="00297F74" w:rsidRPr="00D25A68" w:rsidRDefault="001B379F" w:rsidP="00D25A68">
      <w:pPr>
        <w:ind w:firstLine="851"/>
        <w:jc w:val="both"/>
        <w:rPr>
          <w:rFonts w:ascii="Times New Roman" w:hAnsi="Times New Roman" w:cs="Times New Roman"/>
          <w:sz w:val="24"/>
          <w:szCs w:val="24"/>
        </w:rPr>
      </w:pPr>
      <w:r>
        <w:rPr>
          <w:noProof/>
          <w:lang w:eastAsia="ru-RU"/>
        </w:rPr>
        <w:drawing>
          <wp:inline distT="0" distB="0" distL="0" distR="0" wp14:anchorId="35A3C280" wp14:editId="7724C782">
            <wp:extent cx="3495675" cy="1790700"/>
            <wp:effectExtent l="0" t="0" r="9525" b="1905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97F74" w:rsidRPr="00D25A68" w:rsidRDefault="003E0E6C" w:rsidP="00D25A68">
      <w:pPr>
        <w:spacing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Келип түшкөн кайрылуулардын мазмундуу бөлүгүн изилдөөдө, 2017-жылдагы жарандардын кайрылуусунун тематикасы мурдагы жылдарга салыштырмалуу олуттуу өзгөрбөгөндүгүн көргөздү: жолугушуу берүүдөн баш тартуу (үч арыз), мажбурлар медициналык дарылоого которуу туурасындагы соттун чечимин аткарбоо (эки арыз),  медициналык тейлөөнүн төмөнкү сапаты (алты арыз), сейилдөөгө уруксат бербөө (беш арыз), камактагыларга коопсуздукту камсыз кылуу маселелери боюнча (үч арыз), начар тамак (бир арыз). </w:t>
      </w:r>
    </w:p>
    <w:p w:rsidR="00297F74" w:rsidRPr="007B05DC" w:rsidRDefault="00297F74" w:rsidP="00D25A68">
      <w:pPr>
        <w:pBdr>
          <w:top w:val="single" w:sz="4" w:space="1" w:color="auto"/>
          <w:left w:val="single" w:sz="4" w:space="4" w:color="auto"/>
          <w:bottom w:val="single" w:sz="4" w:space="1" w:color="auto"/>
          <w:right w:val="single" w:sz="4" w:space="4" w:color="auto"/>
        </w:pBdr>
        <w:shd w:val="clear" w:color="auto" w:fill="F2F2F2"/>
        <w:spacing w:after="0" w:line="240" w:lineRule="auto"/>
        <w:ind w:firstLine="708"/>
        <w:jc w:val="both"/>
        <w:rPr>
          <w:rFonts w:ascii="Times New Roman" w:hAnsi="Times New Roman" w:cs="Times New Roman"/>
          <w:b/>
          <w:i/>
          <w:sz w:val="24"/>
          <w:szCs w:val="24"/>
          <w:u w:val="single"/>
        </w:rPr>
      </w:pPr>
      <w:r w:rsidRPr="007B05DC">
        <w:rPr>
          <w:rFonts w:ascii="Times New Roman" w:hAnsi="Times New Roman" w:cs="Times New Roman"/>
          <w:b/>
          <w:i/>
          <w:sz w:val="24"/>
          <w:szCs w:val="24"/>
          <w:u w:val="single"/>
        </w:rPr>
        <w:lastRenderedPageBreak/>
        <w:t>2-мисал.</w:t>
      </w:r>
    </w:p>
    <w:p w:rsidR="00297F74" w:rsidRPr="00D25A68" w:rsidRDefault="00297F74" w:rsidP="00D25A68">
      <w:pPr>
        <w:pBdr>
          <w:top w:val="single" w:sz="4" w:space="1" w:color="auto"/>
          <w:left w:val="single" w:sz="4" w:space="4" w:color="auto"/>
          <w:bottom w:val="single" w:sz="4" w:space="1" w:color="auto"/>
          <w:right w:val="single" w:sz="4" w:space="4" w:color="auto"/>
        </w:pBdr>
        <w:shd w:val="clear" w:color="auto" w:fill="F2F2F2"/>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2017-жыл</w:t>
      </w:r>
      <w:r w:rsidR="00E04F09" w:rsidRPr="00E04F09">
        <w:rPr>
          <w:rFonts w:ascii="Times New Roman" w:hAnsi="Times New Roman" w:cs="Times New Roman"/>
          <w:sz w:val="24"/>
          <w:szCs w:val="24"/>
        </w:rPr>
        <w:t>дын</w:t>
      </w:r>
      <w:r w:rsidRPr="00D25A68">
        <w:rPr>
          <w:rFonts w:ascii="Times New Roman" w:hAnsi="Times New Roman" w:cs="Times New Roman"/>
          <w:sz w:val="24"/>
          <w:szCs w:val="24"/>
        </w:rPr>
        <w:t xml:space="preserve"> 30-январ</w:t>
      </w:r>
      <w:r w:rsidR="00E04F09" w:rsidRPr="00E04F09">
        <w:rPr>
          <w:rFonts w:ascii="Times New Roman" w:hAnsi="Times New Roman" w:cs="Times New Roman"/>
          <w:sz w:val="24"/>
          <w:szCs w:val="24"/>
        </w:rPr>
        <w:t>ын</w:t>
      </w:r>
      <w:r w:rsidRPr="00D25A68">
        <w:rPr>
          <w:rFonts w:ascii="Times New Roman" w:hAnsi="Times New Roman" w:cs="Times New Roman"/>
          <w:sz w:val="24"/>
          <w:szCs w:val="24"/>
        </w:rPr>
        <w:t xml:space="preserve">да Улуттук борборго КР ЖК 97-беренеси боюнча соттолгон Н.Н.ден арыз келип түшкөн, ал Жалал-Абад шаарында жайгашкан КР Өкмөтүнө караштуу ЖАМКтын №53 ТЖКсында жазасын өтүп жатат, жана ал Кызыл-Жар айылындагы Республикалык психиатриялык ооруканага (РПО) которууга жардам көрсөтүү өтүнүчү менен кайрылган. </w:t>
      </w:r>
    </w:p>
    <w:p w:rsidR="00297F74" w:rsidRPr="00D25A68" w:rsidRDefault="00297F74" w:rsidP="00D25A68">
      <w:pPr>
        <w:pBdr>
          <w:top w:val="single" w:sz="4" w:space="1" w:color="auto"/>
          <w:left w:val="single" w:sz="4" w:space="4" w:color="auto"/>
          <w:bottom w:val="single" w:sz="4" w:space="1" w:color="auto"/>
          <w:right w:val="single" w:sz="4" w:space="4" w:color="auto"/>
        </w:pBdr>
        <w:shd w:val="clear" w:color="auto" w:fill="F2F2F2"/>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Н.Н.га карата  Чүй областынын Сокулук райондук сотунун токтому менен </w:t>
      </w:r>
      <w:r w:rsidR="00E04F09" w:rsidRPr="00E04F09">
        <w:rPr>
          <w:rFonts w:ascii="Times New Roman" w:hAnsi="Times New Roman" w:cs="Times New Roman"/>
          <w:sz w:val="24"/>
          <w:szCs w:val="24"/>
        </w:rPr>
        <w:t xml:space="preserve">        </w:t>
      </w:r>
      <w:r w:rsidRPr="00D25A68">
        <w:rPr>
          <w:rFonts w:ascii="Times New Roman" w:hAnsi="Times New Roman" w:cs="Times New Roman"/>
          <w:sz w:val="24"/>
          <w:szCs w:val="24"/>
        </w:rPr>
        <w:t xml:space="preserve">2016-жылы 6-июнда аны Кызыл-Жар айылындагы РПО  шартында катуу байкоо жүргүзүү менен Республикалык психиатриялык ооруканасына жайгаштырууга медициналык мүнөздөгү мажбурлап дарылоо туурасында чечим чыккан. </w:t>
      </w:r>
    </w:p>
    <w:p w:rsidR="00297F74" w:rsidRPr="00D25A68" w:rsidRDefault="00297F74" w:rsidP="00D25A68">
      <w:pPr>
        <w:pBdr>
          <w:top w:val="single" w:sz="4" w:space="1" w:color="auto"/>
          <w:left w:val="single" w:sz="4" w:space="4" w:color="auto"/>
          <w:bottom w:val="single" w:sz="4" w:space="1" w:color="auto"/>
          <w:right w:val="single" w:sz="4" w:space="4" w:color="auto"/>
        </w:pBdr>
        <w:shd w:val="clear" w:color="auto" w:fill="F2F2F2"/>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Улуттук борбордун дарегине буга окшогон арыз, КР ЖК 97-беренеси боюнча  соттолгон жана №53 ТЖКда жаза өтүп жаткан И.А.дан келип түшкөн.</w:t>
      </w:r>
    </w:p>
    <w:p w:rsidR="00297F74" w:rsidRPr="00D25A68" w:rsidRDefault="00297F74" w:rsidP="00D25A68">
      <w:pPr>
        <w:pBdr>
          <w:top w:val="single" w:sz="4" w:space="1" w:color="auto"/>
          <w:left w:val="single" w:sz="4" w:space="4" w:color="auto"/>
          <w:bottom w:val="single" w:sz="4" w:space="1" w:color="auto"/>
          <w:right w:val="single" w:sz="4" w:space="4" w:color="auto"/>
        </w:pBdr>
        <w:shd w:val="clear" w:color="auto" w:fill="F2F2F2"/>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Бишкек шаарынын Ленин  райондук сотунун токтому менен 2015-жылы </w:t>
      </w:r>
      <w:r w:rsidR="00E04F09" w:rsidRPr="00E04F09">
        <w:rPr>
          <w:rFonts w:ascii="Times New Roman" w:hAnsi="Times New Roman" w:cs="Times New Roman"/>
          <w:sz w:val="24"/>
          <w:szCs w:val="24"/>
        </w:rPr>
        <w:t xml:space="preserve">              </w:t>
      </w:r>
      <w:r w:rsidRPr="00D25A68">
        <w:rPr>
          <w:rFonts w:ascii="Times New Roman" w:hAnsi="Times New Roman" w:cs="Times New Roman"/>
          <w:sz w:val="24"/>
          <w:szCs w:val="24"/>
        </w:rPr>
        <w:t>29-апрелде  А.И. Кызыл-Жар айылындагы РПО  шартында катуу байкоо жүргүзүү менен Республикалык психиатриялык ооруканасына жайгаштырууга медициналык мүнөздөгү мажбурлап дарылоо туурасында чечим чыккан.</w:t>
      </w:r>
    </w:p>
    <w:p w:rsidR="00297F74" w:rsidRPr="00D25A68" w:rsidRDefault="00297F74" w:rsidP="00D25A68">
      <w:pPr>
        <w:pBdr>
          <w:top w:val="single" w:sz="4" w:space="1" w:color="auto"/>
          <w:left w:val="single" w:sz="4" w:space="4" w:color="auto"/>
          <w:bottom w:val="single" w:sz="4" w:space="1" w:color="auto"/>
          <w:right w:val="single" w:sz="4" w:space="4" w:color="auto"/>
        </w:pBdr>
        <w:shd w:val="clear" w:color="auto" w:fill="F2F2F2"/>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Соттун чечимине карабай, Н.Н. 11 айдан бери, И.А. 1 жыл 8 айдан бери белгисиз себептер менен №52 ТЖКда кармалып турушат. </w:t>
      </w:r>
    </w:p>
    <w:p w:rsidR="00297F74" w:rsidRPr="00D25A68" w:rsidRDefault="00E773D1" w:rsidP="00D25A68">
      <w:pPr>
        <w:pBdr>
          <w:top w:val="single" w:sz="4" w:space="1" w:color="auto"/>
          <w:left w:val="single" w:sz="4" w:space="4" w:color="auto"/>
          <w:bottom w:val="single" w:sz="4" w:space="1" w:color="auto"/>
          <w:right w:val="single" w:sz="4" w:space="4" w:color="auto"/>
        </w:pBdr>
        <w:shd w:val="clear" w:color="auto" w:fill="F2F2F2"/>
        <w:spacing w:after="0" w:line="240" w:lineRule="auto"/>
        <w:ind w:firstLine="708"/>
        <w:jc w:val="both"/>
        <w:rPr>
          <w:rFonts w:ascii="Times New Roman" w:eastAsia="Times New Roman" w:hAnsi="Times New Roman" w:cs="Times New Roman"/>
          <w:sz w:val="24"/>
          <w:szCs w:val="24"/>
        </w:rPr>
      </w:pPr>
      <w:r w:rsidRPr="00D25A68">
        <w:rPr>
          <w:rFonts w:ascii="Times New Roman" w:hAnsi="Times New Roman" w:cs="Times New Roman"/>
          <w:sz w:val="24"/>
          <w:szCs w:val="24"/>
        </w:rPr>
        <w:t xml:space="preserve">Н.Н. жана А.И. кандай себептер менен азыркыга чейин №52 ТЖК да кармалып турат деген ККУБ кызматкерлеринин суроосуна, бул мекеменин жетекчилиги, Кызыл-Жар айылындагы РПОго бир нече жолу кайрылуу жибергенин, бирок белгисиз себептер менен экөөнү тең кабыл алуудан баш тарышкандыгын билдиришти. </w:t>
      </w:r>
    </w:p>
    <w:p w:rsidR="00297F74" w:rsidRPr="00D25A68" w:rsidRDefault="00E773D1" w:rsidP="00D25A68">
      <w:pPr>
        <w:pBdr>
          <w:top w:val="single" w:sz="4" w:space="1" w:color="auto"/>
          <w:left w:val="single" w:sz="4" w:space="4" w:color="auto"/>
          <w:bottom w:val="single" w:sz="4" w:space="1" w:color="auto"/>
          <w:right w:val="single" w:sz="4" w:space="4" w:color="auto"/>
        </w:pBdr>
        <w:shd w:val="clear" w:color="auto" w:fill="F2F2F2"/>
        <w:spacing w:after="0" w:line="240" w:lineRule="auto"/>
        <w:ind w:firstLine="708"/>
        <w:jc w:val="both"/>
        <w:rPr>
          <w:rFonts w:ascii="Times New Roman" w:hAnsi="Times New Roman" w:cs="Times New Roman"/>
          <w:color w:val="000000"/>
          <w:sz w:val="24"/>
          <w:szCs w:val="24"/>
        </w:rPr>
      </w:pPr>
      <w:r w:rsidRPr="00D25A68">
        <w:rPr>
          <w:rFonts w:ascii="Times New Roman" w:hAnsi="Times New Roman" w:cs="Times New Roman"/>
          <w:sz w:val="24"/>
          <w:szCs w:val="24"/>
        </w:rPr>
        <w:t>2017-жылы 2-февралда Жалал-Абад областы боюнча Улуттук борбордун өкүлчүлүгү Жалал-Абад областынын прокуратурасына кат жөнөткөн, анда аталган медициналык мекемелер андан ары дарылануу үчүн Н.Н.ди жана А.И.ни ооруканага жаткырууга жардам көргөзүү өтүнүчү келтирилген.</w:t>
      </w:r>
      <w:r w:rsidRPr="00D25A68">
        <w:rPr>
          <w:rFonts w:ascii="Times New Roman" w:hAnsi="Times New Roman" w:cs="Times New Roman"/>
          <w:sz w:val="24"/>
          <w:szCs w:val="24"/>
          <w:vertAlign w:val="superscript"/>
        </w:rPr>
        <w:footnoteReference w:id="48"/>
      </w:r>
      <w:r w:rsidRPr="00D25A68">
        <w:rPr>
          <w:rFonts w:ascii="Times New Roman" w:hAnsi="Times New Roman" w:cs="Times New Roman"/>
          <w:sz w:val="24"/>
          <w:szCs w:val="24"/>
        </w:rPr>
        <w:t xml:space="preserve">  </w:t>
      </w:r>
      <w:r w:rsidR="00297F74" w:rsidRPr="00D25A68">
        <w:rPr>
          <w:rFonts w:ascii="Times New Roman" w:hAnsi="Times New Roman" w:cs="Times New Roman"/>
          <w:sz w:val="24"/>
          <w:szCs w:val="24"/>
        </w:rPr>
        <w:t xml:space="preserve">Катта, Кызыл-Жар айылындагы РПО тарабынан Чүй областынын Сокулук райондук сотунун Н.Н.ге карата жана Бишкек шаарынын Ленин </w:t>
      </w:r>
      <w:r w:rsidRPr="00D25A68">
        <w:rPr>
          <w:rFonts w:ascii="Times New Roman" w:hAnsi="Times New Roman" w:cs="Times New Roman"/>
          <w:sz w:val="24"/>
          <w:szCs w:val="24"/>
        </w:rPr>
        <w:t>райондук</w:t>
      </w:r>
      <w:r w:rsidR="00297F74" w:rsidRPr="00D25A68">
        <w:rPr>
          <w:rFonts w:ascii="Times New Roman" w:hAnsi="Times New Roman" w:cs="Times New Roman"/>
          <w:sz w:val="24"/>
          <w:szCs w:val="24"/>
        </w:rPr>
        <w:t xml:space="preserve"> сотунун А.И.ге карата мыйзамдуу күчүнө кирген чечимдери белгиленген мөөнөттө аткарылбай жатканы да көрсөтүлгөн. Ошону менен Кызыл-Жар айылындагы РПО жетекчилиги КР ЖК 338-беренесинде каралган жоопкерчиликке дуушар болот.</w:t>
      </w:r>
    </w:p>
    <w:p w:rsidR="00297F74" w:rsidRPr="00D25A68" w:rsidRDefault="00297F74" w:rsidP="00D25A68">
      <w:pPr>
        <w:pBdr>
          <w:top w:val="single" w:sz="4" w:space="1" w:color="auto"/>
          <w:left w:val="single" w:sz="4" w:space="4" w:color="auto"/>
          <w:bottom w:val="single" w:sz="4" w:space="1" w:color="auto"/>
          <w:right w:val="single" w:sz="4" w:space="4" w:color="auto"/>
        </w:pBdr>
        <w:shd w:val="clear" w:color="auto" w:fill="F2F2F2"/>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Берилген жооптон белгилүү болгондой, Таш-Көмүр шаарынын прокуратурасы тарабынан Кызыл-Жар айылындагы РПО башкы дарыгерине И.А. жана Н.Н.ди ооруканага жаткыруу боюнча </w:t>
      </w:r>
      <w:r w:rsidR="00E773D1" w:rsidRPr="00D25A68">
        <w:rPr>
          <w:rFonts w:ascii="Times New Roman" w:hAnsi="Times New Roman" w:cs="Times New Roman"/>
          <w:sz w:val="24"/>
          <w:szCs w:val="24"/>
        </w:rPr>
        <w:t>кечиктирилгис</w:t>
      </w:r>
      <w:r w:rsidRPr="00D25A68">
        <w:rPr>
          <w:rFonts w:ascii="Times New Roman" w:hAnsi="Times New Roman" w:cs="Times New Roman"/>
          <w:sz w:val="24"/>
          <w:szCs w:val="24"/>
        </w:rPr>
        <w:t xml:space="preserve"> чараларды көрүү туурасында жазма буйрук  берилгени да белгилүү болгон.</w:t>
      </w:r>
      <w:r w:rsidRPr="00D25A68">
        <w:rPr>
          <w:rFonts w:ascii="Times New Roman" w:hAnsi="Times New Roman" w:cs="Times New Roman"/>
          <w:color w:val="000000"/>
          <w:sz w:val="24"/>
          <w:szCs w:val="24"/>
          <w:vertAlign w:val="superscript"/>
        </w:rPr>
        <w:footnoteReference w:id="49"/>
      </w:r>
      <w:r w:rsidRPr="00D25A68">
        <w:rPr>
          <w:rFonts w:ascii="Times New Roman" w:hAnsi="Times New Roman" w:cs="Times New Roman"/>
          <w:sz w:val="24"/>
          <w:szCs w:val="24"/>
        </w:rPr>
        <w:t xml:space="preserve">  Натыйжада, чоң эмгек менен, Улуттук борбордун көмөгү алдында сот чечими чыккандан </w:t>
      </w:r>
      <w:r w:rsidR="00E773D1" w:rsidRPr="00D25A68">
        <w:rPr>
          <w:rFonts w:ascii="Times New Roman" w:hAnsi="Times New Roman" w:cs="Times New Roman"/>
          <w:sz w:val="24"/>
          <w:szCs w:val="24"/>
        </w:rPr>
        <w:t>кийин</w:t>
      </w:r>
      <w:r w:rsidRPr="00D25A68">
        <w:rPr>
          <w:rFonts w:ascii="Times New Roman" w:hAnsi="Times New Roman" w:cs="Times New Roman"/>
          <w:sz w:val="24"/>
          <w:szCs w:val="24"/>
        </w:rPr>
        <w:t xml:space="preserve"> 1 жыл 8 айдан кийин оорулуулар №53 ТЖКдан дарылануу үчүн психиатриялык ооруканага которулган. </w:t>
      </w:r>
    </w:p>
    <w:p w:rsidR="00297F74" w:rsidRPr="00D25A68" w:rsidRDefault="00297F74" w:rsidP="00D25A68">
      <w:pPr>
        <w:spacing w:after="0" w:line="240" w:lineRule="auto"/>
        <w:ind w:firstLine="708"/>
        <w:jc w:val="both"/>
        <w:rPr>
          <w:rFonts w:ascii="Times New Roman" w:hAnsi="Times New Roman" w:cs="Times New Roman"/>
          <w:sz w:val="24"/>
          <w:szCs w:val="24"/>
        </w:rPr>
      </w:pPr>
    </w:p>
    <w:p w:rsidR="00297F74" w:rsidRPr="00D25A68" w:rsidRDefault="00297F74"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Туугандары менен жолугушууну берген жок деген маселеге байланыштуу бардык үч кайрылуу тең, Улуттук борбордун кийлигишүү</w:t>
      </w:r>
      <w:r w:rsidR="00E04F09" w:rsidRPr="00E04F09">
        <w:rPr>
          <w:rFonts w:ascii="Times New Roman" w:hAnsi="Times New Roman" w:cs="Times New Roman"/>
          <w:sz w:val="24"/>
          <w:szCs w:val="24"/>
        </w:rPr>
        <w:t>с</w:t>
      </w:r>
      <w:r w:rsidR="00E04F09" w:rsidRPr="00D25A68">
        <w:rPr>
          <w:rFonts w:ascii="Times New Roman" w:hAnsi="Times New Roman" w:cs="Times New Roman"/>
          <w:sz w:val="24"/>
          <w:szCs w:val="24"/>
        </w:rPr>
        <w:t>ү</w:t>
      </w:r>
      <w:r w:rsidR="00E04F09" w:rsidRPr="00E04F09">
        <w:rPr>
          <w:rFonts w:ascii="Times New Roman" w:hAnsi="Times New Roman" w:cs="Times New Roman"/>
          <w:sz w:val="24"/>
          <w:szCs w:val="24"/>
        </w:rPr>
        <w:t>н</w:t>
      </w:r>
      <w:r w:rsidR="00E04F09" w:rsidRPr="00D25A68">
        <w:rPr>
          <w:rFonts w:ascii="Times New Roman" w:hAnsi="Times New Roman" w:cs="Times New Roman"/>
          <w:sz w:val="24"/>
          <w:szCs w:val="24"/>
        </w:rPr>
        <w:t>ө</w:t>
      </w:r>
      <w:r w:rsidR="00E04F09" w:rsidRPr="00E04F09">
        <w:rPr>
          <w:rFonts w:ascii="Times New Roman" w:hAnsi="Times New Roman" w:cs="Times New Roman"/>
          <w:sz w:val="24"/>
          <w:szCs w:val="24"/>
        </w:rPr>
        <w:t xml:space="preserve">н </w:t>
      </w:r>
      <w:r w:rsidRPr="00D25A68">
        <w:rPr>
          <w:rFonts w:ascii="Times New Roman" w:hAnsi="Times New Roman" w:cs="Times New Roman"/>
          <w:sz w:val="24"/>
          <w:szCs w:val="24"/>
        </w:rPr>
        <w:t xml:space="preserve">кийин арыз ээлеринин пайдасына канааттандырылды. </w:t>
      </w:r>
    </w:p>
    <w:p w:rsidR="00297F74" w:rsidRPr="00D25A68" w:rsidRDefault="00297F74" w:rsidP="00D25A68">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297F74" w:rsidRPr="00D25A68" w:rsidTr="00297F74">
        <w:tc>
          <w:tcPr>
            <w:tcW w:w="9571" w:type="dxa"/>
            <w:shd w:val="clear" w:color="auto" w:fill="F2F2F2"/>
          </w:tcPr>
          <w:p w:rsidR="00297F74" w:rsidRPr="00D25A68" w:rsidRDefault="00297F74" w:rsidP="00D25A68">
            <w:pPr>
              <w:spacing w:after="0" w:line="240" w:lineRule="auto"/>
              <w:ind w:firstLine="709"/>
              <w:jc w:val="both"/>
              <w:rPr>
                <w:rFonts w:ascii="Times New Roman" w:hAnsi="Times New Roman" w:cs="Times New Roman"/>
                <w:i/>
                <w:sz w:val="24"/>
                <w:szCs w:val="24"/>
                <w:u w:val="single"/>
              </w:rPr>
            </w:pPr>
            <w:r w:rsidRPr="00D25A68">
              <w:rPr>
                <w:rFonts w:ascii="Times New Roman" w:hAnsi="Times New Roman" w:cs="Times New Roman"/>
                <w:i/>
                <w:sz w:val="24"/>
                <w:szCs w:val="24"/>
                <w:u w:val="single"/>
              </w:rPr>
              <w:t>3-мисал.</w:t>
            </w:r>
          </w:p>
          <w:p w:rsidR="00297F74" w:rsidRPr="00D25A68" w:rsidRDefault="00297F74" w:rsidP="00D25A68">
            <w:pPr>
              <w:spacing w:after="0" w:line="240" w:lineRule="auto"/>
              <w:ind w:firstLine="709"/>
              <w:jc w:val="both"/>
              <w:rPr>
                <w:rFonts w:ascii="Times New Roman" w:hAnsi="Times New Roman" w:cs="Times New Roman"/>
                <w:sz w:val="24"/>
                <w:szCs w:val="24"/>
              </w:rPr>
            </w:pPr>
            <w:r w:rsidRPr="00D25A68">
              <w:rPr>
                <w:rFonts w:ascii="Times New Roman" w:hAnsi="Times New Roman" w:cs="Times New Roman"/>
                <w:sz w:val="24"/>
                <w:szCs w:val="24"/>
              </w:rPr>
              <w:t xml:space="preserve">2017-жылы 27-июнда Улуттук борборго соттолгондордун туугандарынан, УКМК ТЖКсында камалып жаткан Б.А., Э.К. жана К.К. менен жолугушуу берүүгө жардам берүү өтүнүчү менен  кайрылуу келип түшкөн, ага ар кандай себептер менен эки айдан бери  жолугушуу берүүдөн баш тартып келе жатышат. </w:t>
            </w:r>
          </w:p>
          <w:p w:rsidR="00297F74" w:rsidRPr="00D25A68" w:rsidRDefault="00297F74" w:rsidP="00D25A68">
            <w:pPr>
              <w:spacing w:after="0" w:line="240" w:lineRule="auto"/>
              <w:ind w:firstLine="709"/>
              <w:jc w:val="both"/>
              <w:rPr>
                <w:rFonts w:ascii="Times New Roman" w:hAnsi="Times New Roman" w:cs="Times New Roman"/>
                <w:sz w:val="24"/>
                <w:szCs w:val="24"/>
              </w:rPr>
            </w:pPr>
            <w:r w:rsidRPr="00D25A68">
              <w:rPr>
                <w:rFonts w:ascii="Times New Roman" w:hAnsi="Times New Roman" w:cs="Times New Roman"/>
                <w:sz w:val="24"/>
                <w:szCs w:val="24"/>
              </w:rPr>
              <w:t xml:space="preserve">"Кылмыштарды жасоо жагынан шек туудурган жана айыпталып кармалган адамдарды камакта кармоонун тартиби жана шарттары жөнүндө" Кыргыз </w:t>
            </w:r>
            <w:r w:rsidRPr="00D25A68">
              <w:rPr>
                <w:rFonts w:ascii="Times New Roman" w:hAnsi="Times New Roman" w:cs="Times New Roman"/>
                <w:sz w:val="24"/>
                <w:szCs w:val="24"/>
              </w:rPr>
              <w:lastRenderedPageBreak/>
              <w:t>Республикасынын 17-беренесине ылайык, жазык ишин жүргүзгөн адамдын жазуу жүзүндөгү уруксатынын негизинде шектүүлөргө жана айыпталгандарга туугандары жана башка адамдар менен айына ар биринин узактыгы үч саатка чейин созулган экиден ашпаган жолугушуу берилет.</w:t>
            </w:r>
          </w:p>
          <w:p w:rsidR="00297F74" w:rsidRPr="00D25A68" w:rsidRDefault="00297F74" w:rsidP="00D25A68">
            <w:pPr>
              <w:spacing w:after="0" w:line="240" w:lineRule="auto"/>
              <w:ind w:firstLine="709"/>
              <w:jc w:val="both"/>
              <w:rPr>
                <w:rFonts w:ascii="Times New Roman" w:hAnsi="Times New Roman" w:cs="Times New Roman"/>
                <w:sz w:val="24"/>
                <w:szCs w:val="24"/>
              </w:rPr>
            </w:pPr>
            <w:r w:rsidRPr="00D25A68">
              <w:rPr>
                <w:rFonts w:ascii="Times New Roman" w:hAnsi="Times New Roman" w:cs="Times New Roman"/>
                <w:sz w:val="24"/>
                <w:szCs w:val="24"/>
              </w:rPr>
              <w:t>Бишкек шаардык сотунун төрагасынын орун басарынын катында, өкүм мыйзамдуу күчүнө киргенге чейин Б.А., Э.К. жана К.К. соттолгон адам болуп эсептелбейт жана ушул себеп менен сот соттолуучулар менен жолугушуу бербей тургандыгы көрсөтүлгөн.</w:t>
            </w:r>
            <w:r w:rsidRPr="00D25A68">
              <w:rPr>
                <w:rFonts w:ascii="Times New Roman" w:hAnsi="Times New Roman" w:cs="Times New Roman"/>
                <w:sz w:val="24"/>
                <w:szCs w:val="24"/>
                <w:vertAlign w:val="superscript"/>
              </w:rPr>
              <w:footnoteReference w:id="50"/>
            </w:r>
            <w:r w:rsidRPr="00D25A68">
              <w:rPr>
                <w:rFonts w:ascii="Times New Roman" w:hAnsi="Times New Roman" w:cs="Times New Roman"/>
                <w:sz w:val="24"/>
                <w:szCs w:val="24"/>
              </w:rPr>
              <w:t xml:space="preserve"> Ушул эле катта судья, КР ЖПК 328-беренесине ылайык, өкүм аткарылууга алынганга чейин төрагалык кылуучу же соттун төрагасы камакта кармалган соттолгон адамдын жакын туугандарынын өтүнүчү боюнча аны менен көрүшүүгө уруксат берет.  </w:t>
            </w:r>
          </w:p>
          <w:p w:rsidR="00297F74" w:rsidRPr="00D25A68" w:rsidRDefault="00297F74" w:rsidP="00D25A68">
            <w:pPr>
              <w:spacing w:after="0" w:line="240" w:lineRule="auto"/>
              <w:ind w:firstLine="709"/>
              <w:jc w:val="both"/>
              <w:rPr>
                <w:rFonts w:ascii="Times New Roman" w:hAnsi="Times New Roman" w:cs="Times New Roman"/>
                <w:sz w:val="24"/>
                <w:szCs w:val="24"/>
              </w:rPr>
            </w:pPr>
            <w:r w:rsidRPr="00D25A68">
              <w:rPr>
                <w:rFonts w:ascii="Times New Roman" w:hAnsi="Times New Roman" w:cs="Times New Roman"/>
                <w:sz w:val="24"/>
                <w:szCs w:val="24"/>
              </w:rPr>
              <w:t>Улуттук борбор Бишкек шаардык сотуна соттолуучулар Б.А., Э.К. жана К.К. нын туугандары менен  "Кылмыштарды жасоо жагынан шек туудурган жана айыпталып кармалган адамдарды камакта кармоонун тартиби жана шарттары жөнүндө" Кыргыз Республикасынын 17-беренесине ылайык, жолугушуу берүүгө жардам берүү өтүнүчү менен кат жөнөткөн.</w:t>
            </w:r>
            <w:r w:rsidRPr="00D25A68">
              <w:rPr>
                <w:rFonts w:ascii="Times New Roman" w:hAnsi="Times New Roman" w:cs="Times New Roman"/>
                <w:sz w:val="24"/>
                <w:szCs w:val="24"/>
                <w:vertAlign w:val="superscript"/>
              </w:rPr>
              <w:footnoteReference w:id="51"/>
            </w:r>
            <w:r w:rsidRPr="00D25A68">
              <w:rPr>
                <w:rFonts w:ascii="Times New Roman" w:hAnsi="Times New Roman" w:cs="Times New Roman"/>
                <w:sz w:val="24"/>
                <w:szCs w:val="24"/>
              </w:rPr>
              <w:t xml:space="preserve">  Натыйжада туугандары менен жолугушууга уруксат берилген. </w:t>
            </w:r>
          </w:p>
        </w:tc>
      </w:tr>
    </w:tbl>
    <w:p w:rsidR="00297F74" w:rsidRPr="00D25A68" w:rsidRDefault="00297F74" w:rsidP="00D25A68">
      <w:pPr>
        <w:spacing w:after="0" w:line="240" w:lineRule="auto"/>
        <w:jc w:val="both"/>
        <w:rPr>
          <w:rFonts w:ascii="Times New Roman" w:hAnsi="Times New Roman" w:cs="Times New Roman"/>
          <w:sz w:val="24"/>
          <w:szCs w:val="24"/>
        </w:rPr>
      </w:pPr>
    </w:p>
    <w:p w:rsidR="00297F74" w:rsidRPr="00D25A68" w:rsidRDefault="00297F74"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Алдын алма </w:t>
      </w:r>
      <w:r w:rsidR="00E773D1" w:rsidRPr="00D25A68">
        <w:rPr>
          <w:rFonts w:ascii="Times New Roman" w:hAnsi="Times New Roman" w:cs="Times New Roman"/>
          <w:sz w:val="24"/>
          <w:szCs w:val="24"/>
        </w:rPr>
        <w:t>барууларын</w:t>
      </w:r>
      <w:r w:rsidRPr="00D25A68">
        <w:rPr>
          <w:rFonts w:ascii="Times New Roman" w:hAnsi="Times New Roman" w:cs="Times New Roman"/>
          <w:sz w:val="24"/>
          <w:szCs w:val="24"/>
        </w:rPr>
        <w:t xml:space="preserve"> жүрүшүндө Улуттук борбордун кызматкерлери да жабык мекемелердеги адамдарды кармоонун процесстик ченемдерине жана эрежелерди кармоого көңүл бурушкан. Табылган бузуулардын фактысы боюнча тиешелүү органдарга актылар жиберилген.</w:t>
      </w:r>
    </w:p>
    <w:p w:rsidR="00297F74" w:rsidRPr="00D25A68" w:rsidRDefault="00297F74"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Ошентип,  алдын алма баруулардын жүрүшүндө ЖАМКтын №21 (№1 Т</w:t>
      </w:r>
      <w:r w:rsidR="00A33224" w:rsidRPr="00A33224">
        <w:rPr>
          <w:rFonts w:ascii="Times New Roman" w:hAnsi="Times New Roman" w:cs="Times New Roman"/>
          <w:sz w:val="24"/>
          <w:szCs w:val="24"/>
        </w:rPr>
        <w:t>ИЗО</w:t>
      </w:r>
      <w:r w:rsidRPr="00D25A68">
        <w:rPr>
          <w:rFonts w:ascii="Times New Roman" w:hAnsi="Times New Roman" w:cs="Times New Roman"/>
          <w:sz w:val="24"/>
          <w:szCs w:val="24"/>
        </w:rPr>
        <w:t xml:space="preserve">) мекемесинде  №№301, 306, 307, 312, 314, 317, 320, 342, 354, 355, 362  камераларды жыйнактоо учурунда ички тартиптин эрежелерин бузуу фактылары табылган. Улуттук борбордун кызматкерлери тарабынан тергөө-камалган адамдарды жайгаштырганы үчүн жооптуу кызматкерге - улук  ыкчам ыйгарымдуу А.Раимжановго кол койдуруп, ордунан  акт түзүлгөн.  </w:t>
      </w:r>
    </w:p>
    <w:p w:rsidR="00297F74" w:rsidRPr="00D25A68" w:rsidRDefault="00297F74" w:rsidP="00D25A68">
      <w:pPr>
        <w:spacing w:after="0" w:line="240" w:lineRule="auto"/>
        <w:jc w:val="both"/>
        <w:rPr>
          <w:rFonts w:ascii="Times New Roman" w:hAnsi="Times New Roman" w:cs="Times New Roman"/>
          <w:sz w:val="24"/>
          <w:szCs w:val="24"/>
        </w:rPr>
      </w:pPr>
      <w:r w:rsidRPr="00D25A68">
        <w:rPr>
          <w:rFonts w:ascii="Times New Roman" w:hAnsi="Times New Roman" w:cs="Times New Roman"/>
          <w:sz w:val="24"/>
          <w:szCs w:val="24"/>
        </w:rPr>
        <w:tab/>
      </w:r>
      <w:r w:rsidR="00E773D1" w:rsidRPr="00D25A68">
        <w:rPr>
          <w:rFonts w:ascii="Times New Roman" w:hAnsi="Times New Roman" w:cs="Times New Roman"/>
          <w:sz w:val="24"/>
          <w:szCs w:val="24"/>
        </w:rPr>
        <w:t xml:space="preserve">Кыргыз Республикасынын Жазык-аткаруу системасынын тергөө изоляторунун Ички тартибинин эрежелерине ылайык, " Башка шектүүлөрдөн жана айыпталуучулардан бөлөк кармалышат: жазык жоопкерчилигине биринчи жолу тартылган адамдар, жана мурда эркинен ажыратуучу жерде кармалган адамдар;  Кыргыз Республикасынын Кылмыш-жаза кодексинде каралган төмөнкүдөй кылмыштар үчүн шектүүлөр жана айыпталуучулар:  өлтүрүү (97-б), адамдын ден соолугуна атайылап оор зыян келтирүү (104-б,4-б), ВИЧ-инфекция жугузуу (117-б), зордуктоо (129-б), сексуалдык мүнөздөгү күч колдонгон аракеттер (130-б), каракчылык (168-б), террорчулук (226-б), барымтага алуу (227-б), мыйзамсыз түрдө куралдуу түзүлүштөрдү уюштуруу же ага катышуу (229-б), кескичилик (230-б)".  </w:t>
      </w:r>
    </w:p>
    <w:p w:rsidR="00297F74" w:rsidRPr="00D25A68" w:rsidRDefault="00297F74" w:rsidP="00D25A68">
      <w:pPr>
        <w:spacing w:after="0" w:line="240" w:lineRule="auto"/>
        <w:jc w:val="both"/>
        <w:rPr>
          <w:rFonts w:ascii="Times New Roman" w:hAnsi="Times New Roman" w:cs="Times New Roman"/>
          <w:sz w:val="24"/>
          <w:szCs w:val="24"/>
        </w:rPr>
      </w:pPr>
      <w:r w:rsidRPr="00D25A68">
        <w:rPr>
          <w:rFonts w:ascii="Times New Roman" w:hAnsi="Times New Roman" w:cs="Times New Roman"/>
          <w:sz w:val="24"/>
          <w:szCs w:val="24"/>
        </w:rPr>
        <w:tab/>
        <w:t>Акт КР ЖАС органдарында жана мекемелериндеги мыйзамды кармоо үчүн көзөмөл боюнча прокуратурага багытталган.</w:t>
      </w:r>
      <w:r w:rsidRPr="00D25A68">
        <w:rPr>
          <w:rStyle w:val="a5"/>
          <w:rFonts w:ascii="Times New Roman" w:hAnsi="Times New Roman" w:cs="Times New Roman"/>
          <w:sz w:val="24"/>
          <w:szCs w:val="24"/>
        </w:rPr>
        <w:footnoteReference w:id="52"/>
      </w:r>
      <w:r w:rsidRPr="00D25A68">
        <w:rPr>
          <w:rFonts w:ascii="Times New Roman" w:hAnsi="Times New Roman" w:cs="Times New Roman"/>
          <w:sz w:val="24"/>
          <w:szCs w:val="24"/>
        </w:rPr>
        <w:t xml:space="preserve"> КР ЖАС органдарында жана мекемелеринде мыйзамды кармоого көзөмөл жүргүзүү боюнча прокуратуранын текшерүүлөрүнүн жыйынтыгы боюнча билдиргендей, №21 ЖАМК начальнигинин атына, кароо стадиясына турган тартиптик өндүрүштү козгоо туурасында токтом чыгарылган.</w:t>
      </w:r>
      <w:r w:rsidRPr="00D25A68">
        <w:rPr>
          <w:rStyle w:val="a5"/>
          <w:rFonts w:ascii="Times New Roman" w:hAnsi="Times New Roman" w:cs="Times New Roman"/>
          <w:sz w:val="24"/>
          <w:szCs w:val="24"/>
        </w:rPr>
        <w:footnoteReference w:id="53"/>
      </w:r>
      <w:r w:rsidRPr="00D25A68">
        <w:rPr>
          <w:rFonts w:ascii="Times New Roman" w:hAnsi="Times New Roman" w:cs="Times New Roman"/>
          <w:sz w:val="24"/>
          <w:szCs w:val="24"/>
        </w:rPr>
        <w:t xml:space="preserve">  Бул ишти көзөмөлдөө максатында, Улуттук борбор тарабынан сурам жөнөтүлгөн,  </w:t>
      </w:r>
      <w:r w:rsidRPr="00D25A68">
        <w:rPr>
          <w:rStyle w:val="a5"/>
          <w:rFonts w:ascii="Times New Roman" w:hAnsi="Times New Roman" w:cs="Times New Roman"/>
          <w:sz w:val="24"/>
          <w:szCs w:val="24"/>
        </w:rPr>
        <w:footnoteReference w:id="54"/>
      </w:r>
      <w:r w:rsidRPr="00D25A68">
        <w:rPr>
          <w:rFonts w:ascii="Times New Roman" w:hAnsi="Times New Roman" w:cs="Times New Roman"/>
          <w:sz w:val="24"/>
          <w:szCs w:val="24"/>
        </w:rPr>
        <w:t xml:space="preserve"> ага жооп кылып КР ЖАС органдарында жана мекемелеринде мыйзамды кармоого көзөмөл жүргүзүү боюнча прокуратура, 2017-жылы 25-сентябрдагы  </w:t>
      </w:r>
      <w:r w:rsidR="00E773D1" w:rsidRPr="00D25A68">
        <w:rPr>
          <w:rFonts w:ascii="Times New Roman" w:hAnsi="Times New Roman" w:cs="Times New Roman"/>
          <w:sz w:val="24"/>
          <w:szCs w:val="24"/>
        </w:rPr>
        <w:t>тартиптик</w:t>
      </w:r>
      <w:r w:rsidRPr="00D25A68">
        <w:rPr>
          <w:rFonts w:ascii="Times New Roman" w:hAnsi="Times New Roman" w:cs="Times New Roman"/>
          <w:sz w:val="24"/>
          <w:szCs w:val="24"/>
        </w:rPr>
        <w:t xml:space="preserve"> өндүрүштү </w:t>
      </w:r>
      <w:r w:rsidRPr="00D25A68">
        <w:rPr>
          <w:rFonts w:ascii="Times New Roman" w:hAnsi="Times New Roman" w:cs="Times New Roman"/>
          <w:sz w:val="24"/>
          <w:szCs w:val="24"/>
        </w:rPr>
        <w:lastRenderedPageBreak/>
        <w:t>кароонун натыйжасында,  №21 ЖАМК нын кызматкери А.Раимжановго "эскертүү" берилгендигин билдирген.</w:t>
      </w:r>
      <w:r w:rsidRPr="00D25A68">
        <w:rPr>
          <w:rStyle w:val="a5"/>
          <w:rFonts w:ascii="Times New Roman" w:hAnsi="Times New Roman" w:cs="Times New Roman"/>
          <w:sz w:val="24"/>
          <w:szCs w:val="24"/>
        </w:rPr>
        <w:footnoteReference w:id="55"/>
      </w:r>
    </w:p>
    <w:p w:rsidR="00297F74" w:rsidRPr="00D25A68" w:rsidRDefault="00297F74" w:rsidP="00D25A68">
      <w:pPr>
        <w:spacing w:after="0" w:line="240" w:lineRule="auto"/>
        <w:jc w:val="both"/>
        <w:rPr>
          <w:rFonts w:ascii="Times New Roman" w:hAnsi="Times New Roman" w:cs="Times New Roman"/>
          <w:sz w:val="24"/>
          <w:szCs w:val="24"/>
        </w:rPr>
      </w:pPr>
      <w:r w:rsidRPr="00D25A68">
        <w:rPr>
          <w:rFonts w:ascii="Times New Roman" w:hAnsi="Times New Roman" w:cs="Times New Roman"/>
          <w:sz w:val="24"/>
          <w:szCs w:val="24"/>
        </w:rPr>
        <w:tab/>
        <w:t xml:space="preserve">Ошондой эле, Улуттук борбордун алдын алма барууларынын жүрүшүндө тергөө-камактагы/соттолгон адамдарды этап менен жеткирүү, ошондой эле ЖАМК кызматкерлеринин күнөөсү менен этап менен жеткирүүнүн убагында ден соолугуна келтирилген зыян келтирүү аркылуу жашоосуна ана ден соолугуна ЖАМК кызматкерлеринин кандайдыр бир жоопкерчилигинин жоктугу байкалган.  Мисалга, №21 мекемеге барган </w:t>
      </w:r>
      <w:r w:rsidR="00E773D1" w:rsidRPr="00D25A68">
        <w:rPr>
          <w:rFonts w:ascii="Times New Roman" w:hAnsi="Times New Roman" w:cs="Times New Roman"/>
          <w:sz w:val="24"/>
          <w:szCs w:val="24"/>
        </w:rPr>
        <w:t>учурда</w:t>
      </w:r>
      <w:r w:rsidRPr="00D25A68">
        <w:rPr>
          <w:rFonts w:ascii="Times New Roman" w:hAnsi="Times New Roman" w:cs="Times New Roman"/>
          <w:sz w:val="24"/>
          <w:szCs w:val="24"/>
        </w:rPr>
        <w:t xml:space="preserve"> соттолгон Р.Ч.дан арыз түшкөн, анда 2017-жылы 15-сентябрда Ош областынан Чүй областына алып келе жаткан учурда жол-транспорттук кырсыгы болуп, натыйжада ден соолугуна оор запкы келтирилгендиги айтылган. Маектешүүнүн жүрүшүндө Р.Ч., дарылануу өз каражатынын  эсебинен жүргүзүлгөнүн, ЖАМК тарабынан эч кандай орду толтурулбагандыгын билдирди. </w:t>
      </w:r>
    </w:p>
    <w:p w:rsidR="00297F74" w:rsidRPr="00D25A68" w:rsidRDefault="00297F74" w:rsidP="00D25A68">
      <w:pPr>
        <w:spacing w:after="0" w:line="240" w:lineRule="auto"/>
        <w:jc w:val="both"/>
        <w:rPr>
          <w:rFonts w:ascii="Times New Roman" w:hAnsi="Times New Roman" w:cs="Times New Roman"/>
          <w:sz w:val="24"/>
          <w:szCs w:val="24"/>
        </w:rPr>
      </w:pPr>
      <w:r w:rsidRPr="00D25A68">
        <w:rPr>
          <w:rFonts w:ascii="Times New Roman" w:hAnsi="Times New Roman" w:cs="Times New Roman"/>
          <w:sz w:val="24"/>
          <w:szCs w:val="24"/>
        </w:rPr>
        <w:tab/>
        <w:t>Бул арыз боюнча Улуттук борбор тарабынан КР ЖАС органдарында жана мекемелеринде мыйзамды кармоого көзөмөл жүргүзүү боюнча прокуратурага арыз жиберилди.</w:t>
      </w:r>
      <w:r w:rsidRPr="00D25A68">
        <w:rPr>
          <w:rStyle w:val="a5"/>
          <w:rFonts w:ascii="Times New Roman" w:hAnsi="Times New Roman" w:cs="Times New Roman"/>
          <w:sz w:val="24"/>
          <w:szCs w:val="24"/>
        </w:rPr>
        <w:footnoteReference w:id="56"/>
      </w:r>
      <w:r w:rsidRPr="00D25A68">
        <w:rPr>
          <w:rFonts w:ascii="Times New Roman" w:hAnsi="Times New Roman" w:cs="Times New Roman"/>
          <w:sz w:val="24"/>
          <w:szCs w:val="24"/>
        </w:rPr>
        <w:t xml:space="preserve"> КР Өкмөтүнө караштуу ЖАМК тарабынан берилген жоопто, </w:t>
      </w:r>
      <w:r w:rsidRPr="00D25A68">
        <w:rPr>
          <w:rStyle w:val="a5"/>
          <w:rFonts w:ascii="Times New Roman" w:hAnsi="Times New Roman" w:cs="Times New Roman"/>
          <w:sz w:val="24"/>
          <w:szCs w:val="24"/>
        </w:rPr>
        <w:footnoteReference w:id="57"/>
      </w:r>
      <w:r w:rsidRPr="00D25A68">
        <w:rPr>
          <w:rFonts w:ascii="Times New Roman" w:hAnsi="Times New Roman" w:cs="Times New Roman"/>
          <w:sz w:val="24"/>
          <w:szCs w:val="24"/>
        </w:rPr>
        <w:t xml:space="preserve">соттолгон Р.Ч. 2017-жылы 15-сентябрда  жайыл районунун Бириккен аймактык ооруканасынын травмотология бөлүмүнө "тез жардам" линиясы боюнча ооруканага жаткырылгандыгын жана ага төмөнкүдөй диагноз коюлгандыгы айтылган: Жабык баш-мээ жаракаты. Баш мээнин урунушу. Үстүңкү жаактын жабык сыныгы. Баштын жана беттин жанчылган-үзүлгөн көп сандаган жаракаттары. 2017-жылдын 18-сентябрынан баштап 2018-жылдын 5-январына  чейин (б.а. 3 ай 18 күндүн аралыгында)  соттолгон Р.Ч. №47 ЖАМК мекемесинин алдындагы Борбордук ооруканада стационардык дарыланууда болгон. </w:t>
      </w:r>
      <w:r w:rsidR="00A33224" w:rsidRPr="00A33224">
        <w:rPr>
          <w:rFonts w:ascii="Times New Roman" w:hAnsi="Times New Roman" w:cs="Times New Roman"/>
          <w:sz w:val="24"/>
          <w:szCs w:val="24"/>
        </w:rPr>
        <w:t xml:space="preserve">     </w:t>
      </w:r>
      <w:r w:rsidRPr="00D25A68">
        <w:rPr>
          <w:rFonts w:ascii="Times New Roman" w:hAnsi="Times New Roman" w:cs="Times New Roman"/>
          <w:sz w:val="24"/>
          <w:szCs w:val="24"/>
        </w:rPr>
        <w:t>2017-жылы 31-октябрда нейрохирургдун жана КР Саламаттыкты сактоо министрлигинин Улуттук комитетинин офтальмолог-доцентинин кеңеши менен төмөнкү диагноз коюлган: Жабык баш-мээ жаракаты. Баш мээнин урунушу. Сол жактагы үстүңкү жаактын жабык сыныгы. Беттин жана баштын көп сандаган операциядан кийинки тактары. Жаракаттан кийинки эпикантус. Көрүү нервинин жарым жартылай атрофиясы, горизонталдык нистагм.</w:t>
      </w:r>
    </w:p>
    <w:p w:rsidR="00297F74" w:rsidRPr="00D25A68" w:rsidRDefault="00297F74" w:rsidP="00D25A68">
      <w:pPr>
        <w:spacing w:after="0" w:line="240" w:lineRule="auto"/>
        <w:jc w:val="both"/>
        <w:rPr>
          <w:rFonts w:ascii="Times New Roman" w:hAnsi="Times New Roman" w:cs="Times New Roman"/>
          <w:sz w:val="24"/>
          <w:szCs w:val="24"/>
        </w:rPr>
      </w:pPr>
      <w:r w:rsidRPr="00D25A68">
        <w:rPr>
          <w:rFonts w:ascii="Times New Roman" w:hAnsi="Times New Roman" w:cs="Times New Roman"/>
          <w:sz w:val="24"/>
          <w:szCs w:val="24"/>
        </w:rPr>
        <w:tab/>
      </w:r>
      <w:r w:rsidR="00E773D1" w:rsidRPr="00D25A68">
        <w:rPr>
          <w:rFonts w:ascii="Times New Roman" w:hAnsi="Times New Roman" w:cs="Times New Roman"/>
          <w:sz w:val="24"/>
          <w:szCs w:val="24"/>
        </w:rPr>
        <w:t xml:space="preserve">Катта, соттолгон Р.Чага  баш мээсине магниттик-резонанстык топография (МРТ) жүргүзүлгөндү айтылат, бул изилдөөнүн акысын Р.Чынын туугандары төлөшкөн, анткени Кыргыз Республикасынын жарандарын  медициналык-санитардык жардам  менен камсыз кылуу мамлекеттик кепилдиктер программасынын 17-пунктуна ылайык, жарандар, жеңилдиктерге болгон укугу бар экендигине карабай, баасы кымбат турган изилдөөлөр жана манипуляциялардын баасын  Прейскурант боюнча өздөрү төлөшөт.  </w:t>
      </w:r>
      <w:r w:rsidRPr="00D25A68">
        <w:rPr>
          <w:rFonts w:ascii="Times New Roman" w:hAnsi="Times New Roman" w:cs="Times New Roman"/>
          <w:sz w:val="24"/>
          <w:szCs w:val="24"/>
        </w:rPr>
        <w:t>Бул учурда, "</w:t>
      </w:r>
      <w:r w:rsidRPr="00D25A68">
        <w:rPr>
          <w:rFonts w:ascii="Times New Roman" w:hAnsi="Times New Roman" w:cs="Times New Roman"/>
          <w:i/>
          <w:sz w:val="24"/>
          <w:szCs w:val="24"/>
          <w:u w:val="single"/>
        </w:rPr>
        <w:t>жазык-аткаруу системасындагы мыйзамдын алкагында камактагыларды конвоирлөө учурунда алган жаракаттарына кандайдыр бир ордун толтуруу каралган эмес</w:t>
      </w:r>
      <w:r w:rsidRPr="00D25A68">
        <w:rPr>
          <w:rFonts w:ascii="Times New Roman" w:hAnsi="Times New Roman" w:cs="Times New Roman"/>
          <w:sz w:val="24"/>
          <w:szCs w:val="24"/>
        </w:rPr>
        <w:t xml:space="preserve">" деп белгиленген. </w:t>
      </w:r>
    </w:p>
    <w:p w:rsidR="00297F74" w:rsidRPr="00D25A68" w:rsidRDefault="00297F74" w:rsidP="00D25A68">
      <w:pPr>
        <w:spacing w:after="0" w:line="240" w:lineRule="auto"/>
        <w:jc w:val="both"/>
        <w:rPr>
          <w:rFonts w:ascii="Times New Roman" w:hAnsi="Times New Roman" w:cs="Times New Roman"/>
          <w:sz w:val="24"/>
          <w:szCs w:val="24"/>
        </w:rPr>
      </w:pPr>
      <w:r w:rsidRPr="00D25A68">
        <w:rPr>
          <w:rFonts w:ascii="Times New Roman" w:hAnsi="Times New Roman" w:cs="Times New Roman"/>
          <w:sz w:val="24"/>
          <w:szCs w:val="24"/>
        </w:rPr>
        <w:tab/>
        <w:t>Бул маселени изилдөө жыйынтыктары боюнча, КР ЖАС мекемесинде кармалып турган учурда да, аларды этап менен жеткирүү учурунда да тергөө-камактагы/соттолгон адамдардын жашоосу жана ден соолугу үчүн жоопкерчилик  мамлекетте жатат. Буга ылайык, этап менен жеткирип бара жаткан учурда Коргоо департаменти жана конвоирлөө кызматкерлеринин же ЖАМК башка кызматкерлеринин күнөөсү менен зыян келтирилгенде, жаракат алганда  аларды дарылоо жана калыбына келтирүү Кыргыз Республикасынын Өкмөтүнө караштуу ЖАМК эсебинен жүргүзүлүшү керек.</w:t>
      </w:r>
    </w:p>
    <w:p w:rsidR="00297F74" w:rsidRPr="00D25A68" w:rsidRDefault="00297F74" w:rsidP="00D25A68">
      <w:pPr>
        <w:spacing w:after="0" w:line="240" w:lineRule="auto"/>
        <w:jc w:val="both"/>
        <w:rPr>
          <w:rFonts w:ascii="Times New Roman" w:hAnsi="Times New Roman" w:cs="Times New Roman"/>
          <w:sz w:val="24"/>
          <w:szCs w:val="24"/>
        </w:rPr>
      </w:pPr>
    </w:p>
    <w:p w:rsidR="00297F74" w:rsidRPr="00D25A68" w:rsidRDefault="00297F74" w:rsidP="00D25A68">
      <w:pPr>
        <w:spacing w:after="0" w:line="240" w:lineRule="auto"/>
        <w:jc w:val="both"/>
        <w:rPr>
          <w:rFonts w:ascii="Times New Roman" w:hAnsi="Times New Roman" w:cs="Times New Roman"/>
          <w:sz w:val="24"/>
          <w:szCs w:val="24"/>
        </w:rPr>
      </w:pPr>
    </w:p>
    <w:p w:rsidR="00297F74" w:rsidRPr="00D25A68" w:rsidRDefault="00297F74" w:rsidP="00D25A68">
      <w:pPr>
        <w:spacing w:after="0" w:line="240" w:lineRule="auto"/>
        <w:jc w:val="both"/>
        <w:rPr>
          <w:rFonts w:ascii="Times New Roman" w:hAnsi="Times New Roman" w:cs="Times New Roman"/>
          <w:sz w:val="24"/>
          <w:szCs w:val="24"/>
        </w:rPr>
      </w:pPr>
    </w:p>
    <w:p w:rsidR="00297F74" w:rsidRPr="00D25A68" w:rsidRDefault="00297F74" w:rsidP="00D25A68">
      <w:pPr>
        <w:spacing w:after="0" w:line="240" w:lineRule="auto"/>
        <w:jc w:val="both"/>
        <w:rPr>
          <w:rFonts w:ascii="Times New Roman" w:hAnsi="Times New Roman" w:cs="Times New Roman"/>
          <w:sz w:val="24"/>
          <w:szCs w:val="24"/>
        </w:rPr>
      </w:pPr>
    </w:p>
    <w:p w:rsidR="00297F74" w:rsidRPr="00D25A68" w:rsidRDefault="00297F74" w:rsidP="00D25A68">
      <w:pPr>
        <w:spacing w:after="0" w:line="240" w:lineRule="auto"/>
        <w:jc w:val="both"/>
        <w:rPr>
          <w:rFonts w:ascii="Times New Roman" w:hAnsi="Times New Roman" w:cs="Times New Roman"/>
          <w:sz w:val="24"/>
          <w:szCs w:val="24"/>
        </w:rPr>
      </w:pPr>
    </w:p>
    <w:p w:rsidR="00297F74" w:rsidRPr="00D25A68" w:rsidRDefault="00297F74" w:rsidP="00D25A68">
      <w:pPr>
        <w:spacing w:after="0" w:line="240" w:lineRule="auto"/>
        <w:jc w:val="both"/>
        <w:rPr>
          <w:rFonts w:ascii="Times New Roman" w:hAnsi="Times New Roman" w:cs="Times New Roman"/>
          <w:sz w:val="24"/>
          <w:szCs w:val="24"/>
        </w:rPr>
      </w:pPr>
    </w:p>
    <w:p w:rsidR="00297F74" w:rsidRPr="00D25A68" w:rsidRDefault="00297F74" w:rsidP="00D25A68">
      <w:pPr>
        <w:spacing w:after="0" w:line="240" w:lineRule="auto"/>
        <w:jc w:val="both"/>
        <w:rPr>
          <w:rFonts w:ascii="Times New Roman" w:hAnsi="Times New Roman" w:cs="Times New Roman"/>
          <w:sz w:val="24"/>
          <w:szCs w:val="24"/>
        </w:rPr>
      </w:pPr>
    </w:p>
    <w:p w:rsidR="00297F74" w:rsidRPr="00D25A68" w:rsidRDefault="00297F74" w:rsidP="00D25A68">
      <w:pPr>
        <w:spacing w:after="0" w:line="240" w:lineRule="auto"/>
        <w:jc w:val="both"/>
        <w:rPr>
          <w:rFonts w:ascii="Times New Roman" w:hAnsi="Times New Roman" w:cs="Times New Roman"/>
          <w:sz w:val="24"/>
          <w:szCs w:val="24"/>
        </w:rPr>
      </w:pPr>
    </w:p>
    <w:p w:rsidR="00297F74" w:rsidRPr="00D25A68" w:rsidRDefault="00297F74" w:rsidP="00A33224">
      <w:pPr>
        <w:spacing w:after="0"/>
        <w:jc w:val="center"/>
        <w:rPr>
          <w:rStyle w:val="af1"/>
          <w:rFonts w:ascii="Times New Roman" w:hAnsi="Times New Roman" w:cs="Times New Roman"/>
          <w:sz w:val="24"/>
          <w:szCs w:val="24"/>
        </w:rPr>
      </w:pPr>
      <w:r w:rsidRPr="00D25A68">
        <w:rPr>
          <w:rStyle w:val="af1"/>
          <w:rFonts w:ascii="Times New Roman" w:hAnsi="Times New Roman" w:cs="Times New Roman"/>
          <w:sz w:val="24"/>
          <w:szCs w:val="24"/>
        </w:rPr>
        <w:t>3-бөлүм</w:t>
      </w:r>
    </w:p>
    <w:p w:rsidR="00297F74" w:rsidRPr="00D25A68" w:rsidRDefault="00297F74" w:rsidP="00A33224">
      <w:pPr>
        <w:spacing w:after="0"/>
        <w:jc w:val="center"/>
        <w:rPr>
          <w:rStyle w:val="af1"/>
          <w:rFonts w:ascii="Times New Roman" w:hAnsi="Times New Roman" w:cs="Times New Roman"/>
          <w:sz w:val="24"/>
          <w:szCs w:val="24"/>
        </w:rPr>
      </w:pPr>
      <w:r w:rsidRPr="00D25A68">
        <w:rPr>
          <w:rStyle w:val="af1"/>
          <w:rFonts w:ascii="Times New Roman" w:hAnsi="Times New Roman" w:cs="Times New Roman"/>
          <w:sz w:val="24"/>
          <w:szCs w:val="24"/>
        </w:rPr>
        <w:t>КЫЙНООЛОР ЖАНА КАТААЛ МАМИЛЕНИ КОЛДОНУУНУН СИСТЕМАЛУУ СЕБЕПТЕРИ</w:t>
      </w:r>
    </w:p>
    <w:p w:rsidR="00297F74" w:rsidRPr="00D25A68" w:rsidRDefault="00297F74" w:rsidP="00D25A68">
      <w:pPr>
        <w:tabs>
          <w:tab w:val="left" w:pos="0"/>
          <w:tab w:val="left" w:pos="566"/>
          <w:tab w:val="left" w:pos="851"/>
          <w:tab w:val="left" w:pos="1701"/>
          <w:tab w:val="left" w:pos="2280"/>
          <w:tab w:val="left" w:pos="6000"/>
        </w:tabs>
        <w:suppressAutoHyphens/>
        <w:spacing w:after="0" w:line="240" w:lineRule="auto"/>
        <w:ind w:firstLine="709"/>
        <w:jc w:val="both"/>
        <w:rPr>
          <w:rFonts w:ascii="Times New Roman" w:hAnsi="Times New Roman" w:cs="Times New Roman"/>
          <w:color w:val="000000"/>
          <w:sz w:val="24"/>
          <w:szCs w:val="24"/>
          <w:shd w:val="clear" w:color="auto" w:fill="FFFFFF"/>
        </w:rPr>
      </w:pPr>
    </w:p>
    <w:p w:rsidR="00297F74" w:rsidRPr="00D25A68" w:rsidRDefault="00297F74" w:rsidP="00D25A68">
      <w:pPr>
        <w:tabs>
          <w:tab w:val="left" w:pos="0"/>
          <w:tab w:val="left" w:pos="566"/>
          <w:tab w:val="left" w:pos="851"/>
          <w:tab w:val="left" w:pos="1701"/>
          <w:tab w:val="left" w:pos="2280"/>
          <w:tab w:val="left" w:pos="6000"/>
        </w:tabs>
        <w:suppressAutoHyphens/>
        <w:spacing w:after="0" w:line="240" w:lineRule="auto"/>
        <w:ind w:firstLine="709"/>
        <w:jc w:val="both"/>
        <w:rPr>
          <w:rFonts w:ascii="Times New Roman" w:hAnsi="Times New Roman" w:cs="Times New Roman"/>
          <w:color w:val="000000"/>
          <w:sz w:val="24"/>
          <w:szCs w:val="24"/>
          <w:shd w:val="clear" w:color="auto" w:fill="FFFFFF"/>
        </w:rPr>
      </w:pPr>
      <w:r w:rsidRPr="00D25A68">
        <w:rPr>
          <w:rFonts w:ascii="Times New Roman" w:hAnsi="Times New Roman" w:cs="Times New Roman"/>
          <w:color w:val="000000"/>
          <w:sz w:val="24"/>
          <w:szCs w:val="24"/>
          <w:shd w:val="clear" w:color="auto" w:fill="FFFFFF"/>
        </w:rPr>
        <w:t xml:space="preserve">Акыркы жылдарда Кыргыз Республикасы тарабынан кыйноолорго каршы күрөшүү боюнча  зор иштер жасалды. Мыйзам тармагында да, кыйноолордон жана катаал мамиледен эркиндикке болгон укукту ишке ашыруу бөлүгүндө да  жакшы жакка болгон тенденция бар экендигин белгилебей коюуга болбойт. Бирок, жетишилген ийгиликтерге карабай, мамлекеттеги кыйноолор проблемасы төмөнкү системалуу себептердин чечилбегендигинин айынан, дагы эле актуалдуу болуп келе жатат: </w:t>
      </w:r>
    </w:p>
    <w:p w:rsidR="00297F74" w:rsidRPr="00D25A68" w:rsidRDefault="00297F74" w:rsidP="00A45455">
      <w:pPr>
        <w:numPr>
          <w:ilvl w:val="0"/>
          <w:numId w:val="28"/>
        </w:numPr>
        <w:spacing w:after="120" w:line="240" w:lineRule="auto"/>
        <w:ind w:left="709" w:hanging="425"/>
        <w:contextualSpacing/>
        <w:jc w:val="both"/>
        <w:rPr>
          <w:rFonts w:ascii="Times New Roman" w:eastAsiaTheme="minorEastAsia" w:hAnsi="Times New Roman" w:cs="Times New Roman"/>
          <w:sz w:val="24"/>
          <w:szCs w:val="24"/>
        </w:rPr>
      </w:pPr>
      <w:r w:rsidRPr="00D25A68">
        <w:rPr>
          <w:rFonts w:ascii="Times New Roman" w:eastAsiaTheme="minorEastAsia" w:hAnsi="Times New Roman" w:cs="Times New Roman"/>
          <w:sz w:val="24"/>
          <w:szCs w:val="24"/>
        </w:rPr>
        <w:t>Кыйноолор туурасындагы билдирүүлөр боюнча жазык иштерин козгоодон баш тартуу</w:t>
      </w:r>
    </w:p>
    <w:p w:rsidR="00297F74" w:rsidRPr="00D25A68" w:rsidRDefault="00297F74" w:rsidP="00A45455">
      <w:pPr>
        <w:numPr>
          <w:ilvl w:val="0"/>
          <w:numId w:val="28"/>
        </w:numPr>
        <w:spacing w:after="120" w:line="240" w:lineRule="auto"/>
        <w:ind w:left="709" w:hanging="425"/>
        <w:contextualSpacing/>
        <w:jc w:val="both"/>
        <w:rPr>
          <w:rFonts w:ascii="Times New Roman" w:eastAsiaTheme="minorEastAsia" w:hAnsi="Times New Roman" w:cs="Times New Roman"/>
          <w:sz w:val="24"/>
          <w:szCs w:val="24"/>
        </w:rPr>
      </w:pPr>
      <w:r w:rsidRPr="00D25A68">
        <w:rPr>
          <w:rFonts w:ascii="Times New Roman" w:eastAsiaTheme="minorEastAsia" w:hAnsi="Times New Roman" w:cs="Times New Roman"/>
          <w:sz w:val="24"/>
          <w:szCs w:val="24"/>
        </w:rPr>
        <w:t>Кыйноо фактыларын иликтөөнүн натыйжасыздыгы.</w:t>
      </w:r>
    </w:p>
    <w:p w:rsidR="00297F74" w:rsidRPr="00D25A68" w:rsidRDefault="00297F74" w:rsidP="00A45455">
      <w:pPr>
        <w:numPr>
          <w:ilvl w:val="0"/>
          <w:numId w:val="28"/>
        </w:numPr>
        <w:tabs>
          <w:tab w:val="left" w:pos="1134"/>
        </w:tabs>
        <w:spacing w:after="0" w:line="240" w:lineRule="auto"/>
        <w:ind w:left="709" w:hanging="425"/>
        <w:contextualSpacing/>
        <w:jc w:val="both"/>
        <w:rPr>
          <w:rFonts w:ascii="Times New Roman" w:eastAsia="Calibri" w:hAnsi="Times New Roman" w:cs="Times New Roman"/>
          <w:sz w:val="24"/>
          <w:szCs w:val="24"/>
        </w:rPr>
      </w:pPr>
      <w:r w:rsidRPr="00D25A68">
        <w:rPr>
          <w:rFonts w:ascii="Times New Roman" w:eastAsiaTheme="minorEastAsia" w:hAnsi="Times New Roman" w:cs="Times New Roman"/>
          <w:sz w:val="24"/>
          <w:szCs w:val="24"/>
        </w:rPr>
        <w:t>Кыйноолорду жана катаал мамилелерди медициналык документтештирүү проблемасы, ошондой эле соттук экспертиза жүргүзүүнүн мөөнөтү өз убагында дайындоо.</w:t>
      </w:r>
    </w:p>
    <w:p w:rsidR="00297F74" w:rsidRPr="00D25A68" w:rsidRDefault="00297F74" w:rsidP="00A45455">
      <w:pPr>
        <w:numPr>
          <w:ilvl w:val="0"/>
          <w:numId w:val="28"/>
        </w:numPr>
        <w:spacing w:after="120" w:line="240" w:lineRule="auto"/>
        <w:ind w:left="709" w:hanging="425"/>
        <w:contextualSpacing/>
        <w:jc w:val="both"/>
        <w:rPr>
          <w:rFonts w:ascii="Times New Roman" w:eastAsiaTheme="minorEastAsia" w:hAnsi="Times New Roman" w:cs="Times New Roman"/>
          <w:b/>
          <w:sz w:val="24"/>
          <w:szCs w:val="24"/>
        </w:rPr>
      </w:pPr>
      <w:r w:rsidRPr="00D25A68">
        <w:rPr>
          <w:rFonts w:ascii="Times New Roman" w:eastAsiaTheme="minorEastAsia" w:hAnsi="Times New Roman" w:cs="Times New Roman"/>
          <w:sz w:val="24"/>
          <w:szCs w:val="24"/>
        </w:rPr>
        <w:t>Кыйноолорго күнөөлүү адамдардын жазасыз калуусу.</w:t>
      </w:r>
    </w:p>
    <w:p w:rsidR="00297F74" w:rsidRPr="00D25A68" w:rsidRDefault="00297F74" w:rsidP="00A45455">
      <w:pPr>
        <w:numPr>
          <w:ilvl w:val="0"/>
          <w:numId w:val="28"/>
        </w:numPr>
        <w:spacing w:after="120" w:line="240" w:lineRule="auto"/>
        <w:ind w:left="709" w:hanging="425"/>
        <w:contextualSpacing/>
        <w:jc w:val="both"/>
        <w:rPr>
          <w:rFonts w:ascii="Times New Roman" w:eastAsiaTheme="minorEastAsia" w:hAnsi="Times New Roman" w:cs="Times New Roman"/>
          <w:sz w:val="24"/>
          <w:szCs w:val="24"/>
        </w:rPr>
      </w:pPr>
      <w:r w:rsidRPr="00D25A68">
        <w:rPr>
          <w:rFonts w:ascii="Times New Roman" w:eastAsiaTheme="minorEastAsia" w:hAnsi="Times New Roman" w:cs="Times New Roman"/>
          <w:sz w:val="24"/>
          <w:szCs w:val="24"/>
        </w:rPr>
        <w:t>Соттордун моюнга алуу көрсөтмөлөрүнө ишенүү тенденциясы, камактагылардын аларга карата кыйноо колдонуп, моюнга алуу көрсөтмөлөрү кара күч жана психологиялык кысым колдонуу менен алынгандыгы туурасында берген арызына соттордун тиешелүү реакциясынын жоктугу.</w:t>
      </w:r>
    </w:p>
    <w:p w:rsidR="00297F74" w:rsidRPr="00D25A68" w:rsidRDefault="00297F74" w:rsidP="00A45455">
      <w:pPr>
        <w:numPr>
          <w:ilvl w:val="0"/>
          <w:numId w:val="28"/>
        </w:numPr>
        <w:tabs>
          <w:tab w:val="left" w:pos="1134"/>
        </w:tabs>
        <w:spacing w:after="0" w:line="240" w:lineRule="auto"/>
        <w:ind w:left="709" w:hanging="425"/>
        <w:contextualSpacing/>
        <w:jc w:val="both"/>
        <w:rPr>
          <w:rFonts w:ascii="Times New Roman" w:eastAsia="Calibri" w:hAnsi="Times New Roman" w:cs="Times New Roman"/>
          <w:sz w:val="24"/>
          <w:szCs w:val="24"/>
        </w:rPr>
      </w:pPr>
      <w:r w:rsidRPr="00D25A68">
        <w:rPr>
          <w:rFonts w:ascii="Times New Roman" w:hAnsi="Times New Roman" w:cs="Times New Roman"/>
          <w:sz w:val="24"/>
          <w:szCs w:val="24"/>
        </w:rPr>
        <w:t>Кармагандыгы жана кармалган жери туурасында туугандарына билдирбөө  же тиешелүү түрдө билдирбөө.</w:t>
      </w:r>
    </w:p>
    <w:p w:rsidR="00297F74" w:rsidRPr="00D25A68" w:rsidRDefault="00297F74" w:rsidP="00A45455">
      <w:pPr>
        <w:numPr>
          <w:ilvl w:val="0"/>
          <w:numId w:val="28"/>
        </w:numPr>
        <w:spacing w:after="120" w:line="240" w:lineRule="auto"/>
        <w:ind w:left="709" w:hanging="425"/>
        <w:contextualSpacing/>
        <w:jc w:val="both"/>
        <w:rPr>
          <w:rFonts w:ascii="Times New Roman" w:eastAsiaTheme="minorEastAsia" w:hAnsi="Times New Roman" w:cs="Times New Roman"/>
          <w:b/>
          <w:sz w:val="24"/>
          <w:szCs w:val="24"/>
        </w:rPr>
      </w:pPr>
      <w:r w:rsidRPr="00D25A68">
        <w:rPr>
          <w:rFonts w:ascii="Times New Roman" w:eastAsiaTheme="minorEastAsia" w:hAnsi="Times New Roman" w:cs="Times New Roman"/>
          <w:sz w:val="24"/>
          <w:szCs w:val="24"/>
        </w:rPr>
        <w:t>кыйноолордун жана катаал мамиленин курмандыктарына  келтирилген материалдык зыяны жана моралдык зыяны үчүн адекваттуу ордун толтуруу бөлүгүндө  жеке даттануулар боюнча БУУнун Адам укугу боюнча комитетинин чечимдерин аткаруу механизминин жоктугу.</w:t>
      </w:r>
    </w:p>
    <w:p w:rsidR="00297F74" w:rsidRPr="00D25A68" w:rsidRDefault="00297F74" w:rsidP="00D25A68">
      <w:pPr>
        <w:pStyle w:val="a6"/>
        <w:ind w:left="0"/>
        <w:jc w:val="both"/>
        <w:rPr>
          <w:rStyle w:val="a7"/>
          <w:rFonts w:ascii="Times New Roman" w:hAnsi="Times New Roman"/>
          <w:b/>
          <w:sz w:val="24"/>
          <w:szCs w:val="24"/>
        </w:rPr>
      </w:pPr>
    </w:p>
    <w:p w:rsidR="00297F74" w:rsidRPr="00561A1E" w:rsidRDefault="00297F74" w:rsidP="00561A1E">
      <w:pPr>
        <w:pStyle w:val="a6"/>
        <w:numPr>
          <w:ilvl w:val="1"/>
          <w:numId w:val="11"/>
        </w:numPr>
        <w:jc w:val="center"/>
        <w:rPr>
          <w:rStyle w:val="a8"/>
          <w:rFonts w:ascii="Times New Roman" w:hAnsi="Times New Roman"/>
          <w:b/>
          <w:color w:val="C00000"/>
          <w:sz w:val="24"/>
          <w:szCs w:val="24"/>
        </w:rPr>
      </w:pPr>
      <w:r w:rsidRPr="00561A1E">
        <w:rPr>
          <w:rStyle w:val="a8"/>
          <w:rFonts w:ascii="Times New Roman" w:hAnsi="Times New Roman"/>
          <w:b/>
          <w:color w:val="C00000"/>
          <w:sz w:val="24"/>
          <w:szCs w:val="24"/>
        </w:rPr>
        <w:t>Кыйноолорду колдонуу туурасында ишти изилдөө проблемалары</w:t>
      </w:r>
    </w:p>
    <w:p w:rsidR="00297F74" w:rsidRPr="00561A1E" w:rsidRDefault="00297F74" w:rsidP="00561A1E">
      <w:pPr>
        <w:pStyle w:val="a6"/>
        <w:ind w:left="1843"/>
        <w:jc w:val="center"/>
        <w:rPr>
          <w:rStyle w:val="a8"/>
          <w:rFonts w:ascii="Times New Roman" w:hAnsi="Times New Roman"/>
          <w:b/>
          <w:color w:val="C00000"/>
          <w:sz w:val="24"/>
          <w:szCs w:val="24"/>
        </w:rPr>
      </w:pPr>
    </w:p>
    <w:p w:rsidR="00297F74" w:rsidRPr="00561A1E" w:rsidRDefault="00297F74" w:rsidP="00A45455">
      <w:pPr>
        <w:pStyle w:val="a6"/>
        <w:numPr>
          <w:ilvl w:val="0"/>
          <w:numId w:val="25"/>
        </w:numPr>
        <w:ind w:left="426" w:firstLine="283"/>
        <w:jc w:val="center"/>
        <w:rPr>
          <w:rStyle w:val="a8"/>
          <w:rFonts w:ascii="Times New Roman" w:hAnsi="Times New Roman"/>
          <w:b/>
          <w:color w:val="C00000"/>
          <w:sz w:val="24"/>
          <w:szCs w:val="24"/>
        </w:rPr>
      </w:pPr>
      <w:r w:rsidRPr="00561A1E">
        <w:rPr>
          <w:rStyle w:val="a8"/>
          <w:rFonts w:ascii="Times New Roman" w:hAnsi="Times New Roman"/>
          <w:b/>
          <w:color w:val="C00000"/>
          <w:sz w:val="24"/>
          <w:szCs w:val="24"/>
        </w:rPr>
        <w:t xml:space="preserve">Кыйноолор боюнча жазык иштерин </w:t>
      </w:r>
      <w:r w:rsidR="00E773D1" w:rsidRPr="00561A1E">
        <w:rPr>
          <w:rStyle w:val="a8"/>
          <w:rFonts w:ascii="Times New Roman" w:hAnsi="Times New Roman"/>
          <w:b/>
          <w:color w:val="C00000"/>
          <w:sz w:val="24"/>
          <w:szCs w:val="24"/>
        </w:rPr>
        <w:t>козгоодон</w:t>
      </w:r>
      <w:r w:rsidRPr="00561A1E">
        <w:rPr>
          <w:rStyle w:val="a8"/>
          <w:rFonts w:ascii="Times New Roman" w:hAnsi="Times New Roman"/>
          <w:b/>
          <w:color w:val="C00000"/>
          <w:sz w:val="24"/>
          <w:szCs w:val="24"/>
        </w:rPr>
        <w:t xml:space="preserve"> баш тартуу</w:t>
      </w:r>
    </w:p>
    <w:p w:rsidR="00297F74" w:rsidRPr="00B651FD" w:rsidRDefault="00297F74" w:rsidP="00D25A68">
      <w:pPr>
        <w:spacing w:after="0" w:line="240" w:lineRule="auto"/>
        <w:ind w:firstLine="709"/>
        <w:jc w:val="both"/>
        <w:rPr>
          <w:rFonts w:ascii="Times New Roman" w:eastAsia="Calibri" w:hAnsi="Times New Roman" w:cs="Times New Roman"/>
          <w:color w:val="000000"/>
          <w:sz w:val="24"/>
          <w:szCs w:val="24"/>
          <w:shd w:val="clear" w:color="auto" w:fill="FFFFFF"/>
          <w:lang w:val="ky-KG"/>
        </w:rPr>
      </w:pPr>
      <w:r w:rsidRPr="00B651FD">
        <w:rPr>
          <w:rFonts w:ascii="Times New Roman" w:hAnsi="Times New Roman" w:cs="Times New Roman"/>
          <w:color w:val="000000"/>
          <w:sz w:val="24"/>
          <w:szCs w:val="24"/>
          <w:shd w:val="clear" w:color="auto" w:fill="FFFFFF"/>
          <w:lang w:val="ky-KG"/>
        </w:rPr>
        <w:t xml:space="preserve">Кылмыштын айкын көрүнүп турганына жана жетиштүү белгилеринин болгонуна карабай, алдын ала текшерүү зарылдыгы жок болгон учурда, </w:t>
      </w:r>
      <w:r w:rsidRPr="00B651FD">
        <w:rPr>
          <w:rFonts w:ascii="Times New Roman" w:hAnsi="Times New Roman" w:cs="Times New Roman"/>
          <w:sz w:val="24"/>
          <w:szCs w:val="24"/>
          <w:lang w:val="ky-KG"/>
        </w:rPr>
        <w:t xml:space="preserve"> </w:t>
      </w:r>
      <w:r w:rsidRPr="00B651FD">
        <w:rPr>
          <w:rFonts w:ascii="Times New Roman" w:hAnsi="Times New Roman" w:cs="Times New Roman"/>
          <w:color w:val="000000"/>
          <w:sz w:val="24"/>
          <w:szCs w:val="24"/>
          <w:shd w:val="clear" w:color="auto" w:fill="FFFFFF"/>
          <w:lang w:val="ky-KG"/>
        </w:rPr>
        <w:t xml:space="preserve"> прокуратура органдары кыйноолорду колдонуу туурасында көптөгөн даттанууларга карата кылмыш ишин козгобойт.</w:t>
      </w:r>
    </w:p>
    <w:p w:rsidR="00297F74" w:rsidRPr="00B651FD" w:rsidRDefault="00297F74" w:rsidP="00D25A68">
      <w:pPr>
        <w:spacing w:after="0" w:line="240" w:lineRule="auto"/>
        <w:ind w:firstLine="709"/>
        <w:jc w:val="both"/>
        <w:rPr>
          <w:rFonts w:ascii="Times New Roman" w:eastAsia="Calibri" w:hAnsi="Times New Roman" w:cs="Times New Roman"/>
          <w:sz w:val="24"/>
          <w:szCs w:val="24"/>
          <w:lang w:val="ky-KG"/>
        </w:rPr>
      </w:pPr>
      <w:r w:rsidRPr="00B651FD">
        <w:rPr>
          <w:rFonts w:ascii="Times New Roman" w:hAnsi="Times New Roman" w:cs="Times New Roman"/>
          <w:sz w:val="24"/>
          <w:szCs w:val="24"/>
          <w:lang w:val="ky-KG"/>
        </w:rPr>
        <w:t xml:space="preserve">Кыргыз Республикасынын Башкы прокуратурасынын 2011-жылдын </w:t>
      </w:r>
      <w:r w:rsidR="00611728" w:rsidRPr="00B651FD">
        <w:rPr>
          <w:rFonts w:ascii="Times New Roman" w:hAnsi="Times New Roman" w:cs="Times New Roman"/>
          <w:sz w:val="24"/>
          <w:szCs w:val="24"/>
          <w:lang w:val="ky-KG"/>
        </w:rPr>
        <w:t xml:space="preserve">                       </w:t>
      </w:r>
      <w:r w:rsidRPr="00B651FD">
        <w:rPr>
          <w:rFonts w:ascii="Times New Roman" w:hAnsi="Times New Roman" w:cs="Times New Roman"/>
          <w:sz w:val="24"/>
          <w:szCs w:val="24"/>
          <w:lang w:val="ky-KG"/>
        </w:rPr>
        <w:t>12-апрелиндеги №40 буйруктун №14 пунктуна ылайык, ар бир кыйноо, катаал мамиле жана абройду басмырлаган кайрылуу жана жазалоо туурасындагы ар бир арызды кылдаттык менен иликтөө жүргүзүү менен, токтоосуз карап чыгышы керек. "Кыргыз Республикасынын  прокуратурасы жөнүндө" Мыйзамынын 34-беренесинин 3-пунктуна ылайык, адамдын жана жарандын укуктарын жана эркиндиктерин бузуунун алдын алуу жана бөгөт коюу, мыйзамды бузган адамдарды жоопко тартуу жана келтирилген чыгымдын ордун толтуруу боюнча чараларды кабыл алат.</w:t>
      </w:r>
    </w:p>
    <w:p w:rsidR="00297F74" w:rsidRPr="00B651FD" w:rsidRDefault="00297F74" w:rsidP="00D25A68">
      <w:pPr>
        <w:shd w:val="clear" w:color="auto" w:fill="FFFFFF"/>
        <w:spacing w:after="0" w:line="240" w:lineRule="auto"/>
        <w:ind w:firstLine="708"/>
        <w:jc w:val="both"/>
        <w:rPr>
          <w:rFonts w:ascii="Times New Roman" w:eastAsia="Times New Roman" w:hAnsi="Times New Roman" w:cs="Times New Roman"/>
          <w:sz w:val="24"/>
          <w:szCs w:val="24"/>
          <w:lang w:val="ky-KG"/>
        </w:rPr>
      </w:pPr>
      <w:r w:rsidRPr="00B651FD">
        <w:rPr>
          <w:rFonts w:ascii="Times New Roman" w:hAnsi="Times New Roman" w:cs="Times New Roman"/>
          <w:sz w:val="24"/>
          <w:szCs w:val="24"/>
          <w:lang w:val="ky-KG"/>
        </w:rPr>
        <w:t xml:space="preserve">Бирок, практика көргөзүп тургандай, көпчүлүк учурларда прокуратура органдары кыйноо  колдонуу фактылары боюнча кылмыш ишин козгоодон баш тартууда үстүртөн </w:t>
      </w:r>
      <w:r w:rsidRPr="00B651FD">
        <w:rPr>
          <w:rFonts w:ascii="Times New Roman" w:hAnsi="Times New Roman" w:cs="Times New Roman"/>
          <w:sz w:val="24"/>
          <w:szCs w:val="24"/>
          <w:lang w:val="ky-KG"/>
        </w:rPr>
        <w:lastRenderedPageBreak/>
        <w:t>жана формалдуу текшерүү менен гана чектелишет. Бардык зарыл болгон тергөө жана текшерүү иш чаралары  аткарылбайт.</w:t>
      </w:r>
    </w:p>
    <w:p w:rsidR="00297F74" w:rsidRPr="00B651FD" w:rsidRDefault="00297F74" w:rsidP="00D25A68">
      <w:pPr>
        <w:spacing w:after="0" w:line="240" w:lineRule="auto"/>
        <w:ind w:firstLine="709"/>
        <w:jc w:val="both"/>
        <w:rPr>
          <w:rFonts w:ascii="Times New Roman" w:eastAsia="Calibri" w:hAnsi="Times New Roman" w:cs="Times New Roman"/>
          <w:sz w:val="24"/>
          <w:szCs w:val="24"/>
          <w:lang w:val="ky-KG"/>
        </w:rPr>
      </w:pPr>
      <w:r w:rsidRPr="00B651FD">
        <w:rPr>
          <w:rFonts w:ascii="Times New Roman" w:hAnsi="Times New Roman" w:cs="Times New Roman"/>
          <w:sz w:val="24"/>
          <w:szCs w:val="24"/>
          <w:lang w:val="ky-KG"/>
        </w:rPr>
        <w:t>Мындай практика адекваттуулук критерийлерине ылайык келбейт, ага ылайык иликтөө ишинде күнөөлүү кызмат адамдарын аныктоо үчүн жетиштүү далилдер болушу керек.</w:t>
      </w:r>
    </w:p>
    <w:p w:rsidR="00297F74" w:rsidRPr="00B651FD" w:rsidRDefault="00297F74" w:rsidP="00D25A68">
      <w:pPr>
        <w:spacing w:after="0" w:line="240" w:lineRule="auto"/>
        <w:ind w:firstLine="709"/>
        <w:jc w:val="both"/>
        <w:rPr>
          <w:rFonts w:ascii="Times New Roman" w:eastAsia="Calibri" w:hAnsi="Times New Roman" w:cs="Times New Roman"/>
          <w:sz w:val="24"/>
          <w:szCs w:val="24"/>
          <w:lang w:val="ky-KG"/>
        </w:rPr>
      </w:pPr>
      <w:r w:rsidRPr="00B651FD">
        <w:rPr>
          <w:rFonts w:ascii="Times New Roman" w:hAnsi="Times New Roman" w:cs="Times New Roman"/>
          <w:sz w:val="24"/>
          <w:szCs w:val="24"/>
          <w:lang w:val="ky-KG"/>
        </w:rPr>
        <w:t xml:space="preserve">Көпчүлүк учурларда кылмыш ишин козгоодо  баш тартуу үчүн </w:t>
      </w:r>
      <w:r w:rsidR="00E773D1" w:rsidRPr="00B651FD">
        <w:rPr>
          <w:rFonts w:ascii="Times New Roman" w:hAnsi="Times New Roman" w:cs="Times New Roman"/>
          <w:sz w:val="24"/>
          <w:szCs w:val="24"/>
          <w:lang w:val="ky-KG"/>
        </w:rPr>
        <w:t>негиз</w:t>
      </w:r>
      <w:r w:rsidRPr="00B651FD">
        <w:rPr>
          <w:rFonts w:ascii="Times New Roman" w:hAnsi="Times New Roman" w:cs="Times New Roman"/>
          <w:sz w:val="24"/>
          <w:szCs w:val="24"/>
          <w:lang w:val="ky-KG"/>
        </w:rPr>
        <w:t xml:space="preserve"> болуп жактардын аракетинде кылмыш курамынын жоктугу болуп саналат. Буга окшогон чечим  толук кандуу изилдөөнүн натыйжасында эмес, тергөөгө чейинки текшерүүнүн жүрүшүндөгү тергөөчүнүн мүмкүнчүлүктөрү чектелген  шартта кабыл алынат. Текшерүүнүн жүрүшүндө таануу үчүн көрсөтүү, беттештирүү, тинтүү, алып коюу жана башкалар сыяктуу тергөө аракеттерин жүргүзүү мүмкүнчүлүктөрү жок, башкача айтканда натыйжалуу жана кылдат далилдер чогултулбайт. Жогоруда аталган бардык аракеттерди толук кандуу жүргүзүү мүмкүнчүлүгү кылмыш ишин козгоо туурасында токтом чыгарылгандан кийин гана пайда болот.</w:t>
      </w:r>
    </w:p>
    <w:p w:rsidR="00297F74" w:rsidRPr="00B651FD" w:rsidRDefault="00297F74" w:rsidP="00D25A68">
      <w:pPr>
        <w:spacing w:after="0" w:line="240" w:lineRule="auto"/>
        <w:ind w:firstLine="709"/>
        <w:jc w:val="both"/>
        <w:rPr>
          <w:rFonts w:ascii="Times New Roman" w:eastAsia="Times New Roman" w:hAnsi="Times New Roman" w:cs="Times New Roman"/>
          <w:sz w:val="24"/>
          <w:szCs w:val="24"/>
          <w:lang w:val="ky-KG"/>
        </w:rPr>
      </w:pPr>
      <w:r w:rsidRPr="00B651FD">
        <w:rPr>
          <w:rFonts w:ascii="Times New Roman" w:hAnsi="Times New Roman" w:cs="Times New Roman"/>
          <w:sz w:val="24"/>
          <w:szCs w:val="24"/>
          <w:lang w:val="ky-KG"/>
        </w:rPr>
        <w:t xml:space="preserve">Кыйноолорду колдонуу туурасындагы билдирүүлөрдү текшерүү учурунда прокуратура кызматкерлери болжолдуу кыйноо курмандыктарына сурак жүргүзгөн ыкчам кызматкерлер жана тергөөчүлөр менен маек жүргүзүшөт. Мындай текшерүүлөрдүн натыйжалары боюнча, милиция кызматкерлеринин көрсөтмөлөрүнө таянып, прокуратура органдары тарабынан кылмыш ишин козгоодон баш тартуу туурасында чечим чыгарышат, сейрек учурларда күнөөлүү кызмат адамдарын тартип жоопкерчилигине чакырышат.   </w:t>
      </w:r>
    </w:p>
    <w:p w:rsidR="00297F74" w:rsidRPr="00B651FD" w:rsidRDefault="00297F74" w:rsidP="00D25A68">
      <w:pPr>
        <w:spacing w:after="0" w:line="240" w:lineRule="auto"/>
        <w:ind w:firstLine="709"/>
        <w:jc w:val="both"/>
        <w:rPr>
          <w:rFonts w:ascii="Times New Roman" w:eastAsia="Calibri" w:hAnsi="Times New Roman" w:cs="Times New Roman"/>
          <w:sz w:val="24"/>
          <w:szCs w:val="24"/>
          <w:lang w:val="ky-KG"/>
        </w:rPr>
      </w:pPr>
      <w:r w:rsidRPr="00B651FD">
        <w:rPr>
          <w:rFonts w:ascii="Times New Roman" w:hAnsi="Times New Roman" w:cs="Times New Roman"/>
          <w:sz w:val="24"/>
          <w:szCs w:val="24"/>
          <w:lang w:val="ky-KG"/>
        </w:rPr>
        <w:t>2017-жылы Улуттук борбор тарабынан прокуратура органына кыйноо колдонулганы туурасында 104 билдирүү жиберилген, алардын ичинен 87 арыз боюнча, арыз ээлеринин көбүнүн денесинде кара күч колдонуу издери болгонуна карабай, прокуратура органдары кылмыш ишин козгоодон баш тартуу туурасында чечим чыгарышты.</w:t>
      </w:r>
    </w:p>
    <w:p w:rsidR="00297F74" w:rsidRPr="00B651FD" w:rsidRDefault="00297F74" w:rsidP="00D25A68">
      <w:pPr>
        <w:spacing w:after="0" w:line="240" w:lineRule="auto"/>
        <w:ind w:firstLine="709"/>
        <w:jc w:val="both"/>
        <w:rPr>
          <w:rFonts w:ascii="Times New Roman" w:eastAsia="Calibri" w:hAnsi="Times New Roman" w:cs="Times New Roman"/>
          <w:sz w:val="24"/>
          <w:szCs w:val="24"/>
          <w:lang w:val="ky-KG"/>
        </w:rPr>
      </w:pPr>
    </w:p>
    <w:p w:rsidR="00297F74" w:rsidRPr="00B651FD" w:rsidRDefault="00297F74" w:rsidP="00D25A68">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b/>
          <w:i/>
          <w:sz w:val="24"/>
          <w:szCs w:val="24"/>
          <w:u w:val="single"/>
          <w:lang w:val="ky-KG"/>
        </w:rPr>
      </w:pPr>
      <w:r w:rsidRPr="00B651FD">
        <w:rPr>
          <w:rFonts w:ascii="Times New Roman" w:hAnsi="Times New Roman" w:cs="Times New Roman"/>
          <w:b/>
          <w:i/>
          <w:sz w:val="24"/>
          <w:szCs w:val="24"/>
          <w:u w:val="single"/>
          <w:lang w:val="ky-KG"/>
        </w:rPr>
        <w:t>1.  Э.Т.нын иши</w:t>
      </w:r>
    </w:p>
    <w:p w:rsidR="00297F74" w:rsidRPr="00B651FD" w:rsidRDefault="00297F74" w:rsidP="00D25A68">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sz w:val="24"/>
          <w:szCs w:val="24"/>
          <w:lang w:val="ky-KG"/>
        </w:rPr>
      </w:pPr>
      <w:r w:rsidRPr="00B651FD">
        <w:rPr>
          <w:rFonts w:ascii="Times New Roman" w:hAnsi="Times New Roman" w:cs="Times New Roman"/>
          <w:sz w:val="24"/>
          <w:szCs w:val="24"/>
          <w:lang w:val="ky-KG"/>
        </w:rPr>
        <w:t xml:space="preserve">2017-жылы 16-майда  УККМБ кызматкерлери тарабынан, КР ЖК  172-беренесинин 4-пунктунда каралган кылмышка шектүү деп кармалган. Моюнга алуу көрсөтмөлөрүнө жетишүү максатында, УККМБ жана КИМБ кызматкерлери аны сабашкан. </w:t>
      </w:r>
    </w:p>
    <w:p w:rsidR="00297F74" w:rsidRPr="00B651FD" w:rsidRDefault="00297F74" w:rsidP="00D25A68">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sz w:val="24"/>
          <w:szCs w:val="24"/>
          <w:lang w:val="ky-KG"/>
        </w:rPr>
      </w:pPr>
      <w:r w:rsidRPr="00B651FD">
        <w:rPr>
          <w:rFonts w:ascii="Times New Roman" w:hAnsi="Times New Roman" w:cs="Times New Roman"/>
          <w:sz w:val="24"/>
          <w:szCs w:val="24"/>
          <w:lang w:val="ky-KG"/>
        </w:rPr>
        <w:t xml:space="preserve">2017-жылы 18-майда Бишкек шаарынын Биринчи май райондун сотунун токтому менен Э.Т.га карата камакка алуу түрүндөгү бөгөт коюу чарасы тандалып алган. Текшерүүнүн жүрүшүндө 2017-жылы 24-майда райондун прокуратурасы тарабынан Э.Т.га карата соттук-медициналык экспертиза дайындалды, анын корутундусуна ылайык экспертиза жүргүзгөн учурда сол жак ийининин сырт жагында жана сол жак тизесинин алдында тактар болгон, бул тактар катуу предмет менен уруунун натыйжасында келип чыккан. Бул тактардын пайда болуу мөөнөтү </w:t>
      </w:r>
      <w:r w:rsidR="00E773D1" w:rsidRPr="00B651FD">
        <w:rPr>
          <w:rFonts w:ascii="Times New Roman" w:hAnsi="Times New Roman" w:cs="Times New Roman"/>
          <w:sz w:val="24"/>
          <w:szCs w:val="24"/>
          <w:lang w:val="ky-KG"/>
        </w:rPr>
        <w:t>экспертизанын</w:t>
      </w:r>
      <w:r w:rsidRPr="00B651FD">
        <w:rPr>
          <w:rFonts w:ascii="Times New Roman" w:hAnsi="Times New Roman" w:cs="Times New Roman"/>
          <w:sz w:val="24"/>
          <w:szCs w:val="24"/>
          <w:lang w:val="ky-KG"/>
        </w:rPr>
        <w:t xml:space="preserve"> маалыматтары боюнча 12-14 күндөн көбүрөөк, убактысы боюнча бул көрсөтүлгөн иштин жагдайларына жооп берет. Бул дене жаракаттары оордугу боюнча "Ден соолуктун кыска убакта бузулушуна алып келбеген ден соолукка "Жеңил зыян" катары бааланды. 2017-жылы 19-майда жүргүзүлгөн биринчи экспертизанын жазууларына ылайык, Э.Т.нын дене жаракаттары оң  жак чекесинде, оң жана сол жак ийиндеринде, сол жак тизесинде болгон жана катуу предмет менен уруунун натыйжасында пайда болушу мүмкүн. Берилген сүрөттөргө караганда бул канталаган жерлердин пайда болуу мөөнөтүн тактоого мүмкүн эмес, анткени сүрөттөрдө бул дене жаракаттары кимге таандык экени көргөзүлгөн эмес, көптөгөн сүрөттөрдө ченөөчү сызгыч жок, башкача айтканда, жабыркоонун өлчөмүн аныктоого мүмкүн эмес, бардык сүрөттөр так эмес аткарылган. </w:t>
      </w:r>
    </w:p>
    <w:p w:rsidR="00297F74" w:rsidRPr="00D25A68" w:rsidRDefault="00297F74" w:rsidP="00D25A68">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sz w:val="24"/>
          <w:szCs w:val="24"/>
        </w:rPr>
      </w:pPr>
      <w:r w:rsidRPr="00B651FD">
        <w:rPr>
          <w:rFonts w:ascii="Times New Roman" w:hAnsi="Times New Roman" w:cs="Times New Roman"/>
          <w:sz w:val="24"/>
          <w:szCs w:val="24"/>
          <w:lang w:val="ky-KG"/>
        </w:rPr>
        <w:t xml:space="preserve">2017-жылы Улуттук борбор Бишкек шаарынын прокуроруна, психологиялык-психиатриялык жана соттук-медициналык экспертиза дайындоо менен текшерүү жүргүзүү өтүнүчү менен билдирүү жиберген. </w:t>
      </w:r>
      <w:r w:rsidRPr="00D25A68">
        <w:rPr>
          <w:rFonts w:ascii="Times New Roman" w:hAnsi="Times New Roman" w:cs="Times New Roman"/>
          <w:sz w:val="24"/>
          <w:szCs w:val="24"/>
        </w:rPr>
        <w:t xml:space="preserve">Натыйжада экспертиза, анын ичинде соттук-психологиялык-психиатриялык  экспертиза дайындалды, андан өтүүдөн Э.Т. баш тартты. </w:t>
      </w:r>
    </w:p>
    <w:p w:rsidR="00297F74" w:rsidRPr="00D25A68" w:rsidRDefault="00297F74" w:rsidP="00D25A68">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sz w:val="24"/>
          <w:szCs w:val="24"/>
        </w:rPr>
      </w:pPr>
      <w:r w:rsidRPr="00D25A68">
        <w:rPr>
          <w:rFonts w:ascii="Times New Roman" w:hAnsi="Times New Roman" w:cs="Times New Roman"/>
          <w:sz w:val="24"/>
          <w:szCs w:val="24"/>
        </w:rPr>
        <w:lastRenderedPageBreak/>
        <w:t xml:space="preserve">Дене жаракаттарын алуунун так убактысын тактоо максатында, 2017-жылы 17-июнда райондун прокуратурасы тарабынан комиссиялык соттук-медициналык экспертиза дайындалган. КР ИИБ КИШБ кызматкерлеринин түшүндүрмөсү боюнча, Э.Т.ны кармап жаткан учурда, ал каршылык көрсөтүп, качууга аракет кылган, бирок кармалган. </w:t>
      </w:r>
    </w:p>
    <w:p w:rsidR="00297F74" w:rsidRPr="00D25A68" w:rsidRDefault="00297F74" w:rsidP="00D25A68">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sz w:val="24"/>
          <w:szCs w:val="24"/>
        </w:rPr>
      </w:pPr>
      <w:r w:rsidRPr="00D25A68">
        <w:rPr>
          <w:rFonts w:ascii="Times New Roman" w:hAnsi="Times New Roman" w:cs="Times New Roman"/>
          <w:sz w:val="24"/>
          <w:szCs w:val="24"/>
        </w:rPr>
        <w:t>2017-жылы 19-сентябрда Бишкек шаарынын Биринчи май райондук прокуратурасы тарабынан КР ЖПКнын 28-берененин 1-бөлүгүнүн 2-пунктуна ылайык - кызматкерлердин аракетинде кылмыш курамы жок деп, кылмыш ишин козгоодон баш тарткан.</w:t>
      </w:r>
    </w:p>
    <w:p w:rsidR="00297F74" w:rsidRPr="00D25A68" w:rsidRDefault="00297F74" w:rsidP="00D25A68">
      <w:pPr>
        <w:spacing w:after="0" w:line="240" w:lineRule="auto"/>
        <w:ind w:firstLine="709"/>
        <w:jc w:val="both"/>
        <w:rPr>
          <w:rFonts w:ascii="Times New Roman" w:eastAsia="Calibri" w:hAnsi="Times New Roman" w:cs="Times New Roman"/>
          <w:sz w:val="24"/>
          <w:szCs w:val="24"/>
        </w:rPr>
      </w:pPr>
    </w:p>
    <w:p w:rsidR="00297F74" w:rsidRPr="00D25A68" w:rsidRDefault="00297F74" w:rsidP="00D25A68">
      <w:pPr>
        <w:spacing w:after="0" w:line="240" w:lineRule="auto"/>
        <w:ind w:firstLine="709"/>
        <w:jc w:val="both"/>
        <w:rPr>
          <w:rFonts w:ascii="Times New Roman" w:eastAsia="Calibri" w:hAnsi="Times New Roman" w:cs="Times New Roman"/>
          <w:sz w:val="24"/>
          <w:szCs w:val="24"/>
        </w:rPr>
      </w:pPr>
    </w:p>
    <w:p w:rsidR="00297F74" w:rsidRPr="00D25A68" w:rsidRDefault="00297F74" w:rsidP="00D25A68">
      <w:pPr>
        <w:pStyle w:val="a6"/>
        <w:numPr>
          <w:ilvl w:val="0"/>
          <w:numId w:val="6"/>
        </w:num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jc w:val="both"/>
        <w:rPr>
          <w:rFonts w:ascii="Times New Roman" w:hAnsi="Times New Roman"/>
          <w:b/>
          <w:i/>
          <w:sz w:val="24"/>
          <w:szCs w:val="24"/>
          <w:u w:val="single"/>
        </w:rPr>
      </w:pPr>
      <w:r w:rsidRPr="00D25A68">
        <w:rPr>
          <w:rFonts w:ascii="Times New Roman" w:hAnsi="Times New Roman"/>
          <w:b/>
          <w:i/>
          <w:sz w:val="24"/>
          <w:szCs w:val="24"/>
          <w:u w:val="single"/>
        </w:rPr>
        <w:t>Т.Т.нын иши</w:t>
      </w:r>
    </w:p>
    <w:p w:rsidR="00297F74" w:rsidRPr="00D25A68" w:rsidRDefault="00297F74" w:rsidP="00D25A68">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sz w:val="24"/>
          <w:szCs w:val="24"/>
        </w:rPr>
      </w:pPr>
      <w:r w:rsidRPr="00D25A68">
        <w:rPr>
          <w:rFonts w:ascii="Times New Roman" w:hAnsi="Times New Roman" w:cs="Times New Roman"/>
          <w:sz w:val="24"/>
          <w:szCs w:val="24"/>
        </w:rPr>
        <w:t xml:space="preserve">2017-жылы 16-майда  Т.Т. милиция  кызматкерлери тарабынан, КР ЖК  172-беренесинин 1-бөлүгүндө каралган кылмышка шектүү деп кармалып, УККМБ имаратына жеткирилген. Кызматкерлер аны себеби жок эле сабай башташкан, муштумдары менен башка, бөйрөк тушка ургулашкан, эгер мойнуна албаса, ага башка кылмыштарды да "илип" коюшаарын айтып, коркутушкан. 2017-жылы 25-майдагы соттук-медициналык экспертизанын корутундусуна ылайык, Т.Т.нын денесинде көкүрөк клеткасынын тушунда, ичинде, аркасында жана сол жак жамбашында катуу предметтин соккусунан пайда болгон канталаган тактар болгон. Бул тактардык пайда болуу мөөнөтү экспертиза өткөргөн убакта - 5-6 күндөн ашык. Бул дене жаракаттары оордугу боюнча "Ден соолуктун кыска убакта бузулушуна алып келбеген ден соолукка "Жеңил зыян" катары бааланды. Кийинчерээк Т.Т. аны кайра сабашканын билдирген. Өз түшүндүрмөсүндө, Т.Т. 2017-жылы 26-майда, болжол менен  14.00дө Бишкек шаарынын №1 тергөө изоляторунан аны белгисиз адамдар алып чыгышып, машинага салып Бишкек шаарынын Октябрь райондун ИИБге алып келгенин айтат. Жол бою машинадан милициянын кызматкерлери аны сабап, муунтуп келишкен. </w:t>
      </w:r>
    </w:p>
    <w:p w:rsidR="00297F74" w:rsidRPr="00D25A68" w:rsidRDefault="00297F74" w:rsidP="00D25A68">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sz w:val="24"/>
          <w:szCs w:val="24"/>
        </w:rPr>
      </w:pPr>
      <w:r w:rsidRPr="00D25A68">
        <w:rPr>
          <w:rFonts w:ascii="Times New Roman" w:hAnsi="Times New Roman" w:cs="Times New Roman"/>
          <w:sz w:val="24"/>
          <w:szCs w:val="24"/>
        </w:rPr>
        <w:t xml:space="preserve">2017-жылы 27-майда Улуттук борбордун кызматкерлери №1 тергөө изоляторуна атайын баруу уюштурушкан. Баруунун жүрүшүндө акт түзүлүп, 2017-жылы 26-майда саат 16.15те Т.Т.ны №1 тергөө изоляторунан КР ИИБ УККМК ыкчам кызматкерлери тергөө иш чарасына алып чыгып кеткени катталган. Аны ушул эле күнү, саат 20.00дө алып келишкен. Келгенден кийин аны бул мекеменин медициналык кызматкерлери карашкан эмес. Ушул күнү дарыгерлердин ичинен нөөмөттө фельдшер Т.Иминов турган. Фельдшердин түшүндүрмөсү боюнча,  камактагы адамды  кайра алып келгенде медициналык кароо жүргүзүлгөн эмес, башкача айтканда, эгер камактагы адам өзү эч кандай даттануу жасабаса, кароонун зарылдыгы жок. Маектешүүнүн </w:t>
      </w:r>
      <w:r w:rsidR="00E773D1" w:rsidRPr="00D25A68">
        <w:rPr>
          <w:rFonts w:ascii="Times New Roman" w:hAnsi="Times New Roman" w:cs="Times New Roman"/>
          <w:sz w:val="24"/>
          <w:szCs w:val="24"/>
        </w:rPr>
        <w:t>жүрүшүндө, Т.Т.</w:t>
      </w:r>
      <w:r w:rsidRPr="00D25A68">
        <w:rPr>
          <w:rFonts w:ascii="Times New Roman" w:hAnsi="Times New Roman" w:cs="Times New Roman"/>
          <w:sz w:val="24"/>
          <w:szCs w:val="24"/>
        </w:rPr>
        <w:t xml:space="preserve"> даттануудан коркуп жатканын </w:t>
      </w:r>
      <w:r w:rsidR="00E773D1" w:rsidRPr="00D25A68">
        <w:rPr>
          <w:rFonts w:ascii="Times New Roman" w:hAnsi="Times New Roman" w:cs="Times New Roman"/>
          <w:sz w:val="24"/>
          <w:szCs w:val="24"/>
        </w:rPr>
        <w:t>билдирди</w:t>
      </w:r>
      <w:r w:rsidRPr="00D25A68">
        <w:rPr>
          <w:rFonts w:ascii="Times New Roman" w:hAnsi="Times New Roman" w:cs="Times New Roman"/>
          <w:sz w:val="24"/>
          <w:szCs w:val="24"/>
        </w:rPr>
        <w:t xml:space="preserve">, анткени мурда, жаңы кармалган учурда да ал милиция кызматкерлери тарабынан кыйноого дуушар болгон. УКЖдан №1 тергөө изоляторуна тергөө-камактагыларды кабыл алуу үчүн журнал жок. </w:t>
      </w:r>
    </w:p>
    <w:p w:rsidR="00297F74" w:rsidRPr="00D25A68" w:rsidRDefault="00297F74" w:rsidP="00D25A68">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sz w:val="24"/>
          <w:szCs w:val="24"/>
        </w:rPr>
      </w:pPr>
      <w:r w:rsidRPr="00D25A68">
        <w:rPr>
          <w:rFonts w:ascii="Times New Roman" w:hAnsi="Times New Roman" w:cs="Times New Roman"/>
          <w:sz w:val="24"/>
          <w:szCs w:val="24"/>
        </w:rPr>
        <w:t xml:space="preserve">2017-жылы Улуттук борбор  Т.Т.га карата Бишкек шаарынын прокуроруна, психологиялык-психиатриялык жана соттук-медициналык экспертиза дайындоо менен текшерүү жүргүзүү жана кароонун жыйынтыгы менен күнөөлүү адамдарды жоопкерчиликке тартуу  өтүнүчү менен билдирүү жиберген. </w:t>
      </w:r>
    </w:p>
    <w:p w:rsidR="00297F74" w:rsidRPr="00D25A68" w:rsidRDefault="00297F74" w:rsidP="00D25A68">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sz w:val="24"/>
          <w:szCs w:val="24"/>
        </w:rPr>
      </w:pPr>
      <w:r w:rsidRPr="00D25A68">
        <w:rPr>
          <w:rFonts w:ascii="Times New Roman" w:hAnsi="Times New Roman" w:cs="Times New Roman"/>
          <w:sz w:val="24"/>
          <w:szCs w:val="24"/>
        </w:rPr>
        <w:t xml:space="preserve">Дене жаракаттарын алуунун так  мөөнөтүн тактоо жана </w:t>
      </w:r>
      <w:r w:rsidR="00501B5A" w:rsidRPr="00D25A68">
        <w:rPr>
          <w:rFonts w:ascii="Times New Roman" w:hAnsi="Times New Roman" w:cs="Times New Roman"/>
          <w:sz w:val="24"/>
          <w:szCs w:val="24"/>
        </w:rPr>
        <w:t>объект</w:t>
      </w:r>
      <w:r w:rsidRPr="00D25A68">
        <w:rPr>
          <w:rFonts w:ascii="Times New Roman" w:hAnsi="Times New Roman" w:cs="Times New Roman"/>
          <w:sz w:val="24"/>
          <w:szCs w:val="24"/>
        </w:rPr>
        <w:t>ивдүүлүк  максатында, 2017-жылы 17-июнда  Биринчи май райондук прокуратурасы тарабынан Т.Т.га карата  комиссиялык соттук-медициналык экспертиза дайындалган.</w:t>
      </w:r>
    </w:p>
    <w:p w:rsidR="00297F74" w:rsidRPr="00D25A68" w:rsidRDefault="00297F74" w:rsidP="00D25A68">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sz w:val="24"/>
          <w:szCs w:val="24"/>
        </w:rPr>
      </w:pPr>
      <w:r w:rsidRPr="00D25A68">
        <w:rPr>
          <w:rFonts w:ascii="Times New Roman" w:hAnsi="Times New Roman" w:cs="Times New Roman"/>
          <w:sz w:val="24"/>
          <w:szCs w:val="24"/>
        </w:rPr>
        <w:t xml:space="preserve">Текшерүүнүн жыйынтыгы боюнча 2017-жылы 19-июнда Бишкек шаарынын прокуратурасы тарабынан КР ЖПК 28-беренесинин 2-пунктунун 1-бөлүгүнүн негизинде, комиссиялык соттук-медициналык экспертизанын корутундусу даяр болгонго чейин, кылмыш ишин козгоодон баш тартуу жөнүндө чечим кабыл алында. </w:t>
      </w:r>
    </w:p>
    <w:p w:rsidR="00297F74" w:rsidRPr="00D25A68" w:rsidRDefault="00297F74" w:rsidP="00D25A68">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sz w:val="24"/>
          <w:szCs w:val="24"/>
        </w:rPr>
      </w:pPr>
      <w:r w:rsidRPr="00D25A68">
        <w:rPr>
          <w:rFonts w:ascii="Times New Roman" w:hAnsi="Times New Roman" w:cs="Times New Roman"/>
          <w:sz w:val="24"/>
          <w:szCs w:val="24"/>
        </w:rPr>
        <w:t xml:space="preserve">2017-жылы 19-сентябрда Бишкек шаарынын Биринчи май райондук прокуратурасы  КР ЖПКнын 28-берененин 1-бөлүгүнүн 2-пунктуна ылайык - кызматкерлердин аракетинде кылмыш курамы жок деп, кылмыш ишин козгоодон баш тарткан. 2017-жылы  22-сентябрда, Бишкек шаарынын прокуратурасы, текшерүүнүн жүрүшүндө Т.Т.нын </w:t>
      </w:r>
      <w:r w:rsidRPr="00D25A68">
        <w:rPr>
          <w:rFonts w:ascii="Times New Roman" w:hAnsi="Times New Roman" w:cs="Times New Roman"/>
          <w:sz w:val="24"/>
          <w:szCs w:val="24"/>
        </w:rPr>
        <w:lastRenderedPageBreak/>
        <w:t xml:space="preserve">ишинин жагдайы боюнча кошумча сурак жүргүзүү, азыркы учурда ал Жалал-Абад областынын Токтогул районунун Өзгөрүш айылында жүргөндүгүнө байланыштуу мүмкүн эмес деп, кошумча билдирген. Телефон менен сүйлөшүү учурунда Т.Т. түшүндүрмө берүүдөн баш тарткан, ал өз чечиминде, милициянын кызматкерлерине </w:t>
      </w:r>
      <w:r w:rsidR="00E773D1" w:rsidRPr="00D25A68">
        <w:rPr>
          <w:rFonts w:ascii="Times New Roman" w:hAnsi="Times New Roman" w:cs="Times New Roman"/>
          <w:sz w:val="24"/>
          <w:szCs w:val="24"/>
        </w:rPr>
        <w:t>эч</w:t>
      </w:r>
      <w:r w:rsidRPr="00D25A68">
        <w:rPr>
          <w:rFonts w:ascii="Times New Roman" w:hAnsi="Times New Roman" w:cs="Times New Roman"/>
          <w:sz w:val="24"/>
          <w:szCs w:val="24"/>
        </w:rPr>
        <w:t xml:space="preserve"> ка</w:t>
      </w:r>
      <w:r w:rsidR="00E773D1" w:rsidRPr="00D25A68">
        <w:rPr>
          <w:rFonts w:ascii="Times New Roman" w:hAnsi="Times New Roman" w:cs="Times New Roman"/>
          <w:sz w:val="24"/>
          <w:szCs w:val="24"/>
        </w:rPr>
        <w:t>н</w:t>
      </w:r>
      <w:r w:rsidRPr="00D25A68">
        <w:rPr>
          <w:rFonts w:ascii="Times New Roman" w:hAnsi="Times New Roman" w:cs="Times New Roman"/>
          <w:sz w:val="24"/>
          <w:szCs w:val="24"/>
        </w:rPr>
        <w:t>дай нааразылыгы жок экендиги менен жүйөөлөгөн, бул туурасында Бишкек шаарынын Биринчи май районунун прокурорунун орун басары тарабынан жабырлануучу Т.Т.нын адвокатынын катышуусу менен акт түзгөн.</w:t>
      </w:r>
    </w:p>
    <w:p w:rsidR="00297F74" w:rsidRPr="00D25A68" w:rsidRDefault="00297F74" w:rsidP="00D25A68">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sz w:val="24"/>
          <w:szCs w:val="24"/>
        </w:rPr>
      </w:pPr>
      <w:r w:rsidRPr="00D25A68">
        <w:rPr>
          <w:rFonts w:ascii="Times New Roman" w:hAnsi="Times New Roman" w:cs="Times New Roman"/>
          <w:sz w:val="24"/>
          <w:szCs w:val="24"/>
        </w:rPr>
        <w:t>Ошентип,  жогоруда аталган адамдар кармалган учурдан  баштап милициянын кызматкерлери тарабынан кыйноого дуушар болгондугу туурасында билдиргенине  жана кыйноо фактысы Улуттук борбордун тобу тарабынан жасалган сүрөттөр менен айкын эле тастыкталып турганына карабай,  жогоруда аттары аталган жабыркоочулар айыпталуучу катары өтүп жаткан кылмыш ишинин жыйынтыгынан коркуп, өздөрүн кыйнаган адамдарга карата өз арыздарынан баш тартышкан.</w:t>
      </w:r>
    </w:p>
    <w:p w:rsidR="00297F74" w:rsidRPr="00D25A68" w:rsidRDefault="00297F74" w:rsidP="00D25A68">
      <w:pPr>
        <w:spacing w:after="0" w:line="240" w:lineRule="auto"/>
        <w:ind w:firstLine="709"/>
        <w:jc w:val="both"/>
        <w:rPr>
          <w:rFonts w:ascii="Times New Roman" w:eastAsia="Calibri" w:hAnsi="Times New Roman" w:cs="Times New Roman"/>
          <w:sz w:val="24"/>
          <w:szCs w:val="24"/>
        </w:rPr>
      </w:pPr>
    </w:p>
    <w:p w:rsidR="00297F74" w:rsidRPr="00D25A68" w:rsidRDefault="00297F74" w:rsidP="00D25A68">
      <w:pPr>
        <w:spacing w:after="0" w:line="240" w:lineRule="auto"/>
        <w:ind w:firstLine="709"/>
        <w:jc w:val="both"/>
        <w:rPr>
          <w:rFonts w:ascii="Times New Roman" w:eastAsia="Calibri" w:hAnsi="Times New Roman" w:cs="Times New Roman"/>
          <w:sz w:val="24"/>
          <w:szCs w:val="24"/>
        </w:rPr>
      </w:pPr>
      <w:r w:rsidRPr="00D25A68">
        <w:rPr>
          <w:rFonts w:ascii="Times New Roman" w:hAnsi="Times New Roman" w:cs="Times New Roman"/>
          <w:sz w:val="24"/>
          <w:szCs w:val="24"/>
        </w:rPr>
        <w:t xml:space="preserve">Биздин өлкөдөгү кыйноолордун курмандыктары дуушар болуп жаткан сот адилеттигине карата болгон тоскоолдуктун негизинде жаткан негизги фактор болуп, аларды калыс жана </w:t>
      </w:r>
      <w:r w:rsidR="00501B5A" w:rsidRPr="00D25A68">
        <w:rPr>
          <w:rFonts w:ascii="Times New Roman" w:hAnsi="Times New Roman" w:cs="Times New Roman"/>
          <w:sz w:val="24"/>
          <w:szCs w:val="24"/>
        </w:rPr>
        <w:t>объект</w:t>
      </w:r>
      <w:r w:rsidRPr="00D25A68">
        <w:rPr>
          <w:rFonts w:ascii="Times New Roman" w:hAnsi="Times New Roman" w:cs="Times New Roman"/>
          <w:sz w:val="24"/>
          <w:szCs w:val="24"/>
        </w:rPr>
        <w:t xml:space="preserve">ивдүү жүргүзүү кыйноолорго иликтөө иштерин жүргүзүп жаткан кызматтар менен кызмат адамдарынын кызыкчылыгында эмес.  Кыйноолор жана катаал мамиленин түрлөрү  туурасындагы тастыктоолорду иликтөөгө укук коргоо органдарынын корпоративдик бирин-бири жактоочулугу, кесиптештери жана өнөктөштөрү менен жаңжалдан качууга болгон тилеги бөгөт болот.  </w:t>
      </w:r>
    </w:p>
    <w:p w:rsidR="00297F74" w:rsidRPr="00D25A68" w:rsidRDefault="00297F74" w:rsidP="00D25A68">
      <w:pPr>
        <w:spacing w:after="0" w:line="240" w:lineRule="auto"/>
        <w:ind w:firstLine="709"/>
        <w:jc w:val="both"/>
        <w:rPr>
          <w:rFonts w:ascii="Times New Roman" w:eastAsia="Calibri" w:hAnsi="Times New Roman" w:cs="Times New Roman"/>
          <w:sz w:val="24"/>
          <w:szCs w:val="24"/>
        </w:rPr>
      </w:pPr>
      <w:r w:rsidRPr="00D25A68">
        <w:rPr>
          <w:rFonts w:ascii="Times New Roman" w:hAnsi="Times New Roman" w:cs="Times New Roman"/>
          <w:sz w:val="24"/>
          <w:szCs w:val="24"/>
        </w:rPr>
        <w:t>Өзүнүн Кыргызстанга болгон иш сапарында, БУУнун кыйноолор маселелери боюнча Атайын баяндамачысы Хуан Мендес, кыйноолор жазасыз калып жаткандыгын белгиледи, анткени аларды иликтөөгө аракет өтө аз жасалат, бул кыйноо колдонуу учурларынын көбөйүшүнө алып келет.</w:t>
      </w:r>
    </w:p>
    <w:p w:rsidR="00297F74" w:rsidRPr="00D25A68" w:rsidRDefault="00297F74" w:rsidP="00D25A68">
      <w:pPr>
        <w:spacing w:after="0" w:line="240" w:lineRule="auto"/>
        <w:ind w:firstLine="709"/>
        <w:jc w:val="both"/>
        <w:rPr>
          <w:rFonts w:ascii="Times New Roman" w:eastAsia="Calibri" w:hAnsi="Times New Roman" w:cs="Times New Roman"/>
          <w:sz w:val="24"/>
          <w:szCs w:val="24"/>
        </w:rPr>
      </w:pPr>
      <w:r w:rsidRPr="00D25A68">
        <w:rPr>
          <w:rFonts w:ascii="Times New Roman" w:hAnsi="Times New Roman" w:cs="Times New Roman"/>
          <w:sz w:val="24"/>
          <w:szCs w:val="24"/>
        </w:rPr>
        <w:t xml:space="preserve">Кыргыз Республикасынын Башкы прокуратурасынын зомбулук, кыйноо жана башка катаал, адамгерчиликсиз же абройду кемсинтүүчү мамиле кылуунун жана жазанын түрлөрүн  колдонууга прокурордук көзөмөлдү күчөтүүнү камсыз кылуу боюнча бардык кадамдарына карабастан, кыйноолорго бөгөт коюу боюнча таасирдүү практикалык чаралар дагы эле кабыл алына элек. </w:t>
      </w:r>
    </w:p>
    <w:p w:rsidR="00297F74" w:rsidRPr="00D25A68" w:rsidRDefault="00297F74" w:rsidP="00D25A68">
      <w:pPr>
        <w:spacing w:after="0" w:line="240" w:lineRule="auto"/>
        <w:ind w:firstLine="709"/>
        <w:jc w:val="both"/>
        <w:rPr>
          <w:rFonts w:ascii="Times New Roman" w:eastAsia="Calibri" w:hAnsi="Times New Roman" w:cs="Times New Roman"/>
          <w:sz w:val="24"/>
          <w:szCs w:val="24"/>
        </w:rPr>
      </w:pPr>
      <w:r w:rsidRPr="00D25A68">
        <w:rPr>
          <w:rFonts w:ascii="Times New Roman" w:hAnsi="Times New Roman" w:cs="Times New Roman"/>
          <w:sz w:val="24"/>
          <w:szCs w:val="24"/>
        </w:rPr>
        <w:t>Прокуратура органдарынын статистикасы боюнча  кыйноолор туурасындагы арыздар боюнча кылмыш иштерин козгоодон ар кандай себептер менен баш тартышкан, прокурордук текшерүүлөр үстүртөн жана формалдуу гана жүргүзүлүп, арыз ээлерин арыздарды кайра алууга мажбур кылышкан, кыйноого дуушар болдук деп тастыктаган камактагыларга медициналык күбөлөндүрүү жүргүзүшкөн эмес. Анын натыйжасында, кыйноо жана катаал мамилелерди колдонуу учурлары  дагы эле орун алып жатат, ал эми кыйноону колдонгон күнөөлүүлөрдү жазык жоопкерчилигине тартуу учурлары дагы эле сейрек бойдон калууда.</w:t>
      </w:r>
    </w:p>
    <w:p w:rsidR="00297F74" w:rsidRPr="00D25A68" w:rsidRDefault="00297F74" w:rsidP="00D25A68">
      <w:pPr>
        <w:shd w:val="clear" w:color="auto" w:fill="FFFFFF"/>
        <w:spacing w:after="0" w:line="240" w:lineRule="auto"/>
        <w:ind w:firstLine="708"/>
        <w:jc w:val="both"/>
        <w:rPr>
          <w:rFonts w:ascii="Times New Roman" w:hAnsi="Times New Roman" w:cs="Times New Roman"/>
          <w:color w:val="000000" w:themeColor="text1"/>
          <w:sz w:val="24"/>
          <w:szCs w:val="24"/>
        </w:rPr>
      </w:pPr>
      <w:r w:rsidRPr="00D25A68">
        <w:rPr>
          <w:rFonts w:ascii="Times New Roman" w:hAnsi="Times New Roman" w:cs="Times New Roman"/>
          <w:color w:val="000000" w:themeColor="text1"/>
          <w:sz w:val="24"/>
          <w:szCs w:val="24"/>
        </w:rPr>
        <w:t>Кыйноолорго каршы БУУнун конвенциясы ар бир мамлекет-катышуучуну кыйноого дуушар болгондугун билдирген ар бир адамга, анын ишин компетенттүү органдар тарабынан тез жана калыс кароосун камсыз кылууга милдеттендирип жатат. Доогердин жана күбөлөрдүн арызына же башка күбөлүк көрсөтмөлөрү үчүн катаал мамиленин  же коркутуунун бардык формасынан коргоону камсыз кылуу үчүн чаралар көрүлүшү керек.</w:t>
      </w:r>
    </w:p>
    <w:p w:rsidR="00297F74" w:rsidRPr="00D25A68" w:rsidRDefault="00297F74" w:rsidP="00D25A68">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D25A68">
        <w:rPr>
          <w:rFonts w:ascii="Times New Roman" w:hAnsi="Times New Roman" w:cs="Times New Roman"/>
          <w:color w:val="000000" w:themeColor="text1"/>
          <w:sz w:val="24"/>
          <w:szCs w:val="24"/>
        </w:rPr>
        <w:t>Кыргыз Республикасы катышуучу болуп саналган, эл аралык келишимдин жоболорун аткаруу үчүн прокуратура органдары тарабынан төмөнкүдөй чаралар кабыл алынышы керек:</w:t>
      </w:r>
    </w:p>
    <w:p w:rsidR="00297F74" w:rsidRPr="00D25A68" w:rsidRDefault="00297F74" w:rsidP="00A45455">
      <w:pPr>
        <w:numPr>
          <w:ilvl w:val="0"/>
          <w:numId w:val="26"/>
        </w:numPr>
        <w:shd w:val="clear" w:color="auto" w:fill="FFFFFF"/>
        <w:spacing w:after="0" w:line="240" w:lineRule="auto"/>
        <w:ind w:left="567" w:hanging="567"/>
        <w:jc w:val="both"/>
        <w:rPr>
          <w:rFonts w:ascii="Times New Roman" w:eastAsia="Times New Roman" w:hAnsi="Times New Roman" w:cs="Times New Roman"/>
          <w:color w:val="000000" w:themeColor="text1"/>
          <w:sz w:val="24"/>
          <w:szCs w:val="24"/>
        </w:rPr>
      </w:pPr>
      <w:r w:rsidRPr="00D25A68">
        <w:rPr>
          <w:rFonts w:ascii="Times New Roman" w:hAnsi="Times New Roman" w:cs="Times New Roman"/>
          <w:color w:val="000000" w:themeColor="text1"/>
          <w:sz w:val="24"/>
          <w:szCs w:val="24"/>
        </w:rPr>
        <w:t xml:space="preserve">Кыйноолор жана жол берилбеген кайрылуу туурасындагы бардык арыздарды, ага катышкан кызмат адамдарынын даражасына карабай, ыкчам жана калыс кароо; жана күнөөлүүлөрдү мыйзамдын бардык катуулугу менен, сот адилеттигинин эл аралык стандарттарын кармоо менен жазык жоопкерчилигине  тартуу, анын ичинде </w:t>
      </w:r>
      <w:r w:rsidRPr="00D25A68">
        <w:rPr>
          <w:rFonts w:ascii="Times New Roman" w:hAnsi="Times New Roman" w:cs="Times New Roman"/>
          <w:color w:val="000000" w:themeColor="text1"/>
          <w:sz w:val="24"/>
          <w:szCs w:val="24"/>
        </w:rPr>
        <w:lastRenderedPageBreak/>
        <w:t>буйрукту бергенден, түздөн түз жол берилбеген ыкмаларды колдонгондор же ага унчукпай макул болгондор да жазаланышы керек.</w:t>
      </w:r>
    </w:p>
    <w:p w:rsidR="00297F74" w:rsidRPr="00D25A68" w:rsidRDefault="00297F74" w:rsidP="00A45455">
      <w:pPr>
        <w:numPr>
          <w:ilvl w:val="0"/>
          <w:numId w:val="26"/>
        </w:numPr>
        <w:shd w:val="clear" w:color="auto" w:fill="FFFFFF"/>
        <w:spacing w:after="0" w:line="240" w:lineRule="auto"/>
        <w:ind w:left="567" w:hanging="567"/>
        <w:jc w:val="both"/>
        <w:rPr>
          <w:rFonts w:ascii="Times New Roman" w:eastAsia="Times New Roman" w:hAnsi="Times New Roman" w:cs="Times New Roman"/>
          <w:color w:val="000000" w:themeColor="text1"/>
          <w:sz w:val="24"/>
          <w:szCs w:val="24"/>
        </w:rPr>
      </w:pPr>
      <w:r w:rsidRPr="00D25A68">
        <w:rPr>
          <w:rFonts w:ascii="Times New Roman" w:hAnsi="Times New Roman" w:cs="Times New Roman"/>
          <w:color w:val="000000" w:themeColor="text1"/>
          <w:sz w:val="24"/>
          <w:szCs w:val="24"/>
        </w:rPr>
        <w:t>Жетекчилери менен чогуу, катышкан бардык кызмат адамдарынын аракеттеринин мыйзамдуулугун текшерүү жана бардык иликтөөлөрдүн ыкчамдыгын жана калыстыгын камсыз кылуу.</w:t>
      </w:r>
    </w:p>
    <w:p w:rsidR="00297F74" w:rsidRPr="00D25A68" w:rsidRDefault="00297F74" w:rsidP="00A45455">
      <w:pPr>
        <w:numPr>
          <w:ilvl w:val="0"/>
          <w:numId w:val="26"/>
        </w:numPr>
        <w:shd w:val="clear" w:color="auto" w:fill="FFFFFF"/>
        <w:spacing w:after="0" w:line="240" w:lineRule="auto"/>
        <w:ind w:left="567" w:hanging="567"/>
        <w:jc w:val="both"/>
        <w:rPr>
          <w:rFonts w:ascii="Times New Roman" w:eastAsia="Times New Roman" w:hAnsi="Times New Roman" w:cs="Times New Roman"/>
          <w:color w:val="000000" w:themeColor="text1"/>
          <w:sz w:val="24"/>
          <w:szCs w:val="24"/>
        </w:rPr>
      </w:pPr>
      <w:r w:rsidRPr="00D25A68">
        <w:rPr>
          <w:rFonts w:ascii="Times New Roman" w:hAnsi="Times New Roman" w:cs="Times New Roman"/>
          <w:color w:val="000000" w:themeColor="text1"/>
          <w:sz w:val="24"/>
          <w:szCs w:val="24"/>
        </w:rPr>
        <w:t>Кыйноого жана катаал мамилеге дуушар болдум деп тастыктаган камактагыларга көз карандысыз медициналык күбөлөндүрүүнү ыкчам жүргүзүүнү камсыз кылуу.</w:t>
      </w:r>
    </w:p>
    <w:p w:rsidR="00297F74" w:rsidRPr="00D25A68" w:rsidRDefault="00297F74" w:rsidP="00D25A68">
      <w:pPr>
        <w:shd w:val="clear" w:color="auto" w:fill="FFFFFF"/>
        <w:spacing w:after="0" w:line="240" w:lineRule="auto"/>
        <w:ind w:left="567"/>
        <w:jc w:val="both"/>
        <w:rPr>
          <w:rFonts w:ascii="Times New Roman" w:eastAsia="Times New Roman" w:hAnsi="Times New Roman" w:cs="Times New Roman"/>
          <w:color w:val="000000" w:themeColor="text1"/>
          <w:sz w:val="24"/>
          <w:szCs w:val="24"/>
        </w:rPr>
      </w:pPr>
    </w:p>
    <w:p w:rsidR="00297F74" w:rsidRPr="00611728" w:rsidRDefault="00297F74" w:rsidP="00A45455">
      <w:pPr>
        <w:pStyle w:val="a6"/>
        <w:numPr>
          <w:ilvl w:val="0"/>
          <w:numId w:val="25"/>
        </w:numPr>
        <w:ind w:left="426" w:firstLine="283"/>
        <w:jc w:val="center"/>
        <w:rPr>
          <w:rStyle w:val="a8"/>
          <w:rFonts w:ascii="Times New Roman" w:hAnsi="Times New Roman"/>
          <w:b/>
          <w:color w:val="C00000"/>
          <w:sz w:val="24"/>
          <w:szCs w:val="24"/>
        </w:rPr>
      </w:pPr>
      <w:r w:rsidRPr="00611728">
        <w:rPr>
          <w:rStyle w:val="a8"/>
          <w:rFonts w:ascii="Times New Roman" w:hAnsi="Times New Roman"/>
          <w:b/>
          <w:color w:val="C00000"/>
          <w:sz w:val="24"/>
          <w:szCs w:val="24"/>
        </w:rPr>
        <w:t>Кыйноолор туурасындагы билдирүүлөрдүн иликтөөнүн натыйжасыздыгы</w:t>
      </w:r>
    </w:p>
    <w:p w:rsidR="00297F74" w:rsidRPr="00B651FD" w:rsidRDefault="00297F74" w:rsidP="00D25A68">
      <w:pPr>
        <w:spacing w:after="0" w:line="240" w:lineRule="auto"/>
        <w:jc w:val="both"/>
        <w:rPr>
          <w:rFonts w:ascii="Times New Roman" w:eastAsia="Calibri" w:hAnsi="Times New Roman" w:cs="Times New Roman"/>
          <w:sz w:val="24"/>
          <w:szCs w:val="24"/>
          <w:lang w:val="ky-KG"/>
        </w:rPr>
      </w:pPr>
      <w:r w:rsidRPr="00B651FD">
        <w:rPr>
          <w:rFonts w:ascii="Times New Roman" w:hAnsi="Times New Roman" w:cs="Times New Roman"/>
          <w:sz w:val="24"/>
          <w:szCs w:val="24"/>
          <w:shd w:val="clear" w:color="auto" w:fill="FFFFFF"/>
          <w:lang w:val="ky-KG"/>
        </w:rPr>
        <w:t xml:space="preserve"> </w:t>
      </w:r>
      <w:r w:rsidRPr="00B651FD">
        <w:rPr>
          <w:rFonts w:ascii="Times New Roman" w:hAnsi="Times New Roman" w:cs="Times New Roman"/>
          <w:sz w:val="24"/>
          <w:szCs w:val="24"/>
          <w:lang w:val="ky-KG"/>
        </w:rPr>
        <w:tab/>
      </w:r>
      <w:r w:rsidRPr="00B651FD">
        <w:rPr>
          <w:rFonts w:ascii="Times New Roman" w:hAnsi="Times New Roman" w:cs="Times New Roman"/>
          <w:sz w:val="24"/>
          <w:szCs w:val="24"/>
          <w:shd w:val="clear" w:color="auto" w:fill="FFFFFF"/>
          <w:lang w:val="ky-KG"/>
        </w:rPr>
        <w:t xml:space="preserve">Кыйноолор жана катаал мамилени колдонууга байланышкан иштер өтө оор болуп саналат, анткени анын бузуучулары болуп расмий бийликтин өкүлдөрү саналат, алар буга окшогон арыздарды натыйжалуу иликтөөгө ар тараптан тоскоолдук жаратышат. Ошол эле убакта, курмандыктар, камак жайда болгондуктан, өз кызыкчылыктарын коргоочу мүмкүнчүлүктөрү өтө аз. Кыйноонун курмандыктары жазык кылмыштарын жасаганга шектүү/айыпталуучу болгондуктан жана өзүнүн негизги жазык иши боюнча абалын дагы оордотуп жиберүүдөн коркуп, кыйноолорду жасады деп айыптоодон карманышат. </w:t>
      </w:r>
    </w:p>
    <w:p w:rsidR="00297F74" w:rsidRPr="00B651FD" w:rsidRDefault="00297F74" w:rsidP="00D25A68">
      <w:pPr>
        <w:spacing w:after="0" w:line="240" w:lineRule="auto"/>
        <w:ind w:firstLine="708"/>
        <w:jc w:val="both"/>
        <w:rPr>
          <w:rFonts w:ascii="Times New Roman" w:eastAsia="Calibri" w:hAnsi="Times New Roman" w:cs="Times New Roman"/>
          <w:sz w:val="24"/>
          <w:szCs w:val="24"/>
          <w:lang w:val="ky-KG"/>
        </w:rPr>
      </w:pPr>
      <w:r w:rsidRPr="00B651FD">
        <w:rPr>
          <w:rFonts w:ascii="Times New Roman" w:hAnsi="Times New Roman" w:cs="Times New Roman"/>
          <w:sz w:val="24"/>
          <w:szCs w:val="24"/>
          <w:lang w:val="ky-KG"/>
        </w:rPr>
        <w:t xml:space="preserve">Конвенциянын 12-беренесине ылайык, ар бир мамлекет-катышуучу анын компетенттүү органдары, кыйноо анын юрисдикциясында турган, кандай гана болбосун  аймакта жүргүзүлдү деп ойлоого жетиштүү негиз бар болсо, тез жана калыс иликтөө иштерин жүргүзүүсүн камсыз кылат.  Андан сырткары, Конвенция, ар бир мамлекет-катышуучу, кыйноого дуушар болгондугун тастыктаган кандай гана болбосун адамдардын арызына же башка күбөлүк көрсөтмөлөрү үчүн катаал мамиленин  же коркутуунун бардык формасынан коргоону чараларын камсыз кылууну талап кылат.  </w:t>
      </w:r>
    </w:p>
    <w:p w:rsidR="00297F74" w:rsidRPr="00B651FD" w:rsidRDefault="00297F74" w:rsidP="00D25A68">
      <w:pPr>
        <w:spacing w:after="0" w:line="240" w:lineRule="auto"/>
        <w:ind w:firstLine="708"/>
        <w:jc w:val="both"/>
        <w:rPr>
          <w:rFonts w:ascii="Times New Roman" w:eastAsia="Calibri" w:hAnsi="Times New Roman" w:cs="Times New Roman"/>
          <w:b/>
          <w:sz w:val="24"/>
          <w:szCs w:val="24"/>
          <w:lang w:val="ky-KG"/>
        </w:rPr>
      </w:pPr>
      <w:r w:rsidRPr="00B651FD">
        <w:rPr>
          <w:rFonts w:ascii="Times New Roman" w:hAnsi="Times New Roman" w:cs="Times New Roman"/>
          <w:sz w:val="24"/>
          <w:szCs w:val="24"/>
          <w:lang w:val="ky-KG"/>
        </w:rPr>
        <w:t xml:space="preserve">Кыйноолор туурасындагы маалыматты иликтөө милдети кыйноого тыюу салууну ишке ашыруу үчүн өзгөчө мааниге ээ. Иликтөөлөрдүн натыйжасында гана,  кыйноолор фактылары орун алгандыгын аныктоого болот,  эгер болгондугуна негиз табылса, күнөөлүү адамдарды жоопкерчиликке тартууну жана жабыркагандардын укугун калыбына келтирүүнү камсыз кылуу зарыл. </w:t>
      </w:r>
    </w:p>
    <w:p w:rsidR="00297F74" w:rsidRPr="00B651FD" w:rsidRDefault="00297F74" w:rsidP="00D25A68">
      <w:pPr>
        <w:spacing w:after="0" w:line="240" w:lineRule="auto"/>
        <w:ind w:firstLine="708"/>
        <w:jc w:val="both"/>
        <w:rPr>
          <w:rFonts w:ascii="Times New Roman" w:eastAsia="Calibri" w:hAnsi="Times New Roman" w:cs="Times New Roman"/>
          <w:sz w:val="24"/>
          <w:szCs w:val="24"/>
          <w:lang w:val="ky-KG"/>
        </w:rPr>
      </w:pPr>
      <w:r w:rsidRPr="00B651FD">
        <w:rPr>
          <w:rFonts w:ascii="Times New Roman" w:hAnsi="Times New Roman" w:cs="Times New Roman"/>
          <w:color w:val="000000"/>
          <w:sz w:val="24"/>
          <w:szCs w:val="24"/>
          <w:shd w:val="clear" w:color="auto" w:fill="FFFFFF"/>
          <w:lang w:val="ky-KG"/>
        </w:rPr>
        <w:t xml:space="preserve">Начар жана катаал мамилеге даттанууларды  прокуратура органдары тарабынан тиешелүү жана сапаттуу иликтөөнүн жоктугу  буга окшогон аракеттеги күнөөлүүлөрдүн кылмышка жол берүүчүлүгүнө жана жазасыз калуусуна шарт түзүп жатат. Прокуратура органдары тарабынан кыйноолорго жана катаал мамилеге даттанууларды изилдөөгө ак ниет эмес мамиле кылуу практикасы күндөн күнгө өнүгүп жатат, бул укук коргоо коомчулугунун да, карапайым жарандардын дагы олуттуу чочулоосун пайда кылууда.  Мындай шарттарда  кыйноо, адамгерчиликсиз же кадыр баркты басмырлаган мамиле сыяктуу адам укугун мындай одоно бузууга карата  чыдамкайлык саясаты жана мыйзамдаштырылган практика тууралуу айтууга болот.  </w:t>
      </w:r>
    </w:p>
    <w:p w:rsidR="00297F74" w:rsidRPr="00B651FD" w:rsidRDefault="00297F74" w:rsidP="00D25A68">
      <w:pPr>
        <w:spacing w:after="0" w:line="240" w:lineRule="auto"/>
        <w:ind w:firstLine="709"/>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Эл аралык стандарттарга ылайык, мамлекет кыйноолорду жана катаал мамилени  түп тамырынан бери жок кылгыдай,  аларга жол берилбей тургандыгына эч кимде шек жаралбагыдай иликтөөгө милдеттүү. </w:t>
      </w:r>
    </w:p>
    <w:p w:rsidR="00297F74" w:rsidRPr="00B651FD" w:rsidRDefault="00297F74" w:rsidP="00D25A68">
      <w:pPr>
        <w:spacing w:after="0" w:line="240" w:lineRule="auto"/>
        <w:ind w:firstLine="709"/>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Эл аралык документтердин  жоболорунун жана эл аралык органдардын адам укугун коргоо боюнча бай практикасынын негизинде, кыйноолор туурасында арыздарды иликтөөнүн натыйжалуулугунун критерийлери иштелип чыкты, аларга төмөнкүлөр кирет:</w:t>
      </w:r>
    </w:p>
    <w:p w:rsidR="00297F74" w:rsidRPr="00B651FD" w:rsidRDefault="00297F74" w:rsidP="00D25A68">
      <w:pPr>
        <w:spacing w:after="0" w:line="240" w:lineRule="auto"/>
        <w:ind w:firstLine="709"/>
        <w:jc w:val="both"/>
        <w:rPr>
          <w:rFonts w:ascii="Times New Roman" w:hAnsi="Times New Roman" w:cs="Times New Roman"/>
          <w:sz w:val="24"/>
          <w:szCs w:val="24"/>
          <w:lang w:val="ky-KG"/>
        </w:rPr>
      </w:pPr>
    </w:p>
    <w:p w:rsidR="00297F74" w:rsidRPr="00D25A68" w:rsidRDefault="00297F74" w:rsidP="00D25A68">
      <w:pPr>
        <w:tabs>
          <w:tab w:val="left" w:pos="993"/>
        </w:tabs>
        <w:spacing w:after="0" w:line="240" w:lineRule="auto"/>
        <w:contextualSpacing/>
        <w:jc w:val="both"/>
        <w:rPr>
          <w:rFonts w:ascii="Times New Roman" w:eastAsia="Calibri" w:hAnsi="Times New Roman" w:cs="Times New Roman"/>
          <w:b/>
          <w:sz w:val="24"/>
          <w:szCs w:val="24"/>
        </w:rPr>
      </w:pPr>
      <w:r w:rsidRPr="00B651FD">
        <w:rPr>
          <w:rFonts w:ascii="Times New Roman" w:hAnsi="Times New Roman" w:cs="Times New Roman"/>
          <w:sz w:val="24"/>
          <w:szCs w:val="24"/>
          <w:lang w:val="ky-KG"/>
        </w:rPr>
        <w:tab/>
      </w:r>
      <w:r w:rsidRPr="00D25A68">
        <w:rPr>
          <w:rFonts w:ascii="Times New Roman" w:hAnsi="Times New Roman" w:cs="Times New Roman"/>
          <w:b/>
          <w:sz w:val="24"/>
          <w:szCs w:val="24"/>
        </w:rPr>
        <w:t>Көз карандысыздык:</w:t>
      </w:r>
    </w:p>
    <w:p w:rsidR="00297F74" w:rsidRPr="00D25A68" w:rsidRDefault="00297F74" w:rsidP="00A45455">
      <w:pPr>
        <w:pStyle w:val="a6"/>
        <w:numPr>
          <w:ilvl w:val="0"/>
          <w:numId w:val="29"/>
        </w:numPr>
        <w:tabs>
          <w:tab w:val="left" w:pos="993"/>
        </w:tabs>
        <w:spacing w:after="0" w:line="240" w:lineRule="auto"/>
        <w:ind w:left="0" w:firstLine="567"/>
        <w:jc w:val="both"/>
        <w:rPr>
          <w:rFonts w:ascii="Times New Roman" w:hAnsi="Times New Roman"/>
          <w:sz w:val="24"/>
          <w:szCs w:val="24"/>
        </w:rPr>
      </w:pPr>
      <w:r w:rsidRPr="00D25A68">
        <w:rPr>
          <w:rFonts w:ascii="Times New Roman" w:hAnsi="Times New Roman"/>
          <w:sz w:val="24"/>
          <w:szCs w:val="24"/>
        </w:rPr>
        <w:t xml:space="preserve">Иликтөө жүргүзүп жаткан орган иликтөө жүргүзүп жаткан  бийликтен </w:t>
      </w:r>
      <w:r w:rsidR="00E773D1" w:rsidRPr="00D25A68">
        <w:rPr>
          <w:rFonts w:ascii="Times New Roman" w:hAnsi="Times New Roman"/>
          <w:sz w:val="24"/>
          <w:szCs w:val="24"/>
        </w:rPr>
        <w:t>конституционалдык</w:t>
      </w:r>
      <w:r w:rsidRPr="00D25A68">
        <w:rPr>
          <w:rFonts w:ascii="Times New Roman" w:hAnsi="Times New Roman"/>
          <w:sz w:val="24"/>
          <w:szCs w:val="24"/>
        </w:rPr>
        <w:t xml:space="preserve">  көз карандысыз болушу керек.</w:t>
      </w:r>
    </w:p>
    <w:p w:rsidR="00297F74" w:rsidRPr="00D25A68" w:rsidRDefault="00297F74" w:rsidP="00A45455">
      <w:pPr>
        <w:pStyle w:val="a6"/>
        <w:numPr>
          <w:ilvl w:val="0"/>
          <w:numId w:val="29"/>
        </w:numPr>
        <w:tabs>
          <w:tab w:val="left" w:pos="993"/>
        </w:tabs>
        <w:spacing w:after="0" w:line="240" w:lineRule="auto"/>
        <w:ind w:left="0" w:firstLine="567"/>
        <w:jc w:val="both"/>
        <w:rPr>
          <w:rFonts w:ascii="Times New Roman" w:hAnsi="Times New Roman"/>
          <w:sz w:val="24"/>
          <w:szCs w:val="24"/>
        </w:rPr>
      </w:pPr>
      <w:r w:rsidRPr="00D25A68">
        <w:rPr>
          <w:rFonts w:ascii="Times New Roman" w:hAnsi="Times New Roman"/>
          <w:sz w:val="24"/>
          <w:szCs w:val="24"/>
        </w:rPr>
        <w:t xml:space="preserve">Чечим кабыл алган адамдардын баары жүргүзүлүп жаткан иликтөөгө тартылган </w:t>
      </w:r>
      <w:r w:rsidR="00E773D1" w:rsidRPr="00D25A68">
        <w:rPr>
          <w:rFonts w:ascii="Times New Roman" w:hAnsi="Times New Roman"/>
          <w:sz w:val="24"/>
          <w:szCs w:val="24"/>
        </w:rPr>
        <w:t>адамдардан</w:t>
      </w:r>
      <w:r w:rsidRPr="00D25A68">
        <w:rPr>
          <w:rFonts w:ascii="Times New Roman" w:hAnsi="Times New Roman"/>
          <w:sz w:val="24"/>
          <w:szCs w:val="24"/>
        </w:rPr>
        <w:t xml:space="preserve">, анын ичинде башка тергөө аракеттерине дайындалган эксперттерден  </w:t>
      </w:r>
      <w:r w:rsidRPr="00D25A68">
        <w:rPr>
          <w:rFonts w:ascii="Times New Roman" w:hAnsi="Times New Roman"/>
          <w:sz w:val="24"/>
          <w:szCs w:val="24"/>
        </w:rPr>
        <w:lastRenderedPageBreak/>
        <w:t>(мисалы, соттук-медициналык эксперттер) процедуралык жактан жана жеке көз карандысыз болушу керек.</w:t>
      </w:r>
    </w:p>
    <w:p w:rsidR="00297F74" w:rsidRPr="00D25A68" w:rsidRDefault="00297F74" w:rsidP="00A45455">
      <w:pPr>
        <w:pStyle w:val="a6"/>
        <w:numPr>
          <w:ilvl w:val="0"/>
          <w:numId w:val="29"/>
        </w:numPr>
        <w:tabs>
          <w:tab w:val="left" w:pos="993"/>
        </w:tabs>
        <w:spacing w:after="0" w:line="240" w:lineRule="auto"/>
        <w:ind w:left="0" w:firstLine="567"/>
        <w:jc w:val="both"/>
        <w:rPr>
          <w:rFonts w:ascii="Times New Roman" w:hAnsi="Times New Roman"/>
          <w:sz w:val="24"/>
          <w:szCs w:val="24"/>
        </w:rPr>
      </w:pPr>
      <w:r w:rsidRPr="00D25A68">
        <w:rPr>
          <w:rFonts w:ascii="Times New Roman" w:hAnsi="Times New Roman"/>
          <w:sz w:val="24"/>
          <w:szCs w:val="24"/>
        </w:rPr>
        <w:t>Тергөө кызматкерлери тергөө аракеттерине катышып жаткан расмий орган тарабынан берилген маалыматтарга гана негизделбеши керек.</w:t>
      </w:r>
    </w:p>
    <w:p w:rsidR="00297F74" w:rsidRPr="00D25A68" w:rsidRDefault="00297F74" w:rsidP="00A45455">
      <w:pPr>
        <w:pStyle w:val="a6"/>
        <w:numPr>
          <w:ilvl w:val="0"/>
          <w:numId w:val="29"/>
        </w:numPr>
        <w:tabs>
          <w:tab w:val="left" w:pos="993"/>
        </w:tabs>
        <w:spacing w:after="0" w:line="240" w:lineRule="auto"/>
        <w:ind w:left="0" w:firstLine="567"/>
        <w:jc w:val="both"/>
        <w:rPr>
          <w:rFonts w:ascii="Times New Roman" w:hAnsi="Times New Roman"/>
          <w:sz w:val="24"/>
          <w:szCs w:val="24"/>
        </w:rPr>
      </w:pPr>
      <w:r w:rsidRPr="00D25A68">
        <w:rPr>
          <w:rFonts w:ascii="Times New Roman" w:hAnsi="Times New Roman"/>
          <w:sz w:val="24"/>
          <w:szCs w:val="24"/>
        </w:rPr>
        <w:t>Кызыкчылыктардын жаңжалынын алдын алуу үчүн, прокурорлордун кош ролунан качуу керек.</w:t>
      </w:r>
    </w:p>
    <w:p w:rsidR="00297F74" w:rsidRPr="00D25A68" w:rsidRDefault="00297F74" w:rsidP="00A45455">
      <w:pPr>
        <w:pStyle w:val="a6"/>
        <w:numPr>
          <w:ilvl w:val="0"/>
          <w:numId w:val="29"/>
        </w:numPr>
        <w:tabs>
          <w:tab w:val="left" w:pos="993"/>
        </w:tabs>
        <w:spacing w:after="0" w:line="240" w:lineRule="auto"/>
        <w:ind w:left="0" w:firstLine="567"/>
        <w:jc w:val="both"/>
        <w:rPr>
          <w:rFonts w:ascii="Times New Roman" w:hAnsi="Times New Roman"/>
          <w:sz w:val="24"/>
          <w:szCs w:val="24"/>
        </w:rPr>
      </w:pPr>
      <w:r w:rsidRPr="00D25A68">
        <w:rPr>
          <w:rFonts w:ascii="Times New Roman" w:hAnsi="Times New Roman"/>
          <w:sz w:val="24"/>
          <w:szCs w:val="24"/>
        </w:rPr>
        <w:t xml:space="preserve">Прокурорлор, эксперттер же укук коргоо органдарынын тыгыз жумушчу мамилелери жетишсиз калыстык туурасында да күбөлөндүрүшү мүмкүн. </w:t>
      </w:r>
    </w:p>
    <w:p w:rsidR="00297F74" w:rsidRPr="00D25A68" w:rsidRDefault="00297F74" w:rsidP="00D25A68">
      <w:pPr>
        <w:tabs>
          <w:tab w:val="left" w:pos="2977"/>
        </w:tabs>
        <w:spacing w:after="0" w:line="240" w:lineRule="auto"/>
        <w:ind w:firstLine="708"/>
        <w:jc w:val="both"/>
        <w:rPr>
          <w:rFonts w:ascii="Times New Roman" w:eastAsia="Calibri" w:hAnsi="Times New Roman" w:cs="Times New Roman"/>
          <w:b/>
          <w:bCs/>
          <w:color w:val="333333"/>
          <w:sz w:val="24"/>
          <w:szCs w:val="24"/>
        </w:rPr>
      </w:pPr>
      <w:r w:rsidRPr="00D25A68">
        <w:rPr>
          <w:rFonts w:ascii="Times New Roman" w:hAnsi="Times New Roman" w:cs="Times New Roman"/>
          <w:sz w:val="24"/>
          <w:szCs w:val="24"/>
        </w:rPr>
        <w:tab/>
      </w:r>
    </w:p>
    <w:p w:rsidR="00297F74" w:rsidRPr="00D25A68" w:rsidRDefault="00297F74" w:rsidP="00D25A68">
      <w:pPr>
        <w:spacing w:after="0" w:line="240" w:lineRule="auto"/>
        <w:ind w:firstLine="708"/>
        <w:jc w:val="both"/>
        <w:rPr>
          <w:rFonts w:ascii="Times New Roman" w:eastAsia="Calibri" w:hAnsi="Times New Roman" w:cs="Times New Roman"/>
          <w:b/>
          <w:bCs/>
          <w:color w:val="333333"/>
          <w:sz w:val="24"/>
          <w:szCs w:val="24"/>
        </w:rPr>
      </w:pPr>
      <w:r w:rsidRPr="00D25A68">
        <w:rPr>
          <w:rFonts w:ascii="Times New Roman" w:hAnsi="Times New Roman" w:cs="Times New Roman"/>
          <w:b/>
          <w:color w:val="333333"/>
          <w:sz w:val="24"/>
          <w:szCs w:val="24"/>
        </w:rPr>
        <w:t>Адекваттуулук, кылдаттык:</w:t>
      </w:r>
    </w:p>
    <w:p w:rsidR="00297F74" w:rsidRPr="00D25A68" w:rsidRDefault="00297F74" w:rsidP="00D25A68">
      <w:pPr>
        <w:spacing w:after="0" w:line="240" w:lineRule="auto"/>
        <w:ind w:firstLine="709"/>
        <w:jc w:val="both"/>
        <w:rPr>
          <w:rFonts w:ascii="Times New Roman" w:eastAsia="Calibri" w:hAnsi="Times New Roman" w:cs="Times New Roman"/>
          <w:color w:val="333333"/>
          <w:sz w:val="24"/>
          <w:szCs w:val="24"/>
        </w:rPr>
      </w:pPr>
      <w:r w:rsidRPr="00D25A68">
        <w:rPr>
          <w:rFonts w:ascii="Times New Roman" w:hAnsi="Times New Roman" w:cs="Times New Roman"/>
          <w:color w:val="333333"/>
          <w:sz w:val="24"/>
          <w:szCs w:val="24"/>
        </w:rPr>
        <w:t>Иликтөөнүн жүрүшүндө төмөнкүгө окшогон далилдерди камсыз кылуу үчүн бардык зарыл болгон чаралар кабыл алынышы керек:</w:t>
      </w:r>
    </w:p>
    <w:p w:rsidR="00297F74" w:rsidRPr="00D25A68" w:rsidRDefault="00297F74" w:rsidP="00A45455">
      <w:pPr>
        <w:pStyle w:val="a6"/>
        <w:numPr>
          <w:ilvl w:val="0"/>
          <w:numId w:val="30"/>
        </w:numPr>
        <w:spacing w:after="0" w:line="240" w:lineRule="auto"/>
        <w:ind w:left="993" w:hanging="426"/>
        <w:jc w:val="both"/>
        <w:rPr>
          <w:rFonts w:ascii="Times New Roman" w:hAnsi="Times New Roman"/>
          <w:color w:val="333333"/>
          <w:sz w:val="24"/>
          <w:szCs w:val="24"/>
        </w:rPr>
      </w:pPr>
      <w:r w:rsidRPr="00D25A68">
        <w:rPr>
          <w:rFonts w:ascii="Times New Roman" w:hAnsi="Times New Roman"/>
          <w:color w:val="333333"/>
          <w:sz w:val="24"/>
          <w:szCs w:val="24"/>
        </w:rPr>
        <w:t>курмандыктын (курмандыктардын) арызы,</w:t>
      </w:r>
    </w:p>
    <w:p w:rsidR="00297F74" w:rsidRPr="00D25A68" w:rsidRDefault="00297F74" w:rsidP="00A45455">
      <w:pPr>
        <w:pStyle w:val="a6"/>
        <w:numPr>
          <w:ilvl w:val="0"/>
          <w:numId w:val="30"/>
        </w:numPr>
        <w:spacing w:after="0" w:line="240" w:lineRule="auto"/>
        <w:ind w:left="993" w:hanging="426"/>
        <w:jc w:val="both"/>
        <w:rPr>
          <w:rFonts w:ascii="Times New Roman" w:hAnsi="Times New Roman"/>
          <w:color w:val="333333"/>
          <w:sz w:val="24"/>
          <w:szCs w:val="24"/>
        </w:rPr>
      </w:pPr>
      <w:r w:rsidRPr="00D25A68">
        <w:rPr>
          <w:rFonts w:ascii="Times New Roman" w:hAnsi="Times New Roman"/>
          <w:color w:val="333333"/>
          <w:sz w:val="24"/>
          <w:szCs w:val="24"/>
        </w:rPr>
        <w:t>күнөөлүү жакты (жактарды) аныктоо,</w:t>
      </w:r>
    </w:p>
    <w:p w:rsidR="00297F74" w:rsidRPr="00D25A68" w:rsidRDefault="00297F74" w:rsidP="00A45455">
      <w:pPr>
        <w:pStyle w:val="a6"/>
        <w:numPr>
          <w:ilvl w:val="0"/>
          <w:numId w:val="30"/>
        </w:numPr>
        <w:spacing w:after="0" w:line="240" w:lineRule="auto"/>
        <w:ind w:left="993" w:hanging="426"/>
        <w:jc w:val="both"/>
        <w:rPr>
          <w:rFonts w:ascii="Times New Roman" w:hAnsi="Times New Roman"/>
          <w:color w:val="333333"/>
          <w:sz w:val="24"/>
          <w:szCs w:val="24"/>
        </w:rPr>
      </w:pPr>
      <w:r w:rsidRPr="00D25A68">
        <w:rPr>
          <w:rFonts w:ascii="Times New Roman" w:hAnsi="Times New Roman"/>
          <w:color w:val="333333"/>
          <w:sz w:val="24"/>
          <w:szCs w:val="24"/>
        </w:rPr>
        <w:t>болжолдуу күнөөлүү жактын (жактардын) арызы,</w:t>
      </w:r>
    </w:p>
    <w:p w:rsidR="00297F74" w:rsidRPr="00D25A68" w:rsidRDefault="00501B5A" w:rsidP="00A45455">
      <w:pPr>
        <w:pStyle w:val="a6"/>
        <w:numPr>
          <w:ilvl w:val="0"/>
          <w:numId w:val="30"/>
        </w:numPr>
        <w:spacing w:after="0" w:line="240" w:lineRule="auto"/>
        <w:ind w:left="993" w:hanging="426"/>
        <w:jc w:val="both"/>
        <w:rPr>
          <w:rFonts w:ascii="Times New Roman" w:hAnsi="Times New Roman"/>
          <w:color w:val="333333"/>
          <w:sz w:val="24"/>
          <w:szCs w:val="24"/>
        </w:rPr>
      </w:pPr>
      <w:r w:rsidRPr="00D25A68">
        <w:rPr>
          <w:rFonts w:ascii="Times New Roman" w:hAnsi="Times New Roman"/>
          <w:color w:val="333333"/>
          <w:sz w:val="24"/>
          <w:szCs w:val="24"/>
        </w:rPr>
        <w:t>медициналык</w:t>
      </w:r>
      <w:r w:rsidR="00297F74" w:rsidRPr="00D25A68">
        <w:rPr>
          <w:rFonts w:ascii="Times New Roman" w:hAnsi="Times New Roman"/>
          <w:color w:val="333333"/>
          <w:sz w:val="24"/>
          <w:szCs w:val="24"/>
        </w:rPr>
        <w:t xml:space="preserve">, криминалисттик, физикалык жана психологиялык изилдөөлөр, </w:t>
      </w:r>
    </w:p>
    <w:p w:rsidR="00297F74" w:rsidRPr="00D25A68" w:rsidRDefault="00297F74" w:rsidP="00A45455">
      <w:pPr>
        <w:pStyle w:val="a6"/>
        <w:numPr>
          <w:ilvl w:val="0"/>
          <w:numId w:val="30"/>
        </w:numPr>
        <w:spacing w:after="0" w:line="240" w:lineRule="auto"/>
        <w:ind w:left="993" w:hanging="426"/>
        <w:jc w:val="both"/>
        <w:rPr>
          <w:rFonts w:ascii="Times New Roman" w:hAnsi="Times New Roman"/>
          <w:color w:val="333333"/>
          <w:sz w:val="24"/>
          <w:szCs w:val="24"/>
        </w:rPr>
      </w:pPr>
      <w:r w:rsidRPr="00D25A68">
        <w:rPr>
          <w:rFonts w:ascii="Times New Roman" w:hAnsi="Times New Roman"/>
          <w:color w:val="333333"/>
          <w:sz w:val="24"/>
          <w:szCs w:val="24"/>
        </w:rPr>
        <w:t>медициналык документтер,</w:t>
      </w:r>
    </w:p>
    <w:p w:rsidR="00297F74" w:rsidRPr="00D25A68" w:rsidRDefault="00297F74" w:rsidP="00A45455">
      <w:pPr>
        <w:pStyle w:val="a6"/>
        <w:numPr>
          <w:ilvl w:val="0"/>
          <w:numId w:val="30"/>
        </w:numPr>
        <w:spacing w:after="0" w:line="240" w:lineRule="auto"/>
        <w:ind w:left="993" w:hanging="426"/>
        <w:jc w:val="both"/>
        <w:rPr>
          <w:rFonts w:ascii="Times New Roman" w:hAnsi="Times New Roman"/>
          <w:color w:val="333333"/>
          <w:sz w:val="24"/>
          <w:szCs w:val="24"/>
        </w:rPr>
      </w:pPr>
      <w:r w:rsidRPr="00D25A68">
        <w:rPr>
          <w:rFonts w:ascii="Times New Roman" w:hAnsi="Times New Roman"/>
          <w:color w:val="333333"/>
          <w:sz w:val="24"/>
          <w:szCs w:val="24"/>
        </w:rPr>
        <w:t>күбөлөрдүн көрсөтмөлөрү,</w:t>
      </w:r>
    </w:p>
    <w:p w:rsidR="00297F74" w:rsidRPr="00D25A68" w:rsidRDefault="00297F74" w:rsidP="00A45455">
      <w:pPr>
        <w:pStyle w:val="a6"/>
        <w:numPr>
          <w:ilvl w:val="0"/>
          <w:numId w:val="30"/>
        </w:numPr>
        <w:spacing w:after="0" w:line="240" w:lineRule="auto"/>
        <w:ind w:left="993" w:hanging="426"/>
        <w:jc w:val="both"/>
        <w:rPr>
          <w:rFonts w:ascii="Times New Roman" w:hAnsi="Times New Roman"/>
          <w:color w:val="333333"/>
          <w:sz w:val="24"/>
          <w:szCs w:val="24"/>
        </w:rPr>
      </w:pPr>
      <w:r w:rsidRPr="00D25A68">
        <w:rPr>
          <w:rFonts w:ascii="Times New Roman" w:hAnsi="Times New Roman"/>
          <w:color w:val="333333"/>
          <w:sz w:val="24"/>
          <w:szCs w:val="24"/>
        </w:rPr>
        <w:t>кыйноо болгон жерде изилдөө, анын ичинде кыйноонун куралдарын издөө.</w:t>
      </w:r>
    </w:p>
    <w:p w:rsidR="00297F74" w:rsidRPr="00D25A68" w:rsidRDefault="00297F74" w:rsidP="00D25A68">
      <w:pPr>
        <w:spacing w:after="0" w:line="240" w:lineRule="auto"/>
        <w:jc w:val="both"/>
        <w:rPr>
          <w:rFonts w:ascii="Times New Roman" w:eastAsia="Calibri" w:hAnsi="Times New Roman" w:cs="Times New Roman"/>
          <w:sz w:val="24"/>
          <w:szCs w:val="24"/>
        </w:rPr>
      </w:pPr>
    </w:p>
    <w:p w:rsidR="00297F74" w:rsidRPr="00D25A68" w:rsidRDefault="00297F74" w:rsidP="00D25A68">
      <w:pPr>
        <w:spacing w:after="0" w:line="240" w:lineRule="auto"/>
        <w:ind w:left="708" w:firstLine="1"/>
        <w:jc w:val="both"/>
        <w:rPr>
          <w:rFonts w:ascii="Times New Roman" w:eastAsia="Calibri" w:hAnsi="Times New Roman" w:cs="Times New Roman"/>
          <w:b/>
          <w:color w:val="333333"/>
          <w:sz w:val="24"/>
          <w:szCs w:val="24"/>
        </w:rPr>
      </w:pPr>
      <w:r w:rsidRPr="00D25A68">
        <w:rPr>
          <w:rFonts w:ascii="Times New Roman" w:hAnsi="Times New Roman" w:cs="Times New Roman"/>
          <w:b/>
          <w:color w:val="333333"/>
          <w:sz w:val="24"/>
          <w:szCs w:val="24"/>
        </w:rPr>
        <w:t>Ыкчамдык:</w:t>
      </w:r>
    </w:p>
    <w:p w:rsidR="00297F74" w:rsidRPr="00D25A68" w:rsidRDefault="00297F74" w:rsidP="00D25A68">
      <w:pPr>
        <w:spacing w:after="0" w:line="240" w:lineRule="auto"/>
        <w:ind w:firstLine="709"/>
        <w:jc w:val="both"/>
        <w:rPr>
          <w:rFonts w:ascii="Times New Roman" w:eastAsia="Calibri" w:hAnsi="Times New Roman" w:cs="Times New Roman"/>
          <w:sz w:val="24"/>
          <w:szCs w:val="24"/>
        </w:rPr>
      </w:pPr>
      <w:r w:rsidRPr="00D25A68">
        <w:rPr>
          <w:rFonts w:ascii="Times New Roman" w:hAnsi="Times New Roman" w:cs="Times New Roman"/>
          <w:color w:val="333333"/>
          <w:sz w:val="24"/>
          <w:szCs w:val="24"/>
        </w:rPr>
        <w:t xml:space="preserve">Изилдөө мыйзамдуулукка болгон ишенимди кармап туруу үчүн  ыкчам жана  кечиктирилгис тартипте жүргүзүлүшү керек. </w:t>
      </w:r>
      <w:r w:rsidRPr="00D25A68">
        <w:rPr>
          <w:rFonts w:ascii="Times New Roman" w:hAnsi="Times New Roman" w:cs="Times New Roman"/>
          <w:sz w:val="24"/>
          <w:szCs w:val="24"/>
        </w:rPr>
        <w:t xml:space="preserve">Бир аз кечигүү маанилүү далилдерди жоготууга жана тиешелүү иликтөөнү жүргүзбөй калууга алып келиши керек (изилдөөнүн башталуу ылдамдыгы, тергөө аракеттеринин аяктоо тездиги,  изилдөө жүргүзүү </w:t>
      </w:r>
      <w:r w:rsidR="00E773D1" w:rsidRPr="00D25A68">
        <w:rPr>
          <w:rFonts w:ascii="Times New Roman" w:hAnsi="Times New Roman" w:cs="Times New Roman"/>
          <w:sz w:val="24"/>
          <w:szCs w:val="24"/>
        </w:rPr>
        <w:t>учурунда</w:t>
      </w:r>
      <w:r w:rsidRPr="00D25A68">
        <w:rPr>
          <w:rFonts w:ascii="Times New Roman" w:hAnsi="Times New Roman" w:cs="Times New Roman"/>
          <w:sz w:val="24"/>
          <w:szCs w:val="24"/>
        </w:rPr>
        <w:t xml:space="preserve"> да, анын жыйынтыктары боюнча чечимдерди чыгаруу учурунда да негизсиз кармалуунун жоктугу).</w:t>
      </w:r>
    </w:p>
    <w:p w:rsidR="00297F74" w:rsidRPr="00D25A68" w:rsidRDefault="00297F74" w:rsidP="00D25A68">
      <w:pPr>
        <w:spacing w:after="0" w:line="240" w:lineRule="auto"/>
        <w:ind w:firstLine="709"/>
        <w:jc w:val="both"/>
        <w:rPr>
          <w:rFonts w:ascii="Times New Roman" w:eastAsia="Calibri" w:hAnsi="Times New Roman" w:cs="Times New Roman"/>
          <w:sz w:val="24"/>
          <w:szCs w:val="24"/>
        </w:rPr>
      </w:pPr>
    </w:p>
    <w:p w:rsidR="00297F74" w:rsidRPr="00D25A68" w:rsidRDefault="00297F74" w:rsidP="00D25A68">
      <w:pPr>
        <w:spacing w:after="0" w:line="240" w:lineRule="auto"/>
        <w:ind w:firstLine="709"/>
        <w:jc w:val="both"/>
        <w:rPr>
          <w:rFonts w:ascii="Times New Roman" w:eastAsia="Calibri" w:hAnsi="Times New Roman" w:cs="Times New Roman"/>
          <w:sz w:val="24"/>
          <w:szCs w:val="24"/>
        </w:rPr>
      </w:pPr>
      <w:r w:rsidRPr="00D25A68">
        <w:rPr>
          <w:rFonts w:ascii="Times New Roman" w:hAnsi="Times New Roman" w:cs="Times New Roman"/>
          <w:b/>
          <w:sz w:val="24"/>
          <w:szCs w:val="24"/>
        </w:rPr>
        <w:t>Ыйгарым укуктардын жетиштүүлүгү:</w:t>
      </w:r>
    </w:p>
    <w:p w:rsidR="00297F74" w:rsidRPr="00D25A68" w:rsidRDefault="00297F74" w:rsidP="00D25A68">
      <w:pPr>
        <w:spacing w:after="0" w:line="240" w:lineRule="auto"/>
        <w:ind w:firstLine="709"/>
        <w:jc w:val="both"/>
        <w:rPr>
          <w:rFonts w:ascii="Times New Roman" w:eastAsia="Calibri" w:hAnsi="Times New Roman" w:cs="Times New Roman"/>
          <w:sz w:val="24"/>
          <w:szCs w:val="24"/>
        </w:rPr>
      </w:pPr>
      <w:r w:rsidRPr="00D25A68">
        <w:rPr>
          <w:rFonts w:ascii="Times New Roman" w:hAnsi="Times New Roman" w:cs="Times New Roman"/>
          <w:sz w:val="24"/>
          <w:szCs w:val="24"/>
        </w:rPr>
        <w:t>Бул критерийлер болжолдуу кылмышкерлерди аныктоо жана алардын келүү жана көрсөтмө берүү милдеттүүлүгү үчүн, юридикалык жана процедуралык тоскоолдуктарсыз тергөө ыйгарым укуктарынын толук спектрин түшүндүрөт (мисалы, соттук-</w:t>
      </w:r>
      <w:r w:rsidR="00501B5A" w:rsidRPr="00D25A68">
        <w:rPr>
          <w:rFonts w:ascii="Times New Roman" w:hAnsi="Times New Roman" w:cs="Times New Roman"/>
          <w:sz w:val="24"/>
          <w:szCs w:val="24"/>
        </w:rPr>
        <w:t>медициналык</w:t>
      </w:r>
      <w:r w:rsidRPr="00D25A68">
        <w:rPr>
          <w:rFonts w:ascii="Times New Roman" w:hAnsi="Times New Roman" w:cs="Times New Roman"/>
          <w:sz w:val="24"/>
          <w:szCs w:val="24"/>
        </w:rPr>
        <w:t xml:space="preserve"> экспертизанын дайындалышы). Жабыркоочуну коргоонун зарыл чараларын дайындоо жана  натыйжалуу иликтөө жүргүзүү үчүн тиешелүү көндүмдөрдү жана  ресурстарды берүү (мисалы, айыпталып жаткан адамдардын кызматынан четтетүү). </w:t>
      </w:r>
    </w:p>
    <w:p w:rsidR="00297F74" w:rsidRPr="00D25A68" w:rsidRDefault="00297F74" w:rsidP="00D25A68">
      <w:pPr>
        <w:spacing w:after="0" w:line="240" w:lineRule="auto"/>
        <w:ind w:firstLine="709"/>
        <w:jc w:val="both"/>
        <w:rPr>
          <w:rFonts w:ascii="Times New Roman" w:eastAsia="Calibri" w:hAnsi="Times New Roman" w:cs="Times New Roman"/>
          <w:sz w:val="24"/>
          <w:szCs w:val="24"/>
        </w:rPr>
      </w:pPr>
      <w:r w:rsidRPr="00D25A68">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r>
    </w:p>
    <w:p w:rsidR="00297F74" w:rsidRPr="00D25A68" w:rsidRDefault="00297F74" w:rsidP="00D25A68">
      <w:pPr>
        <w:spacing w:after="0" w:line="240" w:lineRule="auto"/>
        <w:ind w:firstLine="709"/>
        <w:jc w:val="both"/>
        <w:rPr>
          <w:rFonts w:ascii="Times New Roman" w:eastAsia="Calibri" w:hAnsi="Times New Roman" w:cs="Times New Roman"/>
          <w:b/>
          <w:bCs/>
          <w:color w:val="333333"/>
          <w:sz w:val="24"/>
          <w:szCs w:val="24"/>
        </w:rPr>
      </w:pPr>
      <w:r w:rsidRPr="00D25A68">
        <w:rPr>
          <w:rFonts w:ascii="Times New Roman" w:hAnsi="Times New Roman" w:cs="Times New Roman"/>
          <w:b/>
          <w:color w:val="333333"/>
          <w:sz w:val="24"/>
          <w:szCs w:val="24"/>
        </w:rPr>
        <w:t>Коомдук көзөмөл жана жабыркоочунун катышуусу:</w:t>
      </w:r>
    </w:p>
    <w:p w:rsidR="00297F74" w:rsidRPr="00D25A68" w:rsidRDefault="00297F74" w:rsidP="00A45455">
      <w:pPr>
        <w:pStyle w:val="a6"/>
        <w:numPr>
          <w:ilvl w:val="0"/>
          <w:numId w:val="31"/>
        </w:numPr>
        <w:spacing w:after="0" w:line="240" w:lineRule="auto"/>
        <w:ind w:left="709" w:hanging="283"/>
        <w:jc w:val="both"/>
        <w:rPr>
          <w:rFonts w:ascii="Times New Roman" w:hAnsi="Times New Roman"/>
          <w:color w:val="333333"/>
          <w:sz w:val="24"/>
          <w:szCs w:val="24"/>
        </w:rPr>
      </w:pPr>
      <w:r w:rsidRPr="00D25A68">
        <w:rPr>
          <w:rFonts w:ascii="Times New Roman" w:hAnsi="Times New Roman"/>
          <w:color w:val="333333"/>
          <w:sz w:val="24"/>
          <w:szCs w:val="24"/>
        </w:rPr>
        <w:t xml:space="preserve">Чечимдерди кабыл алуу процедурасы отчеттуулукту камсыз кылуу үчүн ачык жана тунук болушу керек.  </w:t>
      </w:r>
    </w:p>
    <w:p w:rsidR="00297F74" w:rsidRPr="00D25A68" w:rsidRDefault="00297F74" w:rsidP="00A45455">
      <w:pPr>
        <w:pStyle w:val="a6"/>
        <w:numPr>
          <w:ilvl w:val="0"/>
          <w:numId w:val="31"/>
        </w:numPr>
        <w:spacing w:after="0" w:line="240" w:lineRule="auto"/>
        <w:ind w:left="709" w:hanging="283"/>
        <w:jc w:val="both"/>
        <w:rPr>
          <w:rFonts w:ascii="Times New Roman" w:hAnsi="Times New Roman"/>
          <w:color w:val="333333"/>
          <w:sz w:val="24"/>
          <w:szCs w:val="24"/>
        </w:rPr>
      </w:pPr>
      <w:r w:rsidRPr="00D25A68">
        <w:rPr>
          <w:rFonts w:ascii="Times New Roman" w:hAnsi="Times New Roman"/>
          <w:color w:val="333333"/>
          <w:sz w:val="24"/>
          <w:szCs w:val="24"/>
        </w:rPr>
        <w:t>Жабыркоочулар жана алардын мыйзамдуу өкүлдөрү иликтөөгө тиешелүү маалыматтарга жеткиликтүүлүгү  болушу керек,  өзүнүн мыйзамдуу кызыкчылыктарын коргоо үчүн зарыл болгон деңгээлде укук  алышы керек,  иликтөөнүн алга жылышына карата конкреттүү тергөө аракеттери туурасында маалымат суроого, зарыл болгон учурда юридикалык жардамды пайдаланууга укуктуу.</w:t>
      </w:r>
    </w:p>
    <w:p w:rsidR="00297F74" w:rsidRPr="00D25A68" w:rsidRDefault="00297F74" w:rsidP="00D25A68">
      <w:pPr>
        <w:spacing w:after="0" w:line="240" w:lineRule="auto"/>
        <w:jc w:val="both"/>
        <w:rPr>
          <w:rFonts w:ascii="Times New Roman" w:eastAsia="Calibri" w:hAnsi="Times New Roman" w:cs="Times New Roman"/>
          <w:sz w:val="24"/>
          <w:szCs w:val="24"/>
        </w:rPr>
      </w:pPr>
    </w:p>
    <w:p w:rsidR="00297F74" w:rsidRPr="00D25A68" w:rsidRDefault="00297F74" w:rsidP="00D25A68">
      <w:pPr>
        <w:spacing w:after="0" w:line="240" w:lineRule="auto"/>
        <w:ind w:firstLine="708"/>
        <w:jc w:val="both"/>
        <w:rPr>
          <w:rFonts w:ascii="Times New Roman" w:eastAsia="Times New Roman" w:hAnsi="Times New Roman" w:cs="Times New Roman"/>
          <w:color w:val="1F2124"/>
          <w:sz w:val="24"/>
          <w:szCs w:val="24"/>
        </w:rPr>
      </w:pPr>
      <w:r w:rsidRPr="00D25A68">
        <w:rPr>
          <w:rFonts w:ascii="Times New Roman" w:hAnsi="Times New Roman" w:cs="Times New Roman"/>
          <w:sz w:val="24"/>
          <w:szCs w:val="24"/>
        </w:rPr>
        <w:t>Кыргыз Республикасынын улуттук мыйзамдары кыйноолор боюнча иликтөөнү прокуратура жана улуттук коопсуздук органдарынын карамагына киргизген. Бирок, практика жүзүндө кыйноолор  туурасында арыздарды жана билдирүүлөрдү кароо жана изилдөөнүн сапаты жана натыйжалуулугунун абалын талдоо жана баалоо улуттук коопсуздук органдарынын тергөө бөлүмүнө караганда, прокуратура органдарына көбүрөөк мааниге ээ.</w:t>
      </w:r>
    </w:p>
    <w:p w:rsidR="00297F74" w:rsidRPr="00D25A68" w:rsidRDefault="00297F74" w:rsidP="00D25A68">
      <w:pPr>
        <w:shd w:val="clear" w:color="auto" w:fill="FFFFFF"/>
        <w:spacing w:after="0" w:line="240" w:lineRule="auto"/>
        <w:ind w:firstLine="708"/>
        <w:jc w:val="both"/>
        <w:rPr>
          <w:rFonts w:ascii="Times New Roman" w:eastAsia="Times New Roman" w:hAnsi="Times New Roman" w:cs="Times New Roman"/>
          <w:color w:val="1F2124"/>
          <w:sz w:val="24"/>
          <w:szCs w:val="24"/>
        </w:rPr>
      </w:pPr>
      <w:r w:rsidRPr="00D25A68">
        <w:rPr>
          <w:rFonts w:ascii="Times New Roman" w:hAnsi="Times New Roman" w:cs="Times New Roman"/>
          <w:color w:val="1F2124"/>
          <w:sz w:val="24"/>
          <w:szCs w:val="24"/>
        </w:rPr>
        <w:lastRenderedPageBreak/>
        <w:t>КР УКМКнын 2017-жылдагы маалыматтары боюнча КР УКМК Башкы тергөө башкармалыгынын өндүрүшүндө КР ЖК 305-1-беренесинде каралган кылмыш белгилери боюнча козголгон 24 кылмыш иши болгон, алардын ичинде сот органдарына үч кылмыш иши багытталган, төрт жазык иши иликтенип жатат.</w:t>
      </w:r>
      <w:r w:rsidRPr="00D25A68">
        <w:rPr>
          <w:rStyle w:val="a5"/>
          <w:rFonts w:ascii="Times New Roman" w:hAnsi="Times New Roman" w:cs="Times New Roman"/>
          <w:color w:val="1F2124"/>
          <w:sz w:val="24"/>
          <w:szCs w:val="24"/>
        </w:rPr>
        <w:footnoteReference w:id="58"/>
      </w:r>
      <w:r w:rsidRPr="00D25A68">
        <w:rPr>
          <w:rFonts w:ascii="Times New Roman" w:hAnsi="Times New Roman" w:cs="Times New Roman"/>
          <w:color w:val="1F2124"/>
          <w:sz w:val="24"/>
          <w:szCs w:val="24"/>
        </w:rPr>
        <w:t xml:space="preserve">  Ошентип, кыйноолорду изилдөөгө байланышкан кырдаалдар  жана бул тармактагы проблемалар туурасында  айтып жатканда, кеп прокуратура органдары тарабынан иликтөө туурасында болуп жатат.</w:t>
      </w:r>
    </w:p>
    <w:p w:rsidR="00297F74" w:rsidRPr="00D25A68" w:rsidRDefault="00297F74" w:rsidP="00D25A68">
      <w:pPr>
        <w:shd w:val="clear" w:color="auto" w:fill="FFFFFF"/>
        <w:spacing w:after="0" w:line="240" w:lineRule="auto"/>
        <w:ind w:firstLine="708"/>
        <w:jc w:val="both"/>
        <w:rPr>
          <w:rFonts w:ascii="Times New Roman" w:eastAsia="Times New Roman" w:hAnsi="Times New Roman" w:cs="Times New Roman"/>
          <w:color w:val="1F2124"/>
          <w:sz w:val="24"/>
          <w:szCs w:val="24"/>
        </w:rPr>
      </w:pPr>
      <w:r w:rsidRPr="00D25A68">
        <w:rPr>
          <w:rFonts w:ascii="Times New Roman" w:hAnsi="Times New Roman" w:cs="Times New Roman"/>
          <w:color w:val="1F2124"/>
          <w:sz w:val="24"/>
          <w:szCs w:val="24"/>
        </w:rPr>
        <w:t>Акыркы мезгилдерде Кыргыз Республикасынын Башкы прокуратурасы  кыйноолорду иликтөөнүн натыйжалуулугун жогорулатуу боюнча бир катар чараларды кабыл алган, анын ичинде:</w:t>
      </w:r>
    </w:p>
    <w:p w:rsidR="00297F74" w:rsidRPr="00D25A68" w:rsidRDefault="00297F74" w:rsidP="00A45455">
      <w:pPr>
        <w:pStyle w:val="a6"/>
        <w:numPr>
          <w:ilvl w:val="0"/>
          <w:numId w:val="27"/>
        </w:numPr>
        <w:shd w:val="clear" w:color="auto" w:fill="FFFFFF"/>
        <w:spacing w:after="0" w:line="240" w:lineRule="auto"/>
        <w:jc w:val="both"/>
        <w:rPr>
          <w:rFonts w:ascii="Times New Roman" w:eastAsia="Times New Roman" w:hAnsi="Times New Roman"/>
          <w:color w:val="1F2124"/>
          <w:sz w:val="24"/>
          <w:szCs w:val="24"/>
        </w:rPr>
      </w:pPr>
      <w:r w:rsidRPr="00D25A68">
        <w:rPr>
          <w:rFonts w:ascii="Times New Roman" w:hAnsi="Times New Roman"/>
          <w:color w:val="1F2124"/>
          <w:sz w:val="24"/>
          <w:szCs w:val="24"/>
        </w:rPr>
        <w:t>2015-жылы жазык процессинин сотко чейинки стадиясында жарандардын укугун коргоо үчүн көзөмөл боюнча атайын бөлүмдү түзүү, ал бөлүм кыйноолорго кашы аракеттенүү маселелерин да карайт;</w:t>
      </w:r>
    </w:p>
    <w:p w:rsidR="00297F74" w:rsidRPr="00D25A68" w:rsidRDefault="00297F74" w:rsidP="00A45455">
      <w:pPr>
        <w:pStyle w:val="a6"/>
        <w:numPr>
          <w:ilvl w:val="0"/>
          <w:numId w:val="27"/>
        </w:numPr>
        <w:shd w:val="clear" w:color="auto" w:fill="FFFFFF"/>
        <w:spacing w:after="0" w:line="240" w:lineRule="auto"/>
        <w:jc w:val="both"/>
        <w:rPr>
          <w:rFonts w:ascii="Times New Roman" w:eastAsia="Times New Roman" w:hAnsi="Times New Roman"/>
          <w:color w:val="1F2124"/>
          <w:sz w:val="24"/>
          <w:szCs w:val="24"/>
        </w:rPr>
      </w:pPr>
      <w:r w:rsidRPr="00D25A68">
        <w:rPr>
          <w:rFonts w:ascii="Times New Roman" w:hAnsi="Times New Roman"/>
          <w:color w:val="1F2124"/>
          <w:sz w:val="24"/>
          <w:szCs w:val="24"/>
        </w:rPr>
        <w:t>2015-жылы Арыздар, билдирүүлөр жана кыйноолор боюнча кылмыш иштерин  иликтөө боюнча тергөөгө чейинки текшерүү өндүрүшүнүн натыйжалуулугун жогорулатуу боюнча прокурор кызматкерлери үчүн практикалык колдонмо иштелип чыккан;</w:t>
      </w:r>
    </w:p>
    <w:p w:rsidR="00297F74" w:rsidRPr="00D25A68" w:rsidRDefault="00297F74" w:rsidP="00A45455">
      <w:pPr>
        <w:pStyle w:val="a6"/>
        <w:numPr>
          <w:ilvl w:val="0"/>
          <w:numId w:val="27"/>
        </w:numPr>
        <w:shd w:val="clear" w:color="auto" w:fill="FFFFFF"/>
        <w:spacing w:after="0" w:line="240" w:lineRule="auto"/>
        <w:jc w:val="both"/>
        <w:rPr>
          <w:rFonts w:ascii="Times New Roman" w:eastAsia="Times New Roman" w:hAnsi="Times New Roman"/>
          <w:color w:val="1F2124"/>
          <w:sz w:val="24"/>
          <w:szCs w:val="24"/>
        </w:rPr>
      </w:pPr>
      <w:r w:rsidRPr="00D25A68">
        <w:rPr>
          <w:rFonts w:ascii="Times New Roman" w:hAnsi="Times New Roman"/>
          <w:color w:val="1F2124"/>
          <w:sz w:val="24"/>
          <w:szCs w:val="24"/>
        </w:rPr>
        <w:t>Башкы прокуратурага караштуу Прокурордук кызматкерлерди профессионалдык даярдоо борборунун окуу планына кыйноолорду иликтөөгө байланышкан маселелерди кошуу жана Практикалык колдонмонун негизинде бир катар тренингдерди өткөрүү;</w:t>
      </w:r>
    </w:p>
    <w:p w:rsidR="00297F74" w:rsidRPr="00D25A68" w:rsidRDefault="00297F74" w:rsidP="00A45455">
      <w:pPr>
        <w:pStyle w:val="a6"/>
        <w:numPr>
          <w:ilvl w:val="0"/>
          <w:numId w:val="27"/>
        </w:numPr>
        <w:shd w:val="clear" w:color="auto" w:fill="FFFFFF"/>
        <w:spacing w:after="0" w:line="240" w:lineRule="auto"/>
        <w:jc w:val="both"/>
        <w:rPr>
          <w:rFonts w:ascii="Times New Roman" w:eastAsia="Times New Roman" w:hAnsi="Times New Roman"/>
          <w:color w:val="1F2124"/>
          <w:sz w:val="24"/>
          <w:szCs w:val="24"/>
        </w:rPr>
      </w:pPr>
      <w:r w:rsidRPr="00D25A68">
        <w:rPr>
          <w:rFonts w:ascii="Times New Roman" w:hAnsi="Times New Roman"/>
          <w:color w:val="1F2124"/>
          <w:sz w:val="24"/>
          <w:szCs w:val="24"/>
        </w:rPr>
        <w:t>кыйноолор туурасында билдирүүлөрдү кароо жана иликтөөнүн натыйжалуулугун жогорулатуу маселелери боюнча ӨЭУ менен кызматташууну активдештирүү.</w:t>
      </w:r>
    </w:p>
    <w:p w:rsidR="00297F74" w:rsidRPr="00D25A68" w:rsidRDefault="00297F74" w:rsidP="00D25A68">
      <w:pPr>
        <w:shd w:val="clear" w:color="auto" w:fill="FFFFFF"/>
        <w:spacing w:after="0" w:line="240" w:lineRule="auto"/>
        <w:ind w:firstLine="567"/>
        <w:jc w:val="both"/>
        <w:rPr>
          <w:rFonts w:ascii="Times New Roman" w:eastAsia="Times New Roman" w:hAnsi="Times New Roman" w:cs="Times New Roman"/>
          <w:color w:val="1F2124"/>
          <w:sz w:val="24"/>
          <w:szCs w:val="24"/>
        </w:rPr>
      </w:pPr>
      <w:r w:rsidRPr="00D25A68">
        <w:rPr>
          <w:rFonts w:ascii="Times New Roman" w:hAnsi="Times New Roman" w:cs="Times New Roman"/>
          <w:color w:val="1F2124"/>
          <w:sz w:val="24"/>
          <w:szCs w:val="24"/>
        </w:rPr>
        <w:t>Бирок, кабыл алынып жаткан чараларга карабай, жүргүзүлүп жаткан  кыйноолорду иликтөөнүн сапаты  кыйноолордун курмандыктарынын  да, коомчулуктун да тынчсыздануусун жаратат.</w:t>
      </w:r>
    </w:p>
    <w:p w:rsidR="00297F74" w:rsidRPr="00D25A68" w:rsidRDefault="00297F74" w:rsidP="00D25A68">
      <w:pPr>
        <w:spacing w:after="0" w:line="240" w:lineRule="auto"/>
        <w:ind w:firstLine="567"/>
        <w:jc w:val="both"/>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Кыйноолордун кеңири жайылып кетишинин негизги себептеринин бири алардын жазасыз калуусу болуп жатат. Мурда белгиленип кеткендей, укук коргоо органынын кыйноолорду колдонууга күнөөлүү кызматкерлерин жоопкерчиликке тартуу өтө сейрек болуп жатат.  Кыйноолордун жазасыз калуусу ыкчам-издөө иш чараларын ишке ашыруу учурунда, о.э. алдын аа тергөө, таануунун жүрүшүндө милиция кызматкерлеринин мыйзамдуулукту кармоосуна  натыйжалуу көзөмөл жүргүзүүдө  прокуратуранын каалоосу болбой жаткандыгы менен шартталат. Бул, өз кезегинде, төмөнкү себептер менен түшүндүрүлөт:</w:t>
      </w:r>
    </w:p>
    <w:p w:rsidR="00297F74" w:rsidRPr="00D25A68" w:rsidRDefault="00297F74" w:rsidP="00A45455">
      <w:pPr>
        <w:pStyle w:val="a6"/>
        <w:numPr>
          <w:ilvl w:val="0"/>
          <w:numId w:val="32"/>
        </w:numPr>
        <w:spacing w:after="0" w:line="240" w:lineRule="auto"/>
        <w:ind w:left="284" w:hanging="284"/>
        <w:jc w:val="both"/>
        <w:rPr>
          <w:rFonts w:ascii="Times New Roman" w:eastAsia="Times New Roman" w:hAnsi="Times New Roman"/>
          <w:color w:val="000000"/>
          <w:sz w:val="24"/>
          <w:szCs w:val="24"/>
        </w:rPr>
      </w:pPr>
      <w:r w:rsidRPr="00D25A68">
        <w:rPr>
          <w:rFonts w:ascii="Times New Roman" w:hAnsi="Times New Roman"/>
          <w:color w:val="000000"/>
          <w:sz w:val="24"/>
          <w:szCs w:val="24"/>
        </w:rPr>
        <w:t xml:space="preserve">Биринчиден, алдын ала тергөө стадиясында  мыйзамдуулукту кармоого  көзөмөл жүргүзүүнүн райондук прокуратурасы жүзөгө </w:t>
      </w:r>
      <w:r w:rsidR="00E773D1" w:rsidRPr="00D25A68">
        <w:rPr>
          <w:rFonts w:ascii="Times New Roman" w:hAnsi="Times New Roman"/>
          <w:color w:val="000000"/>
          <w:sz w:val="24"/>
          <w:szCs w:val="24"/>
        </w:rPr>
        <w:t>ашырат, башкача</w:t>
      </w:r>
      <w:r w:rsidRPr="00D25A68">
        <w:rPr>
          <w:rFonts w:ascii="Times New Roman" w:hAnsi="Times New Roman"/>
          <w:color w:val="000000"/>
          <w:sz w:val="24"/>
          <w:szCs w:val="24"/>
        </w:rPr>
        <w:t xml:space="preserve"> айтканда, сотто мамлекеттик айыптоону колдой турган органдын өзү тарабынан жүргүзүлөт. </w:t>
      </w:r>
      <w:r w:rsidR="00E773D1" w:rsidRPr="00D25A68">
        <w:rPr>
          <w:rFonts w:ascii="Times New Roman" w:hAnsi="Times New Roman"/>
          <w:color w:val="000000"/>
          <w:sz w:val="24"/>
          <w:szCs w:val="24"/>
        </w:rPr>
        <w:t>Прокуратуранын</w:t>
      </w:r>
      <w:r w:rsidRPr="00D25A68">
        <w:rPr>
          <w:rFonts w:ascii="Times New Roman" w:hAnsi="Times New Roman"/>
          <w:color w:val="000000"/>
          <w:sz w:val="24"/>
          <w:szCs w:val="24"/>
        </w:rPr>
        <w:t xml:space="preserve"> айыптоо функциясы менен көзөмөлдү айкалыштыруусу, алдын ала тергөө, таануу жана ыкчам-издөө иш чараларын жүргүзүү мезгилинде мыйзамдуулукту бузуу фактылары изилденбейт, же формалдуу гана изилденгендигине шарт түзөт, анткени мындай фактыларды кылдат изилдөө жана аныктоо айыптоонун позициясынын алсызданышына алып келээри шексиз.</w:t>
      </w:r>
    </w:p>
    <w:p w:rsidR="00297F74" w:rsidRPr="00D25A68" w:rsidRDefault="00297F74" w:rsidP="00A45455">
      <w:pPr>
        <w:pStyle w:val="a6"/>
        <w:numPr>
          <w:ilvl w:val="0"/>
          <w:numId w:val="32"/>
        </w:numPr>
        <w:spacing w:after="0" w:line="240" w:lineRule="auto"/>
        <w:ind w:left="284" w:hanging="284"/>
        <w:jc w:val="both"/>
        <w:rPr>
          <w:rFonts w:ascii="Times New Roman" w:eastAsia="Times New Roman" w:hAnsi="Times New Roman"/>
          <w:color w:val="000000"/>
          <w:sz w:val="24"/>
          <w:szCs w:val="24"/>
        </w:rPr>
      </w:pPr>
      <w:r w:rsidRPr="00D25A68">
        <w:rPr>
          <w:rFonts w:ascii="Times New Roman" w:hAnsi="Times New Roman"/>
          <w:color w:val="000000"/>
          <w:sz w:val="24"/>
          <w:szCs w:val="24"/>
        </w:rPr>
        <w:t xml:space="preserve">Экинчиден, прокуратура - кылмыш иштеринин айрым категориялары боюнча алдын ала тергөө жүргүзүүчү орган. Ыкчам-издөө иш чараларын, анын ичинен тергөө аракеттерин прокуратура  өз  алдынча жүргүзө албайт. Бул үчүн ички иштер министрлигинин ыкчам каражаттары жана кызматкерлери керек, алар прокуратура органдарынын тергөөчүлөрү менен бирге иштешет, алардын айрым тапшырмаларын аткарышат. Албетте, мындай биргелешкен иштин жүрүшүндө жеке мамилелер түзүлөт, көп учурда, камактагы адамдын даттануусун кароо туурасындагы арызды алган прокуратуранын тергөөчүсү  оор этикалык жагдайда калат. Бул учурда тергөөчү тарабынан </w:t>
      </w:r>
      <w:r w:rsidR="00501B5A" w:rsidRPr="00D25A68">
        <w:rPr>
          <w:rFonts w:ascii="Times New Roman" w:hAnsi="Times New Roman"/>
          <w:color w:val="000000"/>
          <w:sz w:val="24"/>
          <w:szCs w:val="24"/>
        </w:rPr>
        <w:t>объект</w:t>
      </w:r>
      <w:r w:rsidRPr="00D25A68">
        <w:rPr>
          <w:rFonts w:ascii="Times New Roman" w:hAnsi="Times New Roman"/>
          <w:color w:val="000000"/>
          <w:sz w:val="24"/>
          <w:szCs w:val="24"/>
        </w:rPr>
        <w:t>ивдүү текшерүү жүргүзүү олуттуу сыноого дуушар болот.</w:t>
      </w:r>
    </w:p>
    <w:p w:rsidR="00297F74" w:rsidRPr="00D25A68" w:rsidRDefault="00E773D1" w:rsidP="00D25A6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lastRenderedPageBreak/>
        <w:t>Кыйноолорду натыйжалуу изилдөө жана документтештирүүнүн максаты болуп иликтөөнүн жүрүшүндө күнөөлөрү ачыкталган адамдарды табууга жардам берүү, зарыл болгон шарттарда  тартиптик  жазалоо болуп саналат,  аны менен бирге мамлекет тарабынан толук ордун толтуруу жана компенсациянын зарылдыгын көргөзүү керек, буга дарыланууга жана кайра калыбына келүү үчүн акыйкат жана адекваттуу финансылык компенсация да кирет.</w:t>
      </w:r>
    </w:p>
    <w:p w:rsidR="00297F74" w:rsidRPr="00D25A68" w:rsidRDefault="00297F74" w:rsidP="00D25A68">
      <w:pPr>
        <w:spacing w:after="0" w:line="240" w:lineRule="auto"/>
        <w:ind w:firstLine="708"/>
        <w:jc w:val="both"/>
        <w:rPr>
          <w:rFonts w:ascii="Times New Roman" w:eastAsia="Calibri" w:hAnsi="Times New Roman" w:cs="Times New Roman"/>
          <w:sz w:val="24"/>
          <w:szCs w:val="24"/>
        </w:rPr>
      </w:pPr>
      <w:r w:rsidRPr="00D25A68">
        <w:rPr>
          <w:rFonts w:ascii="Times New Roman" w:hAnsi="Times New Roman" w:cs="Times New Roman"/>
          <w:sz w:val="24"/>
          <w:szCs w:val="24"/>
        </w:rPr>
        <w:t>Кыргыз Республикасынын Башкы прокуратурасынын расмий статистикасына ылайык, 2017-жылы прокуратура органдарында кыйноонун жана башка катаал, адамгерчиликсиз же абройду кемсинтүүчү мамилелерди жана жазаны колдонгону туурасында 41</w:t>
      </w:r>
      <w:r w:rsidR="00611728" w:rsidRPr="00611728">
        <w:rPr>
          <w:rFonts w:ascii="Times New Roman" w:hAnsi="Times New Roman" w:cs="Times New Roman"/>
          <w:sz w:val="24"/>
          <w:szCs w:val="24"/>
        </w:rPr>
        <w:t>8</w:t>
      </w:r>
      <w:r w:rsidRPr="00D25A68">
        <w:rPr>
          <w:rFonts w:ascii="Times New Roman" w:hAnsi="Times New Roman" w:cs="Times New Roman"/>
          <w:sz w:val="24"/>
          <w:szCs w:val="24"/>
        </w:rPr>
        <w:t xml:space="preserve"> кайрылуу катталган, алардын ичинен 139 арыз - кыйноолор туурасында, 279 -  башка катаал, адамгерчиликсиз же абройду кемсинтүүчү мамилелердин жана жазанын түрлөрү боюнча. </w:t>
      </w:r>
    </w:p>
    <w:p w:rsidR="00297F74" w:rsidRPr="00D25A68" w:rsidRDefault="00297F74" w:rsidP="00D25A68">
      <w:pPr>
        <w:spacing w:after="0" w:line="240" w:lineRule="auto"/>
        <w:ind w:firstLine="708"/>
        <w:jc w:val="both"/>
        <w:rPr>
          <w:rFonts w:ascii="Times New Roman" w:eastAsia="Calibri" w:hAnsi="Times New Roman" w:cs="Times New Roman"/>
          <w:sz w:val="24"/>
          <w:szCs w:val="24"/>
        </w:rPr>
      </w:pPr>
      <w:r w:rsidRPr="00D25A68">
        <w:rPr>
          <w:rFonts w:ascii="Times New Roman" w:hAnsi="Times New Roman" w:cs="Times New Roman"/>
          <w:sz w:val="24"/>
          <w:szCs w:val="24"/>
        </w:rPr>
        <w:t>КР ЖК 305-1 беренеси боюнча 9 кылмыш иши козголгон, катаал мамиленин башка фактылары боюнча - КР ЖК 305-беренеси боюнча 31 кылмыш иши козголгон.</w:t>
      </w:r>
    </w:p>
    <w:p w:rsidR="00297F74" w:rsidRPr="00D25A68" w:rsidRDefault="00297F74" w:rsidP="00D25A68">
      <w:pPr>
        <w:spacing w:after="0" w:line="240" w:lineRule="auto"/>
        <w:ind w:firstLine="708"/>
        <w:jc w:val="both"/>
        <w:rPr>
          <w:rFonts w:ascii="Times New Roman" w:eastAsia="Calibri" w:hAnsi="Times New Roman" w:cs="Times New Roman"/>
          <w:sz w:val="24"/>
          <w:szCs w:val="24"/>
        </w:rPr>
      </w:pPr>
      <w:r w:rsidRPr="00D25A68">
        <w:rPr>
          <w:rFonts w:ascii="Times New Roman" w:hAnsi="Times New Roman" w:cs="Times New Roman"/>
          <w:sz w:val="24"/>
          <w:szCs w:val="24"/>
        </w:rPr>
        <w:t>383 материал боюнча кылмыш ишин козгоодон баш тартышкан.</w:t>
      </w:r>
      <w:r w:rsidRPr="00D25A68">
        <w:rPr>
          <w:rFonts w:ascii="Times New Roman" w:hAnsi="Times New Roman" w:cs="Times New Roman"/>
          <w:sz w:val="24"/>
          <w:szCs w:val="24"/>
          <w:vertAlign w:val="superscript"/>
        </w:rPr>
        <w:footnoteReference w:id="59"/>
      </w:r>
      <w:r w:rsidRPr="00D25A68">
        <w:rPr>
          <w:rFonts w:ascii="Times New Roman" w:hAnsi="Times New Roman" w:cs="Times New Roman"/>
          <w:sz w:val="24"/>
          <w:szCs w:val="24"/>
        </w:rPr>
        <w:t xml:space="preserve"> </w:t>
      </w:r>
    </w:p>
    <w:p w:rsidR="00297F74" w:rsidRPr="00D25A68" w:rsidRDefault="00297F74" w:rsidP="00D25A68">
      <w:pPr>
        <w:spacing w:after="0" w:line="240" w:lineRule="auto"/>
        <w:ind w:firstLine="709"/>
        <w:jc w:val="both"/>
        <w:rPr>
          <w:rFonts w:ascii="Times New Roman" w:hAnsi="Times New Roman" w:cs="Times New Roman"/>
          <w:sz w:val="24"/>
          <w:szCs w:val="24"/>
        </w:rPr>
      </w:pPr>
    </w:p>
    <w:p w:rsidR="00297F74" w:rsidRPr="00D25A68" w:rsidRDefault="00D657B8" w:rsidP="00D25A68">
      <w:pPr>
        <w:spacing w:after="0" w:line="240" w:lineRule="auto"/>
        <w:ind w:firstLine="709"/>
        <w:jc w:val="both"/>
        <w:rPr>
          <w:rFonts w:ascii="Times New Roman" w:eastAsia="Times New Roman" w:hAnsi="Times New Roman" w:cs="Times New Roman"/>
          <w:b/>
          <w:sz w:val="24"/>
          <w:szCs w:val="24"/>
        </w:rPr>
      </w:pPr>
      <w:r w:rsidRPr="00D25A68">
        <w:rPr>
          <w:rFonts w:ascii="Times New Roman" w:hAnsi="Times New Roman" w:cs="Times New Roman"/>
          <w:b/>
          <w:sz w:val="24"/>
          <w:szCs w:val="24"/>
        </w:rPr>
        <w:t>15-т</w:t>
      </w:r>
      <w:r w:rsidR="00297F74" w:rsidRPr="00D25A68">
        <w:rPr>
          <w:rFonts w:ascii="Times New Roman" w:hAnsi="Times New Roman" w:cs="Times New Roman"/>
          <w:b/>
          <w:sz w:val="24"/>
          <w:szCs w:val="24"/>
        </w:rPr>
        <w:t xml:space="preserve">аблица. </w:t>
      </w:r>
    </w:p>
    <w:p w:rsidR="00297F74" w:rsidRPr="00D25A68" w:rsidRDefault="00297F74" w:rsidP="00D25A68">
      <w:pPr>
        <w:spacing w:after="0" w:line="240" w:lineRule="auto"/>
        <w:ind w:firstLine="709"/>
        <w:jc w:val="both"/>
        <w:rPr>
          <w:rFonts w:ascii="Times New Roman" w:eastAsia="Times New Roman" w:hAnsi="Times New Roman" w:cs="Times New Roman"/>
          <w:b/>
          <w:sz w:val="24"/>
          <w:szCs w:val="24"/>
        </w:rPr>
      </w:pPr>
      <w:r w:rsidRPr="00D25A68">
        <w:rPr>
          <w:rFonts w:ascii="Times New Roman" w:hAnsi="Times New Roman" w:cs="Times New Roman"/>
          <w:b/>
          <w:sz w:val="24"/>
          <w:szCs w:val="24"/>
        </w:rPr>
        <w:t>Арыздар жана аларды кароонун натыйжалары туурасында маалыматтар</w:t>
      </w:r>
    </w:p>
    <w:tbl>
      <w:tblPr>
        <w:tblStyle w:val="PlainTable1"/>
        <w:tblpPr w:leftFromText="180" w:rightFromText="180" w:vertAnchor="text" w:horzAnchor="margin" w:tblpY="192"/>
        <w:tblW w:w="4729" w:type="pct"/>
        <w:tblLook w:val="01E0" w:firstRow="1" w:lastRow="1" w:firstColumn="1" w:lastColumn="1" w:noHBand="0" w:noVBand="0"/>
      </w:tblPr>
      <w:tblGrid>
        <w:gridCol w:w="4580"/>
        <w:gridCol w:w="726"/>
        <w:gridCol w:w="710"/>
        <w:gridCol w:w="708"/>
        <w:gridCol w:w="706"/>
        <w:gridCol w:w="710"/>
        <w:gridCol w:w="912"/>
      </w:tblGrid>
      <w:tr w:rsidR="00297F74" w:rsidRPr="00D25A68" w:rsidTr="00297F74">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530" w:type="pct"/>
            <w:vMerge w:val="restart"/>
            <w:shd w:val="clear" w:color="auto" w:fill="F2F2F2" w:themeFill="background1" w:themeFillShade="F2"/>
          </w:tcPr>
          <w:p w:rsidR="00297F74" w:rsidRPr="00D25A68" w:rsidRDefault="00297F74" w:rsidP="00D25A68">
            <w:pPr>
              <w:ind w:firstLine="709"/>
              <w:jc w:val="both"/>
              <w:rPr>
                <w:rFonts w:ascii="Times New Roman" w:eastAsia="Times New Roman" w:hAnsi="Times New Roman" w:cs="Times New Roman"/>
                <w:sz w:val="24"/>
                <w:szCs w:val="24"/>
              </w:rPr>
            </w:pPr>
            <w:r w:rsidRPr="00D25A68">
              <w:rPr>
                <w:rFonts w:ascii="Times New Roman" w:hAnsi="Times New Roman" w:cs="Times New Roman"/>
                <w:sz w:val="24"/>
                <w:szCs w:val="24"/>
              </w:rPr>
              <w:t>Позициясы</w:t>
            </w:r>
          </w:p>
        </w:tc>
        <w:tc>
          <w:tcPr>
            <w:cnfStyle w:val="000100000000" w:firstRow="0" w:lastRow="0" w:firstColumn="0" w:lastColumn="1" w:oddVBand="0" w:evenVBand="0" w:oddHBand="0" w:evenHBand="0" w:firstRowFirstColumn="0" w:firstRowLastColumn="0" w:lastRowFirstColumn="0" w:lastRowLastColumn="0"/>
            <w:tcW w:w="2470" w:type="pct"/>
            <w:gridSpan w:val="6"/>
            <w:shd w:val="clear" w:color="auto" w:fill="F2F2F2" w:themeFill="background1" w:themeFillShade="F2"/>
          </w:tcPr>
          <w:p w:rsidR="00297F74" w:rsidRPr="00D25A68" w:rsidRDefault="00297F74" w:rsidP="00D25A68">
            <w:pPr>
              <w:ind w:firstLine="709"/>
              <w:jc w:val="both"/>
              <w:rPr>
                <w:rFonts w:ascii="Times New Roman" w:eastAsia="Times New Roman" w:hAnsi="Times New Roman" w:cs="Times New Roman"/>
                <w:sz w:val="24"/>
                <w:szCs w:val="24"/>
              </w:rPr>
            </w:pPr>
            <w:r w:rsidRPr="00D25A68">
              <w:rPr>
                <w:rFonts w:ascii="Times New Roman" w:hAnsi="Times New Roman" w:cs="Times New Roman"/>
                <w:sz w:val="24"/>
                <w:szCs w:val="24"/>
              </w:rPr>
              <w:t>Мезгили</w:t>
            </w:r>
          </w:p>
        </w:tc>
      </w:tr>
      <w:tr w:rsidR="00297F74" w:rsidRPr="00D25A68" w:rsidTr="00297F74">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2530" w:type="pct"/>
            <w:vMerge/>
          </w:tcPr>
          <w:p w:rsidR="00297F74" w:rsidRPr="00D25A68" w:rsidRDefault="00297F74" w:rsidP="00D25A68">
            <w:pPr>
              <w:ind w:firstLine="709"/>
              <w:jc w:val="both"/>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01" w:type="pct"/>
          </w:tcPr>
          <w:p w:rsidR="00297F74" w:rsidRPr="00D25A68" w:rsidRDefault="00297F74" w:rsidP="00D25A68">
            <w:pPr>
              <w:jc w:val="both"/>
              <w:rPr>
                <w:rFonts w:ascii="Times New Roman" w:eastAsia="Times New Roman" w:hAnsi="Times New Roman" w:cs="Times New Roman"/>
                <w:b/>
                <w:sz w:val="24"/>
                <w:szCs w:val="24"/>
              </w:rPr>
            </w:pPr>
            <w:r w:rsidRPr="00D25A68">
              <w:rPr>
                <w:rFonts w:ascii="Times New Roman" w:hAnsi="Times New Roman" w:cs="Times New Roman"/>
                <w:b/>
                <w:sz w:val="24"/>
                <w:szCs w:val="24"/>
              </w:rPr>
              <w:t>2012</w:t>
            </w:r>
          </w:p>
        </w:tc>
        <w:tc>
          <w:tcPr>
            <w:tcW w:w="392" w:type="pct"/>
          </w:tcPr>
          <w:p w:rsidR="00297F74" w:rsidRPr="00D25A68" w:rsidRDefault="00297F74" w:rsidP="00D25A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D25A68">
              <w:rPr>
                <w:rFonts w:ascii="Times New Roman" w:hAnsi="Times New Roman" w:cs="Times New Roman"/>
                <w:b/>
                <w:sz w:val="24"/>
                <w:szCs w:val="24"/>
              </w:rPr>
              <w:t>2013</w:t>
            </w:r>
          </w:p>
        </w:tc>
        <w:tc>
          <w:tcPr>
            <w:cnfStyle w:val="000010000000" w:firstRow="0" w:lastRow="0" w:firstColumn="0" w:lastColumn="0" w:oddVBand="1" w:evenVBand="0" w:oddHBand="0" w:evenHBand="0" w:firstRowFirstColumn="0" w:firstRowLastColumn="0" w:lastRowFirstColumn="0" w:lastRowLastColumn="0"/>
            <w:tcW w:w="391" w:type="pct"/>
          </w:tcPr>
          <w:p w:rsidR="00297F74" w:rsidRPr="00D25A68" w:rsidRDefault="00297F74" w:rsidP="00D25A68">
            <w:pPr>
              <w:jc w:val="both"/>
              <w:rPr>
                <w:rFonts w:ascii="Times New Roman" w:eastAsia="Times New Roman" w:hAnsi="Times New Roman" w:cs="Times New Roman"/>
                <w:b/>
                <w:sz w:val="24"/>
                <w:szCs w:val="24"/>
              </w:rPr>
            </w:pPr>
            <w:r w:rsidRPr="00D25A68">
              <w:rPr>
                <w:rFonts w:ascii="Times New Roman" w:hAnsi="Times New Roman" w:cs="Times New Roman"/>
                <w:b/>
                <w:sz w:val="24"/>
                <w:szCs w:val="24"/>
              </w:rPr>
              <w:t>2014</w:t>
            </w:r>
          </w:p>
        </w:tc>
        <w:tc>
          <w:tcPr>
            <w:tcW w:w="390" w:type="pct"/>
          </w:tcPr>
          <w:p w:rsidR="00297F74" w:rsidRPr="00D25A68" w:rsidRDefault="00297F74" w:rsidP="00D25A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D25A68">
              <w:rPr>
                <w:rFonts w:ascii="Times New Roman" w:hAnsi="Times New Roman" w:cs="Times New Roman"/>
                <w:b/>
                <w:sz w:val="24"/>
                <w:szCs w:val="24"/>
              </w:rPr>
              <w:t>2015</w:t>
            </w:r>
          </w:p>
        </w:tc>
        <w:tc>
          <w:tcPr>
            <w:cnfStyle w:val="000010000000" w:firstRow="0" w:lastRow="0" w:firstColumn="0" w:lastColumn="0" w:oddVBand="1" w:evenVBand="0" w:oddHBand="0" w:evenHBand="0" w:firstRowFirstColumn="0" w:firstRowLastColumn="0" w:lastRowFirstColumn="0" w:lastRowLastColumn="0"/>
            <w:tcW w:w="392" w:type="pct"/>
          </w:tcPr>
          <w:p w:rsidR="00297F74" w:rsidRPr="00D25A68" w:rsidRDefault="00297F74" w:rsidP="00D25A68">
            <w:pPr>
              <w:jc w:val="both"/>
              <w:rPr>
                <w:rFonts w:ascii="Times New Roman" w:eastAsia="Times New Roman" w:hAnsi="Times New Roman" w:cs="Times New Roman"/>
                <w:b/>
                <w:sz w:val="24"/>
                <w:szCs w:val="24"/>
              </w:rPr>
            </w:pPr>
            <w:r w:rsidRPr="00D25A68">
              <w:rPr>
                <w:rFonts w:ascii="Times New Roman" w:hAnsi="Times New Roman" w:cs="Times New Roman"/>
                <w:b/>
                <w:sz w:val="24"/>
                <w:szCs w:val="24"/>
              </w:rPr>
              <w:t>2016</w:t>
            </w:r>
          </w:p>
        </w:tc>
        <w:tc>
          <w:tcPr>
            <w:cnfStyle w:val="000100000000" w:firstRow="0" w:lastRow="0" w:firstColumn="0" w:lastColumn="1" w:oddVBand="0" w:evenVBand="0" w:oddHBand="0" w:evenHBand="0" w:firstRowFirstColumn="0" w:firstRowLastColumn="0" w:lastRowFirstColumn="0" w:lastRowLastColumn="0"/>
            <w:tcW w:w="504" w:type="pct"/>
          </w:tcPr>
          <w:p w:rsidR="00297F74" w:rsidRPr="00D25A68" w:rsidRDefault="00297F74" w:rsidP="00D25A68">
            <w:pPr>
              <w:jc w:val="both"/>
              <w:rPr>
                <w:rFonts w:ascii="Times New Roman" w:eastAsia="Times New Roman" w:hAnsi="Times New Roman" w:cs="Times New Roman"/>
                <w:sz w:val="24"/>
                <w:szCs w:val="24"/>
              </w:rPr>
            </w:pPr>
            <w:r w:rsidRPr="00D25A68">
              <w:rPr>
                <w:rFonts w:ascii="Times New Roman" w:hAnsi="Times New Roman" w:cs="Times New Roman"/>
                <w:sz w:val="24"/>
                <w:szCs w:val="24"/>
              </w:rPr>
              <w:t>2017</w:t>
            </w:r>
          </w:p>
        </w:tc>
      </w:tr>
      <w:tr w:rsidR="00297F74" w:rsidRPr="00D25A68" w:rsidTr="00297F74">
        <w:trPr>
          <w:trHeight w:val="988"/>
        </w:trPr>
        <w:tc>
          <w:tcPr>
            <w:cnfStyle w:val="001000000000" w:firstRow="0" w:lastRow="0" w:firstColumn="1" w:lastColumn="0" w:oddVBand="0" w:evenVBand="0" w:oddHBand="0" w:evenHBand="0" w:firstRowFirstColumn="0" w:firstRowLastColumn="0" w:lastRowFirstColumn="0" w:lastRowLastColumn="0"/>
            <w:tcW w:w="2530" w:type="pct"/>
          </w:tcPr>
          <w:p w:rsidR="00297F74" w:rsidRPr="00D25A68" w:rsidRDefault="00297F74" w:rsidP="00C33B57">
            <w:pPr>
              <w:rPr>
                <w:rFonts w:ascii="Times New Roman" w:eastAsia="Times New Roman" w:hAnsi="Times New Roman" w:cs="Times New Roman"/>
                <w:sz w:val="24"/>
                <w:szCs w:val="24"/>
              </w:rPr>
            </w:pPr>
            <w:r w:rsidRPr="00D25A68">
              <w:rPr>
                <w:rFonts w:ascii="Times New Roman" w:hAnsi="Times New Roman" w:cs="Times New Roman"/>
                <w:sz w:val="24"/>
                <w:szCs w:val="24"/>
              </w:rPr>
              <w:t>Прокуратура органдары тарабынан кыйноонун жана башка катаал, адамгерчиликсиз же абройду кемсинтүүчү мамилелердин жана жазанын фактылары боюнча алган даттанууларынын саны</w:t>
            </w:r>
          </w:p>
        </w:tc>
        <w:tc>
          <w:tcPr>
            <w:cnfStyle w:val="000010000000" w:firstRow="0" w:lastRow="0" w:firstColumn="0" w:lastColumn="0" w:oddVBand="1" w:evenVBand="0" w:oddHBand="0" w:evenHBand="0" w:firstRowFirstColumn="0" w:firstRowLastColumn="0" w:lastRowFirstColumn="0" w:lastRowLastColumn="0"/>
            <w:tcW w:w="401" w:type="pct"/>
          </w:tcPr>
          <w:p w:rsidR="00297F74" w:rsidRPr="00D25A68" w:rsidRDefault="00297F74" w:rsidP="00D25A68">
            <w:pPr>
              <w:jc w:val="both"/>
              <w:rPr>
                <w:rFonts w:ascii="Times New Roman" w:eastAsia="Times New Roman" w:hAnsi="Times New Roman" w:cs="Times New Roman"/>
                <w:sz w:val="24"/>
                <w:szCs w:val="24"/>
              </w:rPr>
            </w:pPr>
            <w:r w:rsidRPr="00D25A68">
              <w:rPr>
                <w:rFonts w:ascii="Times New Roman" w:hAnsi="Times New Roman" w:cs="Times New Roman"/>
                <w:sz w:val="24"/>
                <w:szCs w:val="24"/>
              </w:rPr>
              <w:t>361</w:t>
            </w:r>
          </w:p>
        </w:tc>
        <w:tc>
          <w:tcPr>
            <w:tcW w:w="392" w:type="pct"/>
          </w:tcPr>
          <w:p w:rsidR="00297F74" w:rsidRPr="00D25A68" w:rsidRDefault="00297F74" w:rsidP="00D25A6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25A68">
              <w:rPr>
                <w:rFonts w:ascii="Times New Roman" w:hAnsi="Times New Roman" w:cs="Times New Roman"/>
                <w:sz w:val="24"/>
                <w:szCs w:val="24"/>
                <w:shd w:val="clear" w:color="auto" w:fill="FFFFFF"/>
              </w:rPr>
              <w:t>265</w:t>
            </w:r>
          </w:p>
        </w:tc>
        <w:tc>
          <w:tcPr>
            <w:cnfStyle w:val="000010000000" w:firstRow="0" w:lastRow="0" w:firstColumn="0" w:lastColumn="0" w:oddVBand="1" w:evenVBand="0" w:oddHBand="0" w:evenHBand="0" w:firstRowFirstColumn="0" w:firstRowLastColumn="0" w:lastRowFirstColumn="0" w:lastRowLastColumn="0"/>
            <w:tcW w:w="391" w:type="pct"/>
          </w:tcPr>
          <w:p w:rsidR="00297F74" w:rsidRPr="00D25A68" w:rsidRDefault="00297F74" w:rsidP="00D25A68">
            <w:pPr>
              <w:jc w:val="both"/>
              <w:rPr>
                <w:rFonts w:ascii="Times New Roman" w:eastAsia="Times New Roman" w:hAnsi="Times New Roman" w:cs="Times New Roman"/>
                <w:sz w:val="24"/>
                <w:szCs w:val="24"/>
              </w:rPr>
            </w:pPr>
            <w:r w:rsidRPr="00D25A68">
              <w:rPr>
                <w:rFonts w:ascii="Times New Roman" w:hAnsi="Times New Roman" w:cs="Times New Roman"/>
                <w:sz w:val="24"/>
                <w:szCs w:val="24"/>
              </w:rPr>
              <w:t>220</w:t>
            </w:r>
          </w:p>
        </w:tc>
        <w:tc>
          <w:tcPr>
            <w:tcW w:w="390" w:type="pct"/>
          </w:tcPr>
          <w:p w:rsidR="00297F74" w:rsidRPr="00D25A68" w:rsidRDefault="00297F74" w:rsidP="00D25A6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shd w:val="clear" w:color="auto" w:fill="FFFFFF"/>
              </w:rPr>
            </w:pPr>
            <w:r w:rsidRPr="00D25A68">
              <w:rPr>
                <w:rFonts w:ascii="Times New Roman" w:hAnsi="Times New Roman" w:cs="Times New Roman"/>
                <w:sz w:val="24"/>
                <w:szCs w:val="24"/>
                <w:shd w:val="clear" w:color="auto" w:fill="FFFFFF"/>
              </w:rPr>
              <w:t>199</w:t>
            </w:r>
          </w:p>
        </w:tc>
        <w:tc>
          <w:tcPr>
            <w:cnfStyle w:val="000010000000" w:firstRow="0" w:lastRow="0" w:firstColumn="0" w:lastColumn="0" w:oddVBand="1" w:evenVBand="0" w:oddHBand="0" w:evenHBand="0" w:firstRowFirstColumn="0" w:firstRowLastColumn="0" w:lastRowFirstColumn="0" w:lastRowLastColumn="0"/>
            <w:tcW w:w="392" w:type="pct"/>
          </w:tcPr>
          <w:p w:rsidR="00297F74" w:rsidRPr="00D25A68" w:rsidRDefault="00297F74" w:rsidP="00D25A68">
            <w:pPr>
              <w:jc w:val="both"/>
              <w:rPr>
                <w:rFonts w:ascii="Times New Roman" w:eastAsia="Times New Roman" w:hAnsi="Times New Roman" w:cs="Times New Roman"/>
                <w:bCs/>
                <w:sz w:val="24"/>
                <w:szCs w:val="24"/>
                <w:shd w:val="clear" w:color="auto" w:fill="FFFFFF"/>
              </w:rPr>
            </w:pPr>
            <w:r w:rsidRPr="00D25A68">
              <w:rPr>
                <w:rFonts w:ascii="Times New Roman" w:hAnsi="Times New Roman" w:cs="Times New Roman"/>
                <w:sz w:val="24"/>
                <w:szCs w:val="24"/>
                <w:shd w:val="clear" w:color="auto" w:fill="FFFFFF"/>
              </w:rPr>
              <w:t>435</w:t>
            </w:r>
          </w:p>
        </w:tc>
        <w:tc>
          <w:tcPr>
            <w:cnfStyle w:val="000100000000" w:firstRow="0" w:lastRow="0" w:firstColumn="0" w:lastColumn="1" w:oddVBand="0" w:evenVBand="0" w:oddHBand="0" w:evenHBand="0" w:firstRowFirstColumn="0" w:firstRowLastColumn="0" w:lastRowFirstColumn="0" w:lastRowLastColumn="0"/>
            <w:tcW w:w="504" w:type="pct"/>
          </w:tcPr>
          <w:p w:rsidR="00297F74" w:rsidRPr="00D25A68" w:rsidRDefault="00297F74" w:rsidP="00D25A68">
            <w:pPr>
              <w:jc w:val="both"/>
              <w:rPr>
                <w:rFonts w:ascii="Times New Roman" w:eastAsia="Times New Roman" w:hAnsi="Times New Roman" w:cs="Times New Roman"/>
                <w:b w:val="0"/>
                <w:bCs w:val="0"/>
                <w:sz w:val="24"/>
                <w:szCs w:val="24"/>
                <w:shd w:val="clear" w:color="auto" w:fill="FFFFFF"/>
              </w:rPr>
            </w:pPr>
            <w:r w:rsidRPr="00D25A68">
              <w:rPr>
                <w:rFonts w:ascii="Times New Roman" w:hAnsi="Times New Roman" w:cs="Times New Roman"/>
                <w:b w:val="0"/>
                <w:sz w:val="24"/>
                <w:szCs w:val="24"/>
                <w:shd w:val="clear" w:color="auto" w:fill="FFFFFF"/>
              </w:rPr>
              <w:t>418</w:t>
            </w:r>
          </w:p>
        </w:tc>
      </w:tr>
      <w:tr w:rsidR="00297F74" w:rsidRPr="00D25A68" w:rsidTr="00297F74">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5000" w:type="pct"/>
            <w:gridSpan w:val="7"/>
          </w:tcPr>
          <w:p w:rsidR="00297F74" w:rsidRPr="00D25A68" w:rsidRDefault="00297F74" w:rsidP="00D25A68">
            <w:pPr>
              <w:ind w:firstLine="709"/>
              <w:jc w:val="both"/>
              <w:rPr>
                <w:rFonts w:ascii="Times New Roman" w:eastAsia="Times New Roman" w:hAnsi="Times New Roman" w:cs="Times New Roman"/>
                <w:b w:val="0"/>
                <w:sz w:val="24"/>
                <w:szCs w:val="24"/>
              </w:rPr>
            </w:pPr>
            <w:r w:rsidRPr="00D25A68">
              <w:rPr>
                <w:rFonts w:ascii="Times New Roman" w:hAnsi="Times New Roman" w:cs="Times New Roman"/>
                <w:b w:val="0"/>
                <w:sz w:val="24"/>
                <w:szCs w:val="24"/>
              </w:rPr>
              <w:t>Кароонун жыйынтыктары</w:t>
            </w:r>
          </w:p>
        </w:tc>
      </w:tr>
      <w:tr w:rsidR="00297F74" w:rsidRPr="00D25A68" w:rsidTr="00297F74">
        <w:trPr>
          <w:trHeight w:val="321"/>
        </w:trPr>
        <w:tc>
          <w:tcPr>
            <w:cnfStyle w:val="001000000000" w:firstRow="0" w:lastRow="0" w:firstColumn="1" w:lastColumn="0" w:oddVBand="0" w:evenVBand="0" w:oddHBand="0" w:evenHBand="0" w:firstRowFirstColumn="0" w:firstRowLastColumn="0" w:lastRowFirstColumn="0" w:lastRowLastColumn="0"/>
            <w:tcW w:w="2530" w:type="pct"/>
            <w:shd w:val="clear" w:color="auto" w:fill="DAEEF3" w:themeFill="accent5" w:themeFillTint="33"/>
          </w:tcPr>
          <w:p w:rsidR="00297F74" w:rsidRPr="00D25A68" w:rsidRDefault="00297F74" w:rsidP="00D25A68">
            <w:pPr>
              <w:jc w:val="both"/>
              <w:rPr>
                <w:rFonts w:ascii="Times New Roman" w:eastAsia="Times New Roman" w:hAnsi="Times New Roman" w:cs="Times New Roman"/>
                <w:sz w:val="24"/>
                <w:szCs w:val="24"/>
              </w:rPr>
            </w:pPr>
            <w:r w:rsidRPr="00D25A68">
              <w:rPr>
                <w:rFonts w:ascii="Times New Roman" w:hAnsi="Times New Roman" w:cs="Times New Roman"/>
                <w:sz w:val="24"/>
                <w:szCs w:val="24"/>
              </w:rPr>
              <w:t>а) кылмыш иши козголду</w:t>
            </w:r>
          </w:p>
        </w:tc>
        <w:tc>
          <w:tcPr>
            <w:cnfStyle w:val="000010000000" w:firstRow="0" w:lastRow="0" w:firstColumn="0" w:lastColumn="0" w:oddVBand="1" w:evenVBand="0" w:oddHBand="0" w:evenHBand="0" w:firstRowFirstColumn="0" w:firstRowLastColumn="0" w:lastRowFirstColumn="0" w:lastRowLastColumn="0"/>
            <w:tcW w:w="401" w:type="pct"/>
            <w:shd w:val="clear" w:color="auto" w:fill="DAEEF3" w:themeFill="accent5" w:themeFillTint="33"/>
          </w:tcPr>
          <w:p w:rsidR="00297F74" w:rsidRPr="00D25A68" w:rsidRDefault="00297F74" w:rsidP="00D25A68">
            <w:pPr>
              <w:jc w:val="both"/>
              <w:rPr>
                <w:rFonts w:ascii="Times New Roman" w:eastAsia="Times New Roman" w:hAnsi="Times New Roman" w:cs="Times New Roman"/>
                <w:sz w:val="24"/>
                <w:szCs w:val="24"/>
              </w:rPr>
            </w:pPr>
            <w:r w:rsidRPr="00D25A68">
              <w:rPr>
                <w:rFonts w:ascii="Times New Roman" w:hAnsi="Times New Roman" w:cs="Times New Roman"/>
                <w:sz w:val="24"/>
                <w:szCs w:val="24"/>
              </w:rPr>
              <w:t>31</w:t>
            </w:r>
          </w:p>
        </w:tc>
        <w:tc>
          <w:tcPr>
            <w:tcW w:w="392" w:type="pct"/>
            <w:shd w:val="clear" w:color="auto" w:fill="DAEEF3" w:themeFill="accent5" w:themeFillTint="33"/>
          </w:tcPr>
          <w:p w:rsidR="00297F74" w:rsidRPr="00D25A68" w:rsidRDefault="00297F74" w:rsidP="00D25A6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25A68">
              <w:rPr>
                <w:rFonts w:ascii="Times New Roman" w:hAnsi="Times New Roman" w:cs="Times New Roman"/>
                <w:sz w:val="24"/>
                <w:szCs w:val="24"/>
              </w:rPr>
              <w:t>18</w:t>
            </w:r>
          </w:p>
        </w:tc>
        <w:tc>
          <w:tcPr>
            <w:cnfStyle w:val="000010000000" w:firstRow="0" w:lastRow="0" w:firstColumn="0" w:lastColumn="0" w:oddVBand="1" w:evenVBand="0" w:oddHBand="0" w:evenHBand="0" w:firstRowFirstColumn="0" w:firstRowLastColumn="0" w:lastRowFirstColumn="0" w:lastRowLastColumn="0"/>
            <w:tcW w:w="391" w:type="pct"/>
            <w:shd w:val="clear" w:color="auto" w:fill="DAEEF3" w:themeFill="accent5" w:themeFillTint="33"/>
          </w:tcPr>
          <w:p w:rsidR="00297F74" w:rsidRPr="00D25A68" w:rsidRDefault="00297F74" w:rsidP="00D25A68">
            <w:pPr>
              <w:jc w:val="both"/>
              <w:rPr>
                <w:rFonts w:ascii="Times New Roman" w:eastAsia="Times New Roman" w:hAnsi="Times New Roman" w:cs="Times New Roman"/>
                <w:strike/>
                <w:sz w:val="24"/>
                <w:szCs w:val="24"/>
              </w:rPr>
            </w:pPr>
            <w:r w:rsidRPr="00D25A68">
              <w:rPr>
                <w:rFonts w:ascii="Times New Roman" w:hAnsi="Times New Roman" w:cs="Times New Roman"/>
                <w:sz w:val="24"/>
                <w:szCs w:val="24"/>
              </w:rPr>
              <w:t>16</w:t>
            </w:r>
          </w:p>
        </w:tc>
        <w:tc>
          <w:tcPr>
            <w:tcW w:w="390" w:type="pct"/>
            <w:shd w:val="clear" w:color="auto" w:fill="DAEEF3" w:themeFill="accent5" w:themeFillTint="33"/>
          </w:tcPr>
          <w:p w:rsidR="00297F74" w:rsidRPr="00D25A68" w:rsidRDefault="00297F74" w:rsidP="00D25A6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25A68">
              <w:rPr>
                <w:rFonts w:ascii="Times New Roman" w:hAnsi="Times New Roman" w:cs="Times New Roman"/>
                <w:sz w:val="24"/>
                <w:szCs w:val="24"/>
              </w:rPr>
              <w:t>62</w:t>
            </w:r>
          </w:p>
        </w:tc>
        <w:tc>
          <w:tcPr>
            <w:cnfStyle w:val="000010000000" w:firstRow="0" w:lastRow="0" w:firstColumn="0" w:lastColumn="0" w:oddVBand="1" w:evenVBand="0" w:oddHBand="0" w:evenHBand="0" w:firstRowFirstColumn="0" w:firstRowLastColumn="0" w:lastRowFirstColumn="0" w:lastRowLastColumn="0"/>
            <w:tcW w:w="392" w:type="pct"/>
            <w:shd w:val="clear" w:color="auto" w:fill="DAEEF3" w:themeFill="accent5" w:themeFillTint="33"/>
          </w:tcPr>
          <w:p w:rsidR="00297F74" w:rsidRPr="00D25A68" w:rsidRDefault="00297F74" w:rsidP="00D25A68">
            <w:pPr>
              <w:jc w:val="both"/>
              <w:rPr>
                <w:rFonts w:ascii="Times New Roman" w:eastAsia="Times New Roman" w:hAnsi="Times New Roman" w:cs="Times New Roman"/>
                <w:sz w:val="24"/>
                <w:szCs w:val="24"/>
              </w:rPr>
            </w:pPr>
            <w:r w:rsidRPr="00D25A68">
              <w:rPr>
                <w:rFonts w:ascii="Times New Roman" w:hAnsi="Times New Roman" w:cs="Times New Roman"/>
                <w:sz w:val="24"/>
                <w:szCs w:val="24"/>
              </w:rPr>
              <w:t>33</w:t>
            </w:r>
          </w:p>
        </w:tc>
        <w:tc>
          <w:tcPr>
            <w:cnfStyle w:val="000100000000" w:firstRow="0" w:lastRow="0" w:firstColumn="0" w:lastColumn="1" w:oddVBand="0" w:evenVBand="0" w:oddHBand="0" w:evenHBand="0" w:firstRowFirstColumn="0" w:firstRowLastColumn="0" w:lastRowFirstColumn="0" w:lastRowLastColumn="0"/>
            <w:tcW w:w="504" w:type="pct"/>
            <w:shd w:val="clear" w:color="auto" w:fill="DAEEF3" w:themeFill="accent5" w:themeFillTint="33"/>
          </w:tcPr>
          <w:p w:rsidR="00297F74" w:rsidRPr="00D25A68" w:rsidRDefault="00297F74" w:rsidP="00D25A68">
            <w:pPr>
              <w:jc w:val="both"/>
              <w:rPr>
                <w:rFonts w:ascii="Times New Roman" w:eastAsia="Times New Roman" w:hAnsi="Times New Roman" w:cs="Times New Roman"/>
                <w:b w:val="0"/>
                <w:sz w:val="24"/>
                <w:szCs w:val="24"/>
              </w:rPr>
            </w:pPr>
            <w:r w:rsidRPr="00D25A68">
              <w:rPr>
                <w:rFonts w:ascii="Times New Roman" w:hAnsi="Times New Roman" w:cs="Times New Roman"/>
                <w:b w:val="0"/>
                <w:sz w:val="24"/>
                <w:szCs w:val="24"/>
              </w:rPr>
              <w:t>40</w:t>
            </w:r>
          </w:p>
        </w:tc>
      </w:tr>
      <w:tr w:rsidR="00297F74" w:rsidRPr="00D25A68" w:rsidTr="00297F74">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530" w:type="pct"/>
          </w:tcPr>
          <w:p w:rsidR="00297F74" w:rsidRPr="00D25A68" w:rsidRDefault="00297F74" w:rsidP="00C33B57">
            <w:pPr>
              <w:rPr>
                <w:rFonts w:ascii="Times New Roman" w:eastAsia="Times New Roman" w:hAnsi="Times New Roman" w:cs="Times New Roman"/>
                <w:sz w:val="24"/>
                <w:szCs w:val="24"/>
              </w:rPr>
            </w:pPr>
            <w:r w:rsidRPr="00D25A68">
              <w:rPr>
                <w:rFonts w:ascii="Times New Roman" w:hAnsi="Times New Roman" w:cs="Times New Roman"/>
                <w:sz w:val="24"/>
                <w:szCs w:val="24"/>
              </w:rPr>
              <w:t xml:space="preserve"> алардын ичинен КР ЖК 305-1 беренеси боюнча</w:t>
            </w:r>
          </w:p>
        </w:tc>
        <w:tc>
          <w:tcPr>
            <w:cnfStyle w:val="000010000000" w:firstRow="0" w:lastRow="0" w:firstColumn="0" w:lastColumn="0" w:oddVBand="1" w:evenVBand="0" w:oddHBand="0" w:evenHBand="0" w:firstRowFirstColumn="0" w:firstRowLastColumn="0" w:lastRowFirstColumn="0" w:lastRowLastColumn="0"/>
            <w:tcW w:w="401" w:type="pct"/>
          </w:tcPr>
          <w:p w:rsidR="00297F74" w:rsidRPr="00D25A68" w:rsidRDefault="00297F74" w:rsidP="00D25A68">
            <w:pPr>
              <w:ind w:firstLine="709"/>
              <w:jc w:val="both"/>
              <w:rPr>
                <w:rFonts w:ascii="Times New Roman" w:eastAsia="Times New Roman" w:hAnsi="Times New Roman" w:cs="Times New Roman"/>
                <w:sz w:val="24"/>
                <w:szCs w:val="24"/>
              </w:rPr>
            </w:pPr>
          </w:p>
        </w:tc>
        <w:tc>
          <w:tcPr>
            <w:tcW w:w="392" w:type="pct"/>
          </w:tcPr>
          <w:p w:rsidR="00297F74" w:rsidRPr="00D25A68" w:rsidRDefault="00297F74" w:rsidP="00D25A68">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391" w:type="pct"/>
          </w:tcPr>
          <w:p w:rsidR="00297F74" w:rsidRPr="00D25A68" w:rsidRDefault="00297F74" w:rsidP="00D25A68">
            <w:pPr>
              <w:jc w:val="both"/>
              <w:rPr>
                <w:rFonts w:ascii="Times New Roman" w:eastAsia="Times New Roman" w:hAnsi="Times New Roman" w:cs="Times New Roman"/>
                <w:sz w:val="24"/>
                <w:szCs w:val="24"/>
              </w:rPr>
            </w:pPr>
            <w:r w:rsidRPr="00D25A68">
              <w:rPr>
                <w:rFonts w:ascii="Times New Roman" w:hAnsi="Times New Roman" w:cs="Times New Roman"/>
                <w:sz w:val="24"/>
                <w:szCs w:val="24"/>
              </w:rPr>
              <w:t>6</w:t>
            </w:r>
          </w:p>
        </w:tc>
        <w:tc>
          <w:tcPr>
            <w:tcW w:w="390" w:type="pct"/>
          </w:tcPr>
          <w:p w:rsidR="00297F74" w:rsidRPr="00D25A68" w:rsidRDefault="00297F74" w:rsidP="00D25A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25A68">
              <w:rPr>
                <w:rFonts w:ascii="Times New Roman" w:hAnsi="Times New Roman" w:cs="Times New Roman"/>
                <w:sz w:val="24"/>
                <w:szCs w:val="24"/>
              </w:rPr>
              <w:t>34</w:t>
            </w:r>
          </w:p>
        </w:tc>
        <w:tc>
          <w:tcPr>
            <w:cnfStyle w:val="000010000000" w:firstRow="0" w:lastRow="0" w:firstColumn="0" w:lastColumn="0" w:oddVBand="1" w:evenVBand="0" w:oddHBand="0" w:evenHBand="0" w:firstRowFirstColumn="0" w:firstRowLastColumn="0" w:lastRowFirstColumn="0" w:lastRowLastColumn="0"/>
            <w:tcW w:w="392" w:type="pct"/>
          </w:tcPr>
          <w:p w:rsidR="00297F74" w:rsidRPr="00D25A68" w:rsidRDefault="00297F74" w:rsidP="00D25A68">
            <w:pPr>
              <w:jc w:val="both"/>
              <w:rPr>
                <w:rFonts w:ascii="Times New Roman" w:eastAsia="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504" w:type="pct"/>
          </w:tcPr>
          <w:p w:rsidR="00297F74" w:rsidRPr="00D25A68" w:rsidRDefault="00297F74" w:rsidP="00D25A68">
            <w:pPr>
              <w:jc w:val="both"/>
              <w:rPr>
                <w:rFonts w:ascii="Times New Roman" w:eastAsia="Times New Roman" w:hAnsi="Times New Roman" w:cs="Times New Roman"/>
                <w:b w:val="0"/>
                <w:sz w:val="24"/>
                <w:szCs w:val="24"/>
              </w:rPr>
            </w:pPr>
            <w:r w:rsidRPr="00D25A68">
              <w:rPr>
                <w:rFonts w:ascii="Times New Roman" w:hAnsi="Times New Roman" w:cs="Times New Roman"/>
                <w:b w:val="0"/>
                <w:sz w:val="24"/>
                <w:szCs w:val="24"/>
              </w:rPr>
              <w:t>9</w:t>
            </w:r>
          </w:p>
        </w:tc>
      </w:tr>
      <w:tr w:rsidR="00297F74" w:rsidRPr="00D25A68" w:rsidTr="00297F74">
        <w:trPr>
          <w:trHeight w:val="321"/>
        </w:trPr>
        <w:tc>
          <w:tcPr>
            <w:cnfStyle w:val="001000000000" w:firstRow="0" w:lastRow="0" w:firstColumn="1" w:lastColumn="0" w:oddVBand="0" w:evenVBand="0" w:oddHBand="0" w:evenHBand="0" w:firstRowFirstColumn="0" w:firstRowLastColumn="0" w:lastRowFirstColumn="0" w:lastRowLastColumn="0"/>
            <w:tcW w:w="2530" w:type="pct"/>
          </w:tcPr>
          <w:p w:rsidR="00297F74" w:rsidRPr="00D25A68" w:rsidRDefault="00297F74" w:rsidP="00C33B57">
            <w:pPr>
              <w:rPr>
                <w:rFonts w:ascii="Times New Roman" w:eastAsia="Times New Roman" w:hAnsi="Times New Roman" w:cs="Times New Roman"/>
                <w:sz w:val="24"/>
                <w:szCs w:val="24"/>
              </w:rPr>
            </w:pPr>
            <w:r w:rsidRPr="00D25A68">
              <w:rPr>
                <w:rFonts w:ascii="Times New Roman" w:hAnsi="Times New Roman" w:cs="Times New Roman"/>
                <w:sz w:val="24"/>
                <w:szCs w:val="24"/>
              </w:rPr>
              <w:t>б) кылмыш иши  убактылуу токтотулду</w:t>
            </w:r>
          </w:p>
        </w:tc>
        <w:tc>
          <w:tcPr>
            <w:cnfStyle w:val="000010000000" w:firstRow="0" w:lastRow="0" w:firstColumn="0" w:lastColumn="0" w:oddVBand="1" w:evenVBand="0" w:oddHBand="0" w:evenHBand="0" w:firstRowFirstColumn="0" w:firstRowLastColumn="0" w:lastRowFirstColumn="0" w:lastRowLastColumn="0"/>
            <w:tcW w:w="401" w:type="pct"/>
          </w:tcPr>
          <w:p w:rsidR="00297F74" w:rsidRPr="00D25A68" w:rsidRDefault="00297F74" w:rsidP="00D25A68">
            <w:pPr>
              <w:jc w:val="both"/>
              <w:rPr>
                <w:rFonts w:ascii="Times New Roman" w:eastAsia="Times New Roman" w:hAnsi="Times New Roman" w:cs="Times New Roman"/>
                <w:sz w:val="24"/>
                <w:szCs w:val="24"/>
              </w:rPr>
            </w:pPr>
            <w:r w:rsidRPr="00D25A68">
              <w:rPr>
                <w:rFonts w:ascii="Times New Roman" w:hAnsi="Times New Roman" w:cs="Times New Roman"/>
                <w:sz w:val="24"/>
                <w:szCs w:val="24"/>
              </w:rPr>
              <w:t>6</w:t>
            </w:r>
          </w:p>
        </w:tc>
        <w:tc>
          <w:tcPr>
            <w:tcW w:w="392" w:type="pct"/>
          </w:tcPr>
          <w:p w:rsidR="00297F74" w:rsidRPr="00D25A68" w:rsidRDefault="00297F74" w:rsidP="00D25A6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25A68">
              <w:rPr>
                <w:rFonts w:ascii="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391" w:type="pct"/>
          </w:tcPr>
          <w:p w:rsidR="00297F74" w:rsidRPr="00D25A68" w:rsidRDefault="00297F74" w:rsidP="00D25A68">
            <w:pPr>
              <w:jc w:val="both"/>
              <w:rPr>
                <w:rFonts w:ascii="Times New Roman" w:eastAsia="Times New Roman" w:hAnsi="Times New Roman" w:cs="Times New Roman"/>
                <w:sz w:val="24"/>
                <w:szCs w:val="24"/>
              </w:rPr>
            </w:pPr>
            <w:r w:rsidRPr="00D25A68">
              <w:rPr>
                <w:rFonts w:ascii="Times New Roman" w:hAnsi="Times New Roman" w:cs="Times New Roman"/>
                <w:sz w:val="24"/>
                <w:szCs w:val="24"/>
              </w:rPr>
              <w:t>0</w:t>
            </w:r>
          </w:p>
        </w:tc>
        <w:tc>
          <w:tcPr>
            <w:tcW w:w="390" w:type="pct"/>
          </w:tcPr>
          <w:p w:rsidR="00297F74" w:rsidRPr="00D25A68" w:rsidRDefault="00297F74" w:rsidP="00D25A6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25A68">
              <w:rPr>
                <w:rFonts w:ascii="Times New Roman" w:hAnsi="Times New Roman" w:cs="Times New Roman"/>
                <w:sz w:val="24"/>
                <w:szCs w:val="24"/>
              </w:rPr>
              <w:t>11</w:t>
            </w:r>
          </w:p>
        </w:tc>
        <w:tc>
          <w:tcPr>
            <w:cnfStyle w:val="000010000000" w:firstRow="0" w:lastRow="0" w:firstColumn="0" w:lastColumn="0" w:oddVBand="1" w:evenVBand="0" w:oddHBand="0" w:evenHBand="0" w:firstRowFirstColumn="0" w:firstRowLastColumn="0" w:lastRowFirstColumn="0" w:lastRowLastColumn="0"/>
            <w:tcW w:w="392" w:type="pct"/>
          </w:tcPr>
          <w:p w:rsidR="00297F74" w:rsidRPr="00D25A68" w:rsidRDefault="00297F74" w:rsidP="00D25A68">
            <w:pPr>
              <w:jc w:val="both"/>
              <w:rPr>
                <w:rFonts w:ascii="Times New Roman" w:eastAsia="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504" w:type="pct"/>
          </w:tcPr>
          <w:p w:rsidR="00297F74" w:rsidRPr="00D25A68" w:rsidRDefault="00297F74" w:rsidP="00D25A68">
            <w:pPr>
              <w:jc w:val="both"/>
              <w:rPr>
                <w:rFonts w:ascii="Times New Roman" w:eastAsia="Times New Roman" w:hAnsi="Times New Roman" w:cs="Times New Roman"/>
                <w:b w:val="0"/>
                <w:sz w:val="24"/>
                <w:szCs w:val="24"/>
              </w:rPr>
            </w:pPr>
          </w:p>
        </w:tc>
      </w:tr>
      <w:tr w:rsidR="00297F74" w:rsidRPr="00D25A68" w:rsidTr="00297F7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530" w:type="pct"/>
          </w:tcPr>
          <w:p w:rsidR="00297F74" w:rsidRPr="00D25A68" w:rsidRDefault="00297F74" w:rsidP="00D25A68">
            <w:pPr>
              <w:jc w:val="both"/>
              <w:rPr>
                <w:rFonts w:ascii="Times New Roman" w:eastAsia="Times New Roman" w:hAnsi="Times New Roman" w:cs="Times New Roman"/>
                <w:sz w:val="24"/>
                <w:szCs w:val="24"/>
              </w:rPr>
            </w:pPr>
            <w:r w:rsidRPr="00D25A68">
              <w:rPr>
                <w:rFonts w:ascii="Times New Roman" w:hAnsi="Times New Roman" w:cs="Times New Roman"/>
                <w:sz w:val="24"/>
                <w:szCs w:val="24"/>
              </w:rPr>
              <w:t>в) кылмыш иши токтотулду</w:t>
            </w:r>
          </w:p>
        </w:tc>
        <w:tc>
          <w:tcPr>
            <w:cnfStyle w:val="000010000000" w:firstRow="0" w:lastRow="0" w:firstColumn="0" w:lastColumn="0" w:oddVBand="1" w:evenVBand="0" w:oddHBand="0" w:evenHBand="0" w:firstRowFirstColumn="0" w:firstRowLastColumn="0" w:lastRowFirstColumn="0" w:lastRowLastColumn="0"/>
            <w:tcW w:w="401" w:type="pct"/>
          </w:tcPr>
          <w:p w:rsidR="00297F74" w:rsidRPr="00D25A68" w:rsidRDefault="00297F74" w:rsidP="00D25A68">
            <w:pPr>
              <w:jc w:val="both"/>
              <w:rPr>
                <w:rFonts w:ascii="Times New Roman" w:eastAsia="Times New Roman" w:hAnsi="Times New Roman" w:cs="Times New Roman"/>
                <w:sz w:val="24"/>
                <w:szCs w:val="24"/>
              </w:rPr>
            </w:pPr>
            <w:r w:rsidRPr="00D25A68">
              <w:rPr>
                <w:rFonts w:ascii="Times New Roman" w:hAnsi="Times New Roman" w:cs="Times New Roman"/>
                <w:sz w:val="24"/>
                <w:szCs w:val="24"/>
              </w:rPr>
              <w:t>2</w:t>
            </w:r>
          </w:p>
        </w:tc>
        <w:tc>
          <w:tcPr>
            <w:tcW w:w="392" w:type="pct"/>
          </w:tcPr>
          <w:p w:rsidR="00297F74" w:rsidRPr="00D25A68" w:rsidRDefault="00297F74" w:rsidP="00D25A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25A68">
              <w:rPr>
                <w:rFonts w:ascii="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391" w:type="pct"/>
          </w:tcPr>
          <w:p w:rsidR="00297F74" w:rsidRPr="00D25A68" w:rsidRDefault="00297F74" w:rsidP="00D25A68">
            <w:pPr>
              <w:jc w:val="both"/>
              <w:rPr>
                <w:rFonts w:ascii="Times New Roman" w:eastAsia="Times New Roman" w:hAnsi="Times New Roman" w:cs="Times New Roman"/>
                <w:sz w:val="24"/>
                <w:szCs w:val="24"/>
              </w:rPr>
            </w:pPr>
            <w:r w:rsidRPr="00D25A68">
              <w:rPr>
                <w:rFonts w:ascii="Times New Roman" w:hAnsi="Times New Roman" w:cs="Times New Roman"/>
                <w:sz w:val="24"/>
                <w:szCs w:val="24"/>
              </w:rPr>
              <w:t>1</w:t>
            </w:r>
          </w:p>
        </w:tc>
        <w:tc>
          <w:tcPr>
            <w:tcW w:w="390" w:type="pct"/>
          </w:tcPr>
          <w:p w:rsidR="00297F74" w:rsidRPr="00D25A68" w:rsidRDefault="00297F74" w:rsidP="00D25A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25A68">
              <w:rPr>
                <w:rFonts w:ascii="Times New Roman" w:hAnsi="Times New Roman" w:cs="Times New Roman"/>
                <w:sz w:val="24"/>
                <w:szCs w:val="24"/>
              </w:rPr>
              <w:t>5</w:t>
            </w:r>
          </w:p>
        </w:tc>
        <w:tc>
          <w:tcPr>
            <w:cnfStyle w:val="000010000000" w:firstRow="0" w:lastRow="0" w:firstColumn="0" w:lastColumn="0" w:oddVBand="1" w:evenVBand="0" w:oddHBand="0" w:evenHBand="0" w:firstRowFirstColumn="0" w:firstRowLastColumn="0" w:lastRowFirstColumn="0" w:lastRowLastColumn="0"/>
            <w:tcW w:w="392" w:type="pct"/>
          </w:tcPr>
          <w:p w:rsidR="00297F74" w:rsidRPr="00D25A68" w:rsidRDefault="00297F74" w:rsidP="00D25A68">
            <w:pPr>
              <w:jc w:val="both"/>
              <w:rPr>
                <w:rFonts w:ascii="Times New Roman" w:eastAsia="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504" w:type="pct"/>
          </w:tcPr>
          <w:p w:rsidR="00297F74" w:rsidRPr="00D25A68" w:rsidRDefault="00297F74" w:rsidP="00D25A68">
            <w:pPr>
              <w:jc w:val="both"/>
              <w:rPr>
                <w:rFonts w:ascii="Times New Roman" w:eastAsia="Times New Roman" w:hAnsi="Times New Roman" w:cs="Times New Roman"/>
                <w:b w:val="0"/>
                <w:sz w:val="24"/>
                <w:szCs w:val="24"/>
              </w:rPr>
            </w:pPr>
            <w:r w:rsidRPr="00D25A68">
              <w:rPr>
                <w:rFonts w:ascii="Times New Roman" w:hAnsi="Times New Roman" w:cs="Times New Roman"/>
                <w:b w:val="0"/>
                <w:sz w:val="24"/>
                <w:szCs w:val="24"/>
              </w:rPr>
              <w:t>1</w:t>
            </w:r>
          </w:p>
        </w:tc>
      </w:tr>
      <w:tr w:rsidR="00297F74" w:rsidRPr="00D25A68" w:rsidTr="00297F74">
        <w:trPr>
          <w:trHeight w:val="281"/>
        </w:trPr>
        <w:tc>
          <w:tcPr>
            <w:cnfStyle w:val="001000000000" w:firstRow="0" w:lastRow="0" w:firstColumn="1" w:lastColumn="0" w:oddVBand="0" w:evenVBand="0" w:oddHBand="0" w:evenHBand="0" w:firstRowFirstColumn="0" w:firstRowLastColumn="0" w:lastRowFirstColumn="0" w:lastRowLastColumn="0"/>
            <w:tcW w:w="2530" w:type="pct"/>
          </w:tcPr>
          <w:p w:rsidR="00297F74" w:rsidRPr="00D25A68" w:rsidRDefault="00297F74" w:rsidP="00D25A68">
            <w:pPr>
              <w:jc w:val="both"/>
              <w:rPr>
                <w:rFonts w:ascii="Times New Roman" w:eastAsia="Times New Roman" w:hAnsi="Times New Roman" w:cs="Times New Roman"/>
                <w:sz w:val="24"/>
                <w:szCs w:val="24"/>
              </w:rPr>
            </w:pPr>
            <w:r w:rsidRPr="00D25A68">
              <w:rPr>
                <w:rFonts w:ascii="Times New Roman" w:hAnsi="Times New Roman" w:cs="Times New Roman"/>
                <w:sz w:val="24"/>
                <w:szCs w:val="24"/>
              </w:rPr>
              <w:t>г) сотко жиберилди</w:t>
            </w:r>
          </w:p>
        </w:tc>
        <w:tc>
          <w:tcPr>
            <w:cnfStyle w:val="000010000000" w:firstRow="0" w:lastRow="0" w:firstColumn="0" w:lastColumn="0" w:oddVBand="1" w:evenVBand="0" w:oddHBand="0" w:evenHBand="0" w:firstRowFirstColumn="0" w:firstRowLastColumn="0" w:lastRowFirstColumn="0" w:lastRowLastColumn="0"/>
            <w:tcW w:w="401" w:type="pct"/>
          </w:tcPr>
          <w:p w:rsidR="00297F74" w:rsidRPr="00D25A68" w:rsidRDefault="00297F74" w:rsidP="00D25A68">
            <w:pPr>
              <w:jc w:val="both"/>
              <w:rPr>
                <w:rFonts w:ascii="Times New Roman" w:eastAsia="Times New Roman" w:hAnsi="Times New Roman" w:cs="Times New Roman"/>
                <w:sz w:val="24"/>
                <w:szCs w:val="24"/>
              </w:rPr>
            </w:pPr>
            <w:r w:rsidRPr="00D25A68">
              <w:rPr>
                <w:rFonts w:ascii="Times New Roman" w:hAnsi="Times New Roman" w:cs="Times New Roman"/>
                <w:sz w:val="24"/>
                <w:szCs w:val="24"/>
              </w:rPr>
              <w:t>20</w:t>
            </w:r>
          </w:p>
        </w:tc>
        <w:tc>
          <w:tcPr>
            <w:tcW w:w="392" w:type="pct"/>
          </w:tcPr>
          <w:p w:rsidR="00297F74" w:rsidRPr="00D25A68" w:rsidRDefault="00297F74" w:rsidP="00D25A6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25A68">
              <w:rPr>
                <w:rFonts w:ascii="Times New Roman" w:hAnsi="Times New Roman" w:cs="Times New Roman"/>
                <w:sz w:val="24"/>
                <w:szCs w:val="24"/>
              </w:rPr>
              <w:t>10</w:t>
            </w:r>
          </w:p>
        </w:tc>
        <w:tc>
          <w:tcPr>
            <w:cnfStyle w:val="000010000000" w:firstRow="0" w:lastRow="0" w:firstColumn="0" w:lastColumn="0" w:oddVBand="1" w:evenVBand="0" w:oddHBand="0" w:evenHBand="0" w:firstRowFirstColumn="0" w:firstRowLastColumn="0" w:lastRowFirstColumn="0" w:lastRowLastColumn="0"/>
            <w:tcW w:w="391" w:type="pct"/>
          </w:tcPr>
          <w:p w:rsidR="00297F74" w:rsidRPr="00D25A68" w:rsidRDefault="00297F74" w:rsidP="00D25A68">
            <w:pPr>
              <w:jc w:val="both"/>
              <w:rPr>
                <w:rFonts w:ascii="Times New Roman" w:eastAsia="Times New Roman" w:hAnsi="Times New Roman" w:cs="Times New Roman"/>
                <w:sz w:val="24"/>
                <w:szCs w:val="24"/>
              </w:rPr>
            </w:pPr>
            <w:r w:rsidRPr="00D25A68">
              <w:rPr>
                <w:rFonts w:ascii="Times New Roman" w:hAnsi="Times New Roman" w:cs="Times New Roman"/>
                <w:sz w:val="24"/>
                <w:szCs w:val="24"/>
              </w:rPr>
              <w:t>8</w:t>
            </w:r>
          </w:p>
        </w:tc>
        <w:tc>
          <w:tcPr>
            <w:tcW w:w="390" w:type="pct"/>
          </w:tcPr>
          <w:p w:rsidR="00297F74" w:rsidRPr="00D25A68" w:rsidRDefault="00297F74" w:rsidP="00D25A6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25A68">
              <w:rPr>
                <w:rFonts w:ascii="Times New Roman" w:hAnsi="Times New Roman" w:cs="Times New Roman"/>
                <w:sz w:val="24"/>
                <w:szCs w:val="24"/>
              </w:rPr>
              <w:t>13</w:t>
            </w:r>
          </w:p>
        </w:tc>
        <w:tc>
          <w:tcPr>
            <w:cnfStyle w:val="000010000000" w:firstRow="0" w:lastRow="0" w:firstColumn="0" w:lastColumn="0" w:oddVBand="1" w:evenVBand="0" w:oddHBand="0" w:evenHBand="0" w:firstRowFirstColumn="0" w:firstRowLastColumn="0" w:lastRowFirstColumn="0" w:lastRowLastColumn="0"/>
            <w:tcW w:w="392" w:type="pct"/>
          </w:tcPr>
          <w:p w:rsidR="00297F74" w:rsidRPr="00D25A68" w:rsidRDefault="00297F74" w:rsidP="00D25A68">
            <w:pPr>
              <w:jc w:val="both"/>
              <w:rPr>
                <w:rFonts w:ascii="Times New Roman" w:eastAsia="Times New Roman" w:hAnsi="Times New Roman" w:cs="Times New Roman"/>
                <w:sz w:val="24"/>
                <w:szCs w:val="24"/>
              </w:rPr>
            </w:pPr>
            <w:r w:rsidRPr="00D25A68">
              <w:rPr>
                <w:rFonts w:ascii="Times New Roman" w:hAnsi="Times New Roman" w:cs="Times New Roman"/>
                <w:sz w:val="24"/>
                <w:szCs w:val="24"/>
              </w:rPr>
              <w:t>11</w:t>
            </w:r>
          </w:p>
        </w:tc>
        <w:tc>
          <w:tcPr>
            <w:cnfStyle w:val="000100000000" w:firstRow="0" w:lastRow="0" w:firstColumn="0" w:lastColumn="1" w:oddVBand="0" w:evenVBand="0" w:oddHBand="0" w:evenHBand="0" w:firstRowFirstColumn="0" w:firstRowLastColumn="0" w:lastRowFirstColumn="0" w:lastRowLastColumn="0"/>
            <w:tcW w:w="504" w:type="pct"/>
          </w:tcPr>
          <w:p w:rsidR="00297F74" w:rsidRPr="00D25A68" w:rsidRDefault="00297F74" w:rsidP="00D25A68">
            <w:pPr>
              <w:jc w:val="both"/>
              <w:rPr>
                <w:rFonts w:ascii="Times New Roman" w:eastAsia="Times New Roman" w:hAnsi="Times New Roman" w:cs="Times New Roman"/>
                <w:b w:val="0"/>
                <w:sz w:val="24"/>
                <w:szCs w:val="24"/>
              </w:rPr>
            </w:pPr>
            <w:r w:rsidRPr="00D25A68">
              <w:rPr>
                <w:rFonts w:ascii="Times New Roman" w:hAnsi="Times New Roman" w:cs="Times New Roman"/>
                <w:b w:val="0"/>
                <w:sz w:val="24"/>
                <w:szCs w:val="24"/>
              </w:rPr>
              <w:t>13</w:t>
            </w:r>
          </w:p>
        </w:tc>
      </w:tr>
      <w:tr w:rsidR="00297F74" w:rsidRPr="00D25A68" w:rsidTr="00297F74">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530" w:type="pct"/>
          </w:tcPr>
          <w:p w:rsidR="00297F74" w:rsidRPr="00D25A68" w:rsidRDefault="00297F74" w:rsidP="00D25A68">
            <w:pPr>
              <w:jc w:val="both"/>
              <w:rPr>
                <w:rFonts w:ascii="Times New Roman" w:eastAsia="Times New Roman" w:hAnsi="Times New Roman" w:cs="Times New Roman"/>
                <w:sz w:val="24"/>
                <w:szCs w:val="24"/>
              </w:rPr>
            </w:pPr>
            <w:r w:rsidRPr="00D25A68">
              <w:rPr>
                <w:rFonts w:ascii="Times New Roman" w:hAnsi="Times New Roman" w:cs="Times New Roman"/>
                <w:sz w:val="24"/>
                <w:szCs w:val="24"/>
              </w:rPr>
              <w:t>д) кароо стадиясында</w:t>
            </w:r>
          </w:p>
        </w:tc>
        <w:tc>
          <w:tcPr>
            <w:cnfStyle w:val="000010000000" w:firstRow="0" w:lastRow="0" w:firstColumn="0" w:lastColumn="0" w:oddVBand="1" w:evenVBand="0" w:oddHBand="0" w:evenHBand="0" w:firstRowFirstColumn="0" w:firstRowLastColumn="0" w:lastRowFirstColumn="0" w:lastRowLastColumn="0"/>
            <w:tcW w:w="401" w:type="pct"/>
          </w:tcPr>
          <w:p w:rsidR="00297F74" w:rsidRPr="00D25A68" w:rsidRDefault="00297F74" w:rsidP="00D25A68">
            <w:pPr>
              <w:ind w:firstLine="709"/>
              <w:jc w:val="both"/>
              <w:rPr>
                <w:rFonts w:ascii="Times New Roman" w:eastAsia="Times New Roman" w:hAnsi="Times New Roman" w:cs="Times New Roman"/>
                <w:sz w:val="24"/>
                <w:szCs w:val="24"/>
              </w:rPr>
            </w:pPr>
          </w:p>
        </w:tc>
        <w:tc>
          <w:tcPr>
            <w:tcW w:w="392" w:type="pct"/>
          </w:tcPr>
          <w:p w:rsidR="00297F74" w:rsidRPr="00D25A68" w:rsidRDefault="00297F74" w:rsidP="00D25A68">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391" w:type="pct"/>
          </w:tcPr>
          <w:p w:rsidR="00297F74" w:rsidRPr="00D25A68" w:rsidRDefault="00297F74" w:rsidP="00D25A68">
            <w:pPr>
              <w:jc w:val="both"/>
              <w:rPr>
                <w:rFonts w:ascii="Times New Roman" w:eastAsia="Times New Roman" w:hAnsi="Times New Roman" w:cs="Times New Roman"/>
                <w:sz w:val="24"/>
                <w:szCs w:val="24"/>
              </w:rPr>
            </w:pPr>
            <w:r w:rsidRPr="00D25A68">
              <w:rPr>
                <w:rFonts w:ascii="Times New Roman" w:hAnsi="Times New Roman" w:cs="Times New Roman"/>
                <w:sz w:val="24"/>
                <w:szCs w:val="24"/>
              </w:rPr>
              <w:t>7</w:t>
            </w:r>
          </w:p>
        </w:tc>
        <w:tc>
          <w:tcPr>
            <w:tcW w:w="390" w:type="pct"/>
          </w:tcPr>
          <w:p w:rsidR="00297F74" w:rsidRPr="00D25A68" w:rsidRDefault="00297F74" w:rsidP="00D25A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25A68">
              <w:rPr>
                <w:rFonts w:ascii="Times New Roman" w:hAnsi="Times New Roman" w:cs="Times New Roman"/>
                <w:sz w:val="24"/>
                <w:szCs w:val="24"/>
              </w:rPr>
              <w:t>14</w:t>
            </w:r>
          </w:p>
        </w:tc>
        <w:tc>
          <w:tcPr>
            <w:cnfStyle w:val="000010000000" w:firstRow="0" w:lastRow="0" w:firstColumn="0" w:lastColumn="0" w:oddVBand="1" w:evenVBand="0" w:oddHBand="0" w:evenHBand="0" w:firstRowFirstColumn="0" w:firstRowLastColumn="0" w:lastRowFirstColumn="0" w:lastRowLastColumn="0"/>
            <w:tcW w:w="392" w:type="pct"/>
          </w:tcPr>
          <w:p w:rsidR="00297F74" w:rsidRPr="00D25A68" w:rsidRDefault="00297F74" w:rsidP="00D25A68">
            <w:pPr>
              <w:jc w:val="both"/>
              <w:rPr>
                <w:rFonts w:ascii="Times New Roman" w:eastAsia="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504" w:type="pct"/>
          </w:tcPr>
          <w:p w:rsidR="00297F74" w:rsidRPr="00D25A68" w:rsidRDefault="00297F74" w:rsidP="00D25A68">
            <w:pPr>
              <w:jc w:val="both"/>
              <w:rPr>
                <w:rFonts w:ascii="Times New Roman" w:eastAsia="Times New Roman" w:hAnsi="Times New Roman" w:cs="Times New Roman"/>
                <w:b w:val="0"/>
                <w:sz w:val="24"/>
                <w:szCs w:val="24"/>
              </w:rPr>
            </w:pPr>
          </w:p>
        </w:tc>
      </w:tr>
      <w:tr w:rsidR="00297F74" w:rsidRPr="00D25A68" w:rsidTr="00297F74">
        <w:trPr>
          <w:trHeight w:val="275"/>
        </w:trPr>
        <w:tc>
          <w:tcPr>
            <w:cnfStyle w:val="001000000000" w:firstRow="0" w:lastRow="0" w:firstColumn="1" w:lastColumn="0" w:oddVBand="0" w:evenVBand="0" w:oddHBand="0" w:evenHBand="0" w:firstRowFirstColumn="0" w:firstRowLastColumn="0" w:lastRowFirstColumn="0" w:lastRowLastColumn="0"/>
            <w:tcW w:w="2530" w:type="pct"/>
            <w:shd w:val="clear" w:color="auto" w:fill="DAEEF3" w:themeFill="accent5" w:themeFillTint="33"/>
          </w:tcPr>
          <w:p w:rsidR="00297F74" w:rsidRPr="00D25A68" w:rsidRDefault="00297F74" w:rsidP="00D25A68">
            <w:pPr>
              <w:jc w:val="both"/>
              <w:rPr>
                <w:rFonts w:ascii="Times New Roman" w:eastAsia="Times New Roman" w:hAnsi="Times New Roman" w:cs="Times New Roman"/>
                <w:sz w:val="24"/>
                <w:szCs w:val="24"/>
              </w:rPr>
            </w:pPr>
            <w:r w:rsidRPr="00D25A68">
              <w:rPr>
                <w:rFonts w:ascii="Times New Roman" w:hAnsi="Times New Roman" w:cs="Times New Roman"/>
                <w:sz w:val="24"/>
                <w:szCs w:val="24"/>
              </w:rPr>
              <w:t>Кылмыш иши козгоодон баш тартты</w:t>
            </w:r>
          </w:p>
        </w:tc>
        <w:tc>
          <w:tcPr>
            <w:cnfStyle w:val="000010000000" w:firstRow="0" w:lastRow="0" w:firstColumn="0" w:lastColumn="0" w:oddVBand="1" w:evenVBand="0" w:oddHBand="0" w:evenHBand="0" w:firstRowFirstColumn="0" w:firstRowLastColumn="0" w:lastRowFirstColumn="0" w:lastRowLastColumn="0"/>
            <w:tcW w:w="401" w:type="pct"/>
            <w:shd w:val="clear" w:color="auto" w:fill="DAEEF3" w:themeFill="accent5" w:themeFillTint="33"/>
          </w:tcPr>
          <w:p w:rsidR="00297F74" w:rsidRPr="00D25A68" w:rsidRDefault="00297F74" w:rsidP="00D25A68">
            <w:pPr>
              <w:jc w:val="both"/>
              <w:rPr>
                <w:rFonts w:ascii="Times New Roman" w:eastAsia="Times New Roman" w:hAnsi="Times New Roman" w:cs="Times New Roman"/>
                <w:sz w:val="24"/>
                <w:szCs w:val="24"/>
              </w:rPr>
            </w:pPr>
            <w:r w:rsidRPr="00D25A68">
              <w:rPr>
                <w:rFonts w:ascii="Times New Roman" w:hAnsi="Times New Roman" w:cs="Times New Roman"/>
                <w:sz w:val="24"/>
                <w:szCs w:val="24"/>
              </w:rPr>
              <w:t>340</w:t>
            </w:r>
          </w:p>
        </w:tc>
        <w:tc>
          <w:tcPr>
            <w:tcW w:w="392" w:type="pct"/>
            <w:shd w:val="clear" w:color="auto" w:fill="DAEEF3" w:themeFill="accent5" w:themeFillTint="33"/>
          </w:tcPr>
          <w:p w:rsidR="00297F74" w:rsidRPr="00D25A68" w:rsidRDefault="00297F74" w:rsidP="00D25A6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25A68">
              <w:rPr>
                <w:rFonts w:ascii="Times New Roman" w:hAnsi="Times New Roman" w:cs="Times New Roman"/>
                <w:sz w:val="24"/>
                <w:szCs w:val="24"/>
              </w:rPr>
              <w:t>245</w:t>
            </w:r>
          </w:p>
        </w:tc>
        <w:tc>
          <w:tcPr>
            <w:cnfStyle w:val="000010000000" w:firstRow="0" w:lastRow="0" w:firstColumn="0" w:lastColumn="0" w:oddVBand="1" w:evenVBand="0" w:oddHBand="0" w:evenHBand="0" w:firstRowFirstColumn="0" w:firstRowLastColumn="0" w:lastRowFirstColumn="0" w:lastRowLastColumn="0"/>
            <w:tcW w:w="391" w:type="pct"/>
            <w:shd w:val="clear" w:color="auto" w:fill="DAEEF3" w:themeFill="accent5" w:themeFillTint="33"/>
          </w:tcPr>
          <w:p w:rsidR="00297F74" w:rsidRPr="00D25A68" w:rsidRDefault="00297F74" w:rsidP="00D25A68">
            <w:pPr>
              <w:jc w:val="both"/>
              <w:rPr>
                <w:rFonts w:ascii="Times New Roman" w:eastAsia="Times New Roman" w:hAnsi="Times New Roman" w:cs="Times New Roman"/>
                <w:sz w:val="24"/>
                <w:szCs w:val="24"/>
              </w:rPr>
            </w:pPr>
            <w:r w:rsidRPr="00D25A68">
              <w:rPr>
                <w:rFonts w:ascii="Times New Roman" w:hAnsi="Times New Roman" w:cs="Times New Roman"/>
                <w:sz w:val="24"/>
                <w:szCs w:val="24"/>
              </w:rPr>
              <w:t>204</w:t>
            </w:r>
          </w:p>
        </w:tc>
        <w:tc>
          <w:tcPr>
            <w:tcW w:w="390" w:type="pct"/>
            <w:shd w:val="clear" w:color="auto" w:fill="DAEEF3" w:themeFill="accent5" w:themeFillTint="33"/>
          </w:tcPr>
          <w:p w:rsidR="00297F74" w:rsidRPr="00D25A68" w:rsidRDefault="00297F74" w:rsidP="00D25A6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25A68">
              <w:rPr>
                <w:rFonts w:ascii="Times New Roman" w:hAnsi="Times New Roman" w:cs="Times New Roman"/>
                <w:sz w:val="24"/>
                <w:szCs w:val="24"/>
              </w:rPr>
              <w:t>188</w:t>
            </w:r>
          </w:p>
        </w:tc>
        <w:tc>
          <w:tcPr>
            <w:cnfStyle w:val="000010000000" w:firstRow="0" w:lastRow="0" w:firstColumn="0" w:lastColumn="0" w:oddVBand="1" w:evenVBand="0" w:oddHBand="0" w:evenHBand="0" w:firstRowFirstColumn="0" w:firstRowLastColumn="0" w:lastRowFirstColumn="0" w:lastRowLastColumn="0"/>
            <w:tcW w:w="392" w:type="pct"/>
            <w:shd w:val="clear" w:color="auto" w:fill="DAEEF3" w:themeFill="accent5" w:themeFillTint="33"/>
          </w:tcPr>
          <w:p w:rsidR="00297F74" w:rsidRPr="00D25A68" w:rsidRDefault="00297F74" w:rsidP="00D25A68">
            <w:pPr>
              <w:jc w:val="both"/>
              <w:rPr>
                <w:rFonts w:ascii="Times New Roman" w:eastAsia="Times New Roman" w:hAnsi="Times New Roman" w:cs="Times New Roman"/>
                <w:sz w:val="24"/>
                <w:szCs w:val="24"/>
              </w:rPr>
            </w:pPr>
            <w:r w:rsidRPr="00D25A68">
              <w:rPr>
                <w:rFonts w:ascii="Times New Roman" w:hAnsi="Times New Roman" w:cs="Times New Roman"/>
                <w:sz w:val="24"/>
                <w:szCs w:val="24"/>
              </w:rPr>
              <w:t>400</w:t>
            </w:r>
          </w:p>
        </w:tc>
        <w:tc>
          <w:tcPr>
            <w:cnfStyle w:val="000100000000" w:firstRow="0" w:lastRow="0" w:firstColumn="0" w:lastColumn="1" w:oddVBand="0" w:evenVBand="0" w:oddHBand="0" w:evenHBand="0" w:firstRowFirstColumn="0" w:firstRowLastColumn="0" w:lastRowFirstColumn="0" w:lastRowLastColumn="0"/>
            <w:tcW w:w="504" w:type="pct"/>
            <w:shd w:val="clear" w:color="auto" w:fill="DAEEF3" w:themeFill="accent5" w:themeFillTint="33"/>
          </w:tcPr>
          <w:p w:rsidR="00297F74" w:rsidRPr="00D25A68" w:rsidRDefault="00297F74" w:rsidP="00D25A68">
            <w:pPr>
              <w:jc w:val="both"/>
              <w:rPr>
                <w:rFonts w:ascii="Times New Roman" w:eastAsia="Times New Roman" w:hAnsi="Times New Roman" w:cs="Times New Roman"/>
                <w:b w:val="0"/>
                <w:sz w:val="24"/>
                <w:szCs w:val="24"/>
              </w:rPr>
            </w:pPr>
            <w:r w:rsidRPr="00D25A68">
              <w:rPr>
                <w:rFonts w:ascii="Times New Roman" w:hAnsi="Times New Roman" w:cs="Times New Roman"/>
                <w:b w:val="0"/>
                <w:sz w:val="24"/>
                <w:szCs w:val="24"/>
              </w:rPr>
              <w:t>383</w:t>
            </w:r>
          </w:p>
        </w:tc>
      </w:tr>
      <w:tr w:rsidR="00297F74" w:rsidRPr="00D25A68" w:rsidTr="00297F7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30" w:type="pct"/>
          </w:tcPr>
          <w:p w:rsidR="00297F74" w:rsidRPr="00D25A68" w:rsidRDefault="00297F74" w:rsidP="00C33B57">
            <w:pPr>
              <w:rPr>
                <w:rFonts w:ascii="Times New Roman" w:eastAsia="Times New Roman" w:hAnsi="Times New Roman" w:cs="Times New Roman"/>
                <w:sz w:val="24"/>
                <w:szCs w:val="24"/>
              </w:rPr>
            </w:pPr>
            <w:r w:rsidRPr="00D25A68">
              <w:rPr>
                <w:rFonts w:ascii="Times New Roman" w:hAnsi="Times New Roman" w:cs="Times New Roman"/>
                <w:sz w:val="24"/>
                <w:szCs w:val="24"/>
              </w:rPr>
              <w:t>Прокурордук реакция кылуудагы келтирилген актыларынын саны</w:t>
            </w:r>
          </w:p>
        </w:tc>
        <w:tc>
          <w:tcPr>
            <w:cnfStyle w:val="000010000000" w:firstRow="0" w:lastRow="0" w:firstColumn="0" w:lastColumn="0" w:oddVBand="1" w:evenVBand="0" w:oddHBand="0" w:evenHBand="0" w:firstRowFirstColumn="0" w:firstRowLastColumn="0" w:lastRowFirstColumn="0" w:lastRowLastColumn="0"/>
            <w:tcW w:w="401" w:type="pct"/>
          </w:tcPr>
          <w:p w:rsidR="00297F74" w:rsidRPr="00D25A68" w:rsidRDefault="00297F74" w:rsidP="00D25A68">
            <w:pPr>
              <w:jc w:val="both"/>
              <w:rPr>
                <w:rFonts w:ascii="Times New Roman" w:eastAsia="Times New Roman" w:hAnsi="Times New Roman" w:cs="Times New Roman"/>
                <w:sz w:val="24"/>
                <w:szCs w:val="24"/>
              </w:rPr>
            </w:pPr>
            <w:r w:rsidRPr="00D25A68">
              <w:rPr>
                <w:rFonts w:ascii="Times New Roman" w:hAnsi="Times New Roman" w:cs="Times New Roman"/>
                <w:sz w:val="24"/>
                <w:szCs w:val="24"/>
              </w:rPr>
              <w:t>11</w:t>
            </w:r>
          </w:p>
        </w:tc>
        <w:tc>
          <w:tcPr>
            <w:tcW w:w="392" w:type="pct"/>
          </w:tcPr>
          <w:p w:rsidR="00297F74" w:rsidRPr="00D25A68" w:rsidRDefault="00297F74" w:rsidP="00D25A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25A68">
              <w:rPr>
                <w:rFonts w:ascii="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391" w:type="pct"/>
          </w:tcPr>
          <w:p w:rsidR="00297F74" w:rsidRPr="00D25A68" w:rsidRDefault="00297F74" w:rsidP="00D25A68">
            <w:pPr>
              <w:ind w:firstLine="709"/>
              <w:jc w:val="both"/>
              <w:rPr>
                <w:rFonts w:ascii="Times New Roman" w:eastAsia="Times New Roman" w:hAnsi="Times New Roman" w:cs="Times New Roman"/>
                <w:sz w:val="24"/>
                <w:szCs w:val="24"/>
              </w:rPr>
            </w:pPr>
            <w:r w:rsidRPr="00D25A68">
              <w:rPr>
                <w:rFonts w:ascii="Times New Roman" w:hAnsi="Times New Roman" w:cs="Times New Roman"/>
                <w:sz w:val="24"/>
                <w:szCs w:val="24"/>
              </w:rPr>
              <w:t>-</w:t>
            </w:r>
          </w:p>
        </w:tc>
        <w:tc>
          <w:tcPr>
            <w:tcW w:w="390" w:type="pct"/>
          </w:tcPr>
          <w:p w:rsidR="00297F74" w:rsidRPr="00D25A68" w:rsidRDefault="00297F74" w:rsidP="00D25A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25A68">
              <w:rPr>
                <w:rFonts w:ascii="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392" w:type="pct"/>
          </w:tcPr>
          <w:p w:rsidR="00297F74" w:rsidRPr="00D25A68" w:rsidRDefault="00297F74" w:rsidP="00D25A68">
            <w:pPr>
              <w:jc w:val="both"/>
              <w:rPr>
                <w:rFonts w:ascii="Times New Roman" w:eastAsia="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504" w:type="pct"/>
          </w:tcPr>
          <w:p w:rsidR="00297F74" w:rsidRPr="00D25A68" w:rsidRDefault="00297F74" w:rsidP="00D25A68">
            <w:pPr>
              <w:jc w:val="both"/>
              <w:rPr>
                <w:rFonts w:ascii="Times New Roman" w:eastAsia="Times New Roman" w:hAnsi="Times New Roman" w:cs="Times New Roman"/>
                <w:b w:val="0"/>
                <w:sz w:val="24"/>
                <w:szCs w:val="24"/>
              </w:rPr>
            </w:pPr>
          </w:p>
        </w:tc>
      </w:tr>
      <w:tr w:rsidR="00297F74" w:rsidRPr="00D25A68" w:rsidTr="00297F74">
        <w:trPr>
          <w:cnfStyle w:val="010000000000" w:firstRow="0" w:lastRow="1"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530" w:type="pct"/>
          </w:tcPr>
          <w:p w:rsidR="00297F74" w:rsidRPr="00D25A68" w:rsidRDefault="00297F74" w:rsidP="00D25A68">
            <w:pPr>
              <w:jc w:val="both"/>
              <w:rPr>
                <w:rFonts w:ascii="Times New Roman" w:eastAsia="Times New Roman" w:hAnsi="Times New Roman" w:cs="Times New Roman"/>
                <w:sz w:val="24"/>
                <w:szCs w:val="24"/>
              </w:rPr>
            </w:pPr>
            <w:r w:rsidRPr="00D25A68">
              <w:rPr>
                <w:rFonts w:ascii="Times New Roman" w:hAnsi="Times New Roman" w:cs="Times New Roman"/>
                <w:sz w:val="24"/>
                <w:szCs w:val="24"/>
              </w:rPr>
              <w:t xml:space="preserve">Дисциплинардык </w:t>
            </w:r>
            <w:r w:rsidR="00E773D1" w:rsidRPr="00D25A68">
              <w:rPr>
                <w:rFonts w:ascii="Times New Roman" w:hAnsi="Times New Roman" w:cs="Times New Roman"/>
                <w:sz w:val="24"/>
                <w:szCs w:val="24"/>
              </w:rPr>
              <w:t>тартипте</w:t>
            </w:r>
            <w:r w:rsidRPr="00D25A68">
              <w:rPr>
                <w:rFonts w:ascii="Times New Roman" w:hAnsi="Times New Roman" w:cs="Times New Roman"/>
                <w:sz w:val="24"/>
                <w:szCs w:val="24"/>
              </w:rPr>
              <w:t xml:space="preserve"> жазаланган адамдардын саны </w:t>
            </w:r>
          </w:p>
        </w:tc>
        <w:tc>
          <w:tcPr>
            <w:cnfStyle w:val="000010000000" w:firstRow="0" w:lastRow="0" w:firstColumn="0" w:lastColumn="0" w:oddVBand="1" w:evenVBand="0" w:oddHBand="0" w:evenHBand="0" w:firstRowFirstColumn="0" w:firstRowLastColumn="0" w:lastRowFirstColumn="0" w:lastRowLastColumn="0"/>
            <w:tcW w:w="401" w:type="pct"/>
          </w:tcPr>
          <w:p w:rsidR="00297F74" w:rsidRPr="00D25A68" w:rsidRDefault="00297F74" w:rsidP="00D25A68">
            <w:pPr>
              <w:ind w:firstLine="709"/>
              <w:jc w:val="both"/>
              <w:rPr>
                <w:rFonts w:ascii="Times New Roman" w:eastAsia="Times New Roman" w:hAnsi="Times New Roman" w:cs="Times New Roman"/>
                <w:b w:val="0"/>
                <w:sz w:val="24"/>
                <w:szCs w:val="24"/>
              </w:rPr>
            </w:pPr>
            <w:r w:rsidRPr="00D25A68">
              <w:rPr>
                <w:rFonts w:ascii="Times New Roman" w:hAnsi="Times New Roman" w:cs="Times New Roman"/>
                <w:b w:val="0"/>
                <w:sz w:val="24"/>
                <w:szCs w:val="24"/>
              </w:rPr>
              <w:t>-</w:t>
            </w:r>
          </w:p>
        </w:tc>
        <w:tc>
          <w:tcPr>
            <w:tcW w:w="392" w:type="pct"/>
          </w:tcPr>
          <w:p w:rsidR="00297F74" w:rsidRPr="00D25A68" w:rsidRDefault="00297F74" w:rsidP="00D25A68">
            <w:pPr>
              <w:jc w:val="both"/>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D25A68">
              <w:rPr>
                <w:rFonts w:ascii="Times New Roman" w:hAnsi="Times New Roman" w:cs="Times New Roman"/>
                <w:b w:val="0"/>
                <w:sz w:val="24"/>
                <w:szCs w:val="24"/>
              </w:rPr>
              <w:t>1</w:t>
            </w:r>
          </w:p>
        </w:tc>
        <w:tc>
          <w:tcPr>
            <w:cnfStyle w:val="000010000000" w:firstRow="0" w:lastRow="0" w:firstColumn="0" w:lastColumn="0" w:oddVBand="1" w:evenVBand="0" w:oddHBand="0" w:evenHBand="0" w:firstRowFirstColumn="0" w:firstRowLastColumn="0" w:lastRowFirstColumn="0" w:lastRowLastColumn="0"/>
            <w:tcW w:w="391" w:type="pct"/>
          </w:tcPr>
          <w:p w:rsidR="00297F74" w:rsidRPr="00D25A68" w:rsidRDefault="00297F74" w:rsidP="00D25A68">
            <w:pPr>
              <w:ind w:firstLine="709"/>
              <w:jc w:val="both"/>
              <w:rPr>
                <w:rFonts w:ascii="Times New Roman" w:eastAsia="Times New Roman" w:hAnsi="Times New Roman" w:cs="Times New Roman"/>
                <w:b w:val="0"/>
                <w:sz w:val="24"/>
                <w:szCs w:val="24"/>
              </w:rPr>
            </w:pPr>
            <w:r w:rsidRPr="00D25A68">
              <w:rPr>
                <w:rFonts w:ascii="Times New Roman" w:hAnsi="Times New Roman" w:cs="Times New Roman"/>
                <w:b w:val="0"/>
                <w:sz w:val="24"/>
                <w:szCs w:val="24"/>
              </w:rPr>
              <w:t>-</w:t>
            </w:r>
          </w:p>
        </w:tc>
        <w:tc>
          <w:tcPr>
            <w:tcW w:w="390" w:type="pct"/>
          </w:tcPr>
          <w:p w:rsidR="00297F74" w:rsidRPr="00D25A68" w:rsidRDefault="00297F74" w:rsidP="00D25A68">
            <w:pPr>
              <w:jc w:val="both"/>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D25A68">
              <w:rPr>
                <w:rFonts w:ascii="Times New Roman" w:hAnsi="Times New Roman" w:cs="Times New Roman"/>
                <w:b w:val="0"/>
                <w:sz w:val="24"/>
                <w:szCs w:val="24"/>
              </w:rPr>
              <w:t>1</w:t>
            </w:r>
          </w:p>
        </w:tc>
        <w:tc>
          <w:tcPr>
            <w:cnfStyle w:val="000010000000" w:firstRow="0" w:lastRow="0" w:firstColumn="0" w:lastColumn="0" w:oddVBand="1" w:evenVBand="0" w:oddHBand="0" w:evenHBand="0" w:firstRowFirstColumn="0" w:firstRowLastColumn="0" w:lastRowFirstColumn="0" w:lastRowLastColumn="0"/>
            <w:tcW w:w="392" w:type="pct"/>
          </w:tcPr>
          <w:p w:rsidR="00297F74" w:rsidRPr="00D25A68" w:rsidRDefault="00297F74" w:rsidP="00D25A68">
            <w:pPr>
              <w:jc w:val="both"/>
              <w:rPr>
                <w:rFonts w:ascii="Times New Roman" w:eastAsia="Times New Roman" w:hAnsi="Times New Roman" w:cs="Times New Roman"/>
                <w:b w:val="0"/>
                <w:sz w:val="24"/>
                <w:szCs w:val="24"/>
              </w:rPr>
            </w:pPr>
          </w:p>
        </w:tc>
        <w:tc>
          <w:tcPr>
            <w:cnfStyle w:val="000100000000" w:firstRow="0" w:lastRow="0" w:firstColumn="0" w:lastColumn="1" w:oddVBand="0" w:evenVBand="0" w:oddHBand="0" w:evenHBand="0" w:firstRowFirstColumn="0" w:firstRowLastColumn="0" w:lastRowFirstColumn="0" w:lastRowLastColumn="0"/>
            <w:tcW w:w="504" w:type="pct"/>
          </w:tcPr>
          <w:p w:rsidR="00297F74" w:rsidRPr="00D25A68" w:rsidRDefault="00297F74" w:rsidP="00D25A68">
            <w:pPr>
              <w:jc w:val="both"/>
              <w:rPr>
                <w:rFonts w:ascii="Times New Roman" w:eastAsia="Times New Roman" w:hAnsi="Times New Roman" w:cs="Times New Roman"/>
                <w:b w:val="0"/>
                <w:sz w:val="24"/>
                <w:szCs w:val="24"/>
              </w:rPr>
            </w:pPr>
          </w:p>
        </w:tc>
      </w:tr>
    </w:tbl>
    <w:p w:rsidR="00297F74" w:rsidRPr="00D25A68" w:rsidRDefault="00297F74" w:rsidP="00D25A68">
      <w:pPr>
        <w:spacing w:after="0" w:line="240" w:lineRule="auto"/>
        <w:ind w:firstLine="709"/>
        <w:jc w:val="both"/>
        <w:rPr>
          <w:rFonts w:ascii="Times New Roman" w:eastAsia="Times New Roman" w:hAnsi="Times New Roman" w:cs="Times New Roman"/>
          <w:sz w:val="24"/>
          <w:szCs w:val="24"/>
          <w:highlight w:val="yellow"/>
        </w:rPr>
      </w:pPr>
    </w:p>
    <w:p w:rsidR="00297F74" w:rsidRPr="00D25A68" w:rsidRDefault="00297F74" w:rsidP="00D25A68">
      <w:pPr>
        <w:keepNext/>
        <w:spacing w:after="0" w:line="240" w:lineRule="auto"/>
        <w:ind w:firstLine="709"/>
        <w:jc w:val="both"/>
        <w:rPr>
          <w:rFonts w:ascii="Times New Roman" w:eastAsia="Calibri" w:hAnsi="Times New Roman" w:cs="Times New Roman"/>
          <w:sz w:val="24"/>
          <w:szCs w:val="24"/>
        </w:rPr>
      </w:pPr>
      <w:r w:rsidRPr="00D25A68">
        <w:rPr>
          <w:rFonts w:ascii="Times New Roman" w:hAnsi="Times New Roman" w:cs="Times New Roman"/>
          <w:sz w:val="24"/>
          <w:szCs w:val="24"/>
        </w:rPr>
        <w:t xml:space="preserve">Улуттук борбордун бир билдирүүсү боюнча 2017-жылы КР ЖК 305-беренесинин </w:t>
      </w:r>
      <w:r w:rsidR="00745AA2" w:rsidRPr="00745AA2">
        <w:rPr>
          <w:rFonts w:ascii="Times New Roman" w:hAnsi="Times New Roman" w:cs="Times New Roman"/>
          <w:sz w:val="24"/>
          <w:szCs w:val="24"/>
        </w:rPr>
        <w:t xml:space="preserve">  </w:t>
      </w:r>
      <w:r w:rsidRPr="00D25A68">
        <w:rPr>
          <w:rFonts w:ascii="Times New Roman" w:hAnsi="Times New Roman" w:cs="Times New Roman"/>
          <w:sz w:val="24"/>
          <w:szCs w:val="24"/>
        </w:rPr>
        <w:t xml:space="preserve">2-бөлүгүнүн 3-пункту боюнча кылмыш иши козголгон. </w:t>
      </w:r>
    </w:p>
    <w:p w:rsidR="00297F74" w:rsidRPr="00D25A68" w:rsidRDefault="00297F74" w:rsidP="00D25A68">
      <w:pPr>
        <w:keepNext/>
        <w:spacing w:after="0" w:line="240" w:lineRule="auto"/>
        <w:ind w:firstLine="709"/>
        <w:jc w:val="both"/>
        <w:rPr>
          <w:rFonts w:ascii="Times New Roman" w:eastAsia="Calibri" w:hAnsi="Times New Roman" w:cs="Times New Roman"/>
          <w:sz w:val="24"/>
          <w:szCs w:val="24"/>
        </w:rPr>
      </w:pPr>
    </w:p>
    <w:p w:rsidR="00297F74" w:rsidRPr="00D25A68" w:rsidRDefault="00297F74" w:rsidP="00D25A68">
      <w:pPr>
        <w:keepNext/>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sz w:val="24"/>
          <w:szCs w:val="24"/>
        </w:rPr>
      </w:pPr>
      <w:r w:rsidRPr="00D25A68">
        <w:rPr>
          <w:rFonts w:ascii="Times New Roman" w:hAnsi="Times New Roman" w:cs="Times New Roman"/>
          <w:sz w:val="24"/>
          <w:szCs w:val="24"/>
        </w:rPr>
        <w:t xml:space="preserve">2017-жылы 3-мартта Улуттук борборго А.С.дан Чүй областынын Москва районунун ИИБ кызматкерлери тарабынан кыйноо жана катаал мамиле колдонулганы туурасында арыз келип түшкөн. Арыздан, 2017-жылы 16-мартта  саат 01.30 чамасында </w:t>
      </w:r>
      <w:r w:rsidRPr="00D25A68">
        <w:rPr>
          <w:rFonts w:ascii="Times New Roman" w:hAnsi="Times New Roman" w:cs="Times New Roman"/>
          <w:sz w:val="24"/>
          <w:szCs w:val="24"/>
        </w:rPr>
        <w:lastRenderedPageBreak/>
        <w:t xml:space="preserve">Чүй областынын Москва районунун ИИБ имаратынан кабинетинде аны милиция кызматкерлери сабагандыгын билүүгө болот. Сабоолорго чыдай албай, А.С. ИИБ имаратынын экинчи кабатынан секирип кеткен жана ар кандай дене жаракаттарын алган. </w:t>
      </w:r>
    </w:p>
    <w:p w:rsidR="00297F74" w:rsidRPr="00D25A68" w:rsidRDefault="00297F74" w:rsidP="00D25A68">
      <w:pPr>
        <w:keepNext/>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sz w:val="24"/>
          <w:szCs w:val="24"/>
        </w:rPr>
      </w:pPr>
      <w:r w:rsidRPr="00D25A68">
        <w:rPr>
          <w:rFonts w:ascii="Times New Roman" w:hAnsi="Times New Roman" w:cs="Times New Roman"/>
          <w:sz w:val="24"/>
          <w:szCs w:val="24"/>
        </w:rPr>
        <w:t>Улуттук борбордун кызматкерлери тарабынан А.С.</w:t>
      </w:r>
      <w:r w:rsidR="00E773D1" w:rsidRPr="00D25A68">
        <w:rPr>
          <w:rFonts w:ascii="Times New Roman" w:hAnsi="Times New Roman" w:cs="Times New Roman"/>
          <w:sz w:val="24"/>
          <w:szCs w:val="24"/>
        </w:rPr>
        <w:t xml:space="preserve"> </w:t>
      </w:r>
      <w:r w:rsidRPr="00D25A68">
        <w:rPr>
          <w:rFonts w:ascii="Times New Roman" w:hAnsi="Times New Roman" w:cs="Times New Roman"/>
          <w:sz w:val="24"/>
          <w:szCs w:val="24"/>
        </w:rPr>
        <w:t xml:space="preserve">кармаган жерге атайын баруу уюштурулду. Улуттук борбор тарабынан тартылган дарыгер тарабынан, Стамбул протоколунун принциптерине ылайык, медициналык кароонун формасы толтурулду. Бардык материалдар А.С.га карата кыйноо колдонулган факты боюнча чара көрүү үчүн, прокуратура органына жиберилди.  </w:t>
      </w:r>
    </w:p>
    <w:p w:rsidR="00297F74" w:rsidRPr="00D25A68" w:rsidRDefault="00297F74" w:rsidP="00D25A68">
      <w:pPr>
        <w:keepNext/>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sz w:val="24"/>
          <w:szCs w:val="24"/>
        </w:rPr>
      </w:pPr>
      <w:r w:rsidRPr="00D25A68">
        <w:rPr>
          <w:rFonts w:ascii="Times New Roman" w:hAnsi="Times New Roman" w:cs="Times New Roman"/>
          <w:sz w:val="24"/>
          <w:szCs w:val="24"/>
        </w:rPr>
        <w:t xml:space="preserve">2017-жылы 14-июлда Чүй областынын Москва районунун прокуратурасы тарабынан КР ЖК 305-беренесинин 3-пунктунун 2-бөлүгүндө ("Кызматтык </w:t>
      </w:r>
      <w:r w:rsidR="00E773D1" w:rsidRPr="00D25A68">
        <w:rPr>
          <w:rFonts w:ascii="Times New Roman" w:hAnsi="Times New Roman" w:cs="Times New Roman"/>
          <w:sz w:val="24"/>
          <w:szCs w:val="24"/>
        </w:rPr>
        <w:t>ыйгарым</w:t>
      </w:r>
      <w:r w:rsidRPr="00D25A68">
        <w:rPr>
          <w:rFonts w:ascii="Times New Roman" w:hAnsi="Times New Roman" w:cs="Times New Roman"/>
          <w:sz w:val="24"/>
          <w:szCs w:val="24"/>
        </w:rPr>
        <w:t xml:space="preserve"> укуктардан аша чабуу")  каралган кылмыш белгилери боюнча кылмыш иши козголду. Жазык ишин андан ары берүү үчүн Чүй областынын прокуратурасына жөнөтүлдү.</w:t>
      </w:r>
    </w:p>
    <w:p w:rsidR="00297F74" w:rsidRPr="00D25A68" w:rsidRDefault="00297F74" w:rsidP="00D25A68">
      <w:pPr>
        <w:keepNext/>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sz w:val="24"/>
          <w:szCs w:val="24"/>
        </w:rPr>
      </w:pPr>
      <w:r w:rsidRPr="00D25A68">
        <w:rPr>
          <w:rFonts w:ascii="Times New Roman" w:hAnsi="Times New Roman" w:cs="Times New Roman"/>
          <w:sz w:val="24"/>
          <w:szCs w:val="24"/>
        </w:rPr>
        <w:t xml:space="preserve">Баяндаманы даярдап жаткан учурда кылмыш иши Кыргыз Республикасынын УКМК Башкы тергөө башкармалыгында </w:t>
      </w:r>
      <w:r w:rsidR="00E773D1" w:rsidRPr="00D25A68">
        <w:rPr>
          <w:rFonts w:ascii="Times New Roman" w:hAnsi="Times New Roman" w:cs="Times New Roman"/>
          <w:sz w:val="24"/>
          <w:szCs w:val="24"/>
        </w:rPr>
        <w:t>кароодо</w:t>
      </w:r>
      <w:r w:rsidRPr="00D25A68">
        <w:rPr>
          <w:rFonts w:ascii="Times New Roman" w:hAnsi="Times New Roman" w:cs="Times New Roman"/>
          <w:sz w:val="24"/>
          <w:szCs w:val="24"/>
        </w:rPr>
        <w:t xml:space="preserve"> турган.</w:t>
      </w:r>
    </w:p>
    <w:p w:rsidR="00297F74" w:rsidRPr="00D25A68" w:rsidRDefault="00297F74" w:rsidP="00D25A68">
      <w:pPr>
        <w:keepNext/>
        <w:spacing w:after="0" w:line="240" w:lineRule="auto"/>
        <w:ind w:firstLine="709"/>
        <w:jc w:val="both"/>
        <w:rPr>
          <w:rFonts w:ascii="Times New Roman" w:eastAsia="Calibri" w:hAnsi="Times New Roman" w:cs="Times New Roman"/>
          <w:sz w:val="24"/>
          <w:szCs w:val="24"/>
        </w:rPr>
      </w:pPr>
    </w:p>
    <w:p w:rsidR="00297F74" w:rsidRPr="00D25A68" w:rsidRDefault="00D657B8" w:rsidP="00D25A68">
      <w:pPr>
        <w:spacing w:after="0" w:line="240" w:lineRule="auto"/>
        <w:jc w:val="both"/>
        <w:rPr>
          <w:rFonts w:ascii="Times New Roman" w:eastAsia="Calibri" w:hAnsi="Times New Roman" w:cs="Times New Roman"/>
          <w:b/>
          <w:sz w:val="24"/>
          <w:szCs w:val="24"/>
        </w:rPr>
      </w:pPr>
      <w:r w:rsidRPr="00D25A68">
        <w:rPr>
          <w:rFonts w:ascii="Times New Roman" w:hAnsi="Times New Roman" w:cs="Times New Roman"/>
          <w:b/>
          <w:sz w:val="24"/>
          <w:szCs w:val="24"/>
        </w:rPr>
        <w:t>16-т</w:t>
      </w:r>
      <w:r w:rsidR="00297F74" w:rsidRPr="00D25A68">
        <w:rPr>
          <w:rFonts w:ascii="Times New Roman" w:hAnsi="Times New Roman" w:cs="Times New Roman"/>
          <w:b/>
          <w:sz w:val="24"/>
          <w:szCs w:val="24"/>
        </w:rPr>
        <w:t xml:space="preserve">аблица. </w:t>
      </w:r>
    </w:p>
    <w:p w:rsidR="00297F74" w:rsidRPr="00D25A68" w:rsidRDefault="00297F74" w:rsidP="00D25A68">
      <w:pPr>
        <w:spacing w:after="0" w:line="240" w:lineRule="auto"/>
        <w:jc w:val="both"/>
        <w:rPr>
          <w:rFonts w:ascii="Times New Roman" w:eastAsia="Calibri" w:hAnsi="Times New Roman" w:cs="Times New Roman"/>
          <w:sz w:val="24"/>
          <w:szCs w:val="24"/>
        </w:rPr>
      </w:pPr>
      <w:r w:rsidRPr="00D25A68">
        <w:rPr>
          <w:rFonts w:ascii="Times New Roman" w:hAnsi="Times New Roman" w:cs="Times New Roman"/>
          <w:b/>
          <w:sz w:val="24"/>
          <w:szCs w:val="24"/>
        </w:rPr>
        <w:t>2016-жылы Улуттук борбордун билдирүүлөрү боюнча козголгон кылмыш иштерин иликтөөнүн жүрүшү туурасында маалымат</w:t>
      </w:r>
    </w:p>
    <w:tbl>
      <w:tblPr>
        <w:tblStyle w:val="-111"/>
        <w:tblW w:w="9606" w:type="dxa"/>
        <w:tblLayout w:type="fixed"/>
        <w:tblLook w:val="04A0" w:firstRow="1" w:lastRow="0" w:firstColumn="1" w:lastColumn="0" w:noHBand="0" w:noVBand="1"/>
      </w:tblPr>
      <w:tblGrid>
        <w:gridCol w:w="518"/>
        <w:gridCol w:w="2567"/>
        <w:gridCol w:w="1701"/>
        <w:gridCol w:w="2268"/>
        <w:gridCol w:w="2552"/>
      </w:tblGrid>
      <w:tr w:rsidR="00297F74" w:rsidRPr="00D25A68" w:rsidTr="00297F7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 w:type="dxa"/>
            <w:noWrap/>
            <w:hideMark/>
          </w:tcPr>
          <w:p w:rsidR="00297F74" w:rsidRPr="00D25A68" w:rsidRDefault="00297F74" w:rsidP="00D25A68">
            <w:pPr>
              <w:ind w:firstLine="709"/>
              <w:jc w:val="both"/>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w:t>
            </w:r>
          </w:p>
        </w:tc>
        <w:tc>
          <w:tcPr>
            <w:tcW w:w="2567" w:type="dxa"/>
            <w:noWrap/>
            <w:vAlign w:val="center"/>
            <w:hideMark/>
          </w:tcPr>
          <w:p w:rsidR="00297F74" w:rsidRPr="00D25A68" w:rsidRDefault="00297F74" w:rsidP="00D25A6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Ф.А.А.</w:t>
            </w:r>
          </w:p>
          <w:p w:rsidR="00297F74" w:rsidRPr="00D25A68" w:rsidRDefault="00297F74" w:rsidP="00D25A6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Арыз ээсинин</w:t>
            </w:r>
          </w:p>
        </w:tc>
        <w:tc>
          <w:tcPr>
            <w:tcW w:w="1701" w:type="dxa"/>
            <w:noWrap/>
            <w:vAlign w:val="center"/>
            <w:hideMark/>
          </w:tcPr>
          <w:p w:rsidR="00297F74" w:rsidRPr="00D25A68" w:rsidRDefault="00297F74" w:rsidP="00D25A6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Кайрылуу/баруунун жүрүшүндө кыйноолор табылган күнү</w:t>
            </w:r>
          </w:p>
        </w:tc>
        <w:tc>
          <w:tcPr>
            <w:tcW w:w="2268" w:type="dxa"/>
            <w:noWrap/>
            <w:vAlign w:val="center"/>
            <w:hideMark/>
          </w:tcPr>
          <w:p w:rsidR="00297F74" w:rsidRPr="00D25A68" w:rsidRDefault="00297F74" w:rsidP="00D25A6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p w:rsidR="00297F74" w:rsidRPr="00D25A68" w:rsidRDefault="00297F74" w:rsidP="00D25A6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КР  ЖК беренеси</w:t>
            </w:r>
          </w:p>
          <w:p w:rsidR="00297F74" w:rsidRPr="00D25A68" w:rsidRDefault="00297F74" w:rsidP="00D25A6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2552" w:type="dxa"/>
            <w:vAlign w:val="center"/>
          </w:tcPr>
          <w:p w:rsidR="00297F74" w:rsidRPr="00D25A68" w:rsidRDefault="00297F74" w:rsidP="00D25A6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2017-жылы декабрдагы абалы боюнча билдирүүлөрдү кароонун жыйынтыгы</w:t>
            </w:r>
          </w:p>
        </w:tc>
      </w:tr>
      <w:tr w:rsidR="00297F74" w:rsidRPr="00D25A68" w:rsidTr="00297F7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606" w:type="dxa"/>
            <w:gridSpan w:val="5"/>
            <w:noWrap/>
            <w:hideMark/>
          </w:tcPr>
          <w:p w:rsidR="00297F74" w:rsidRPr="00D25A68" w:rsidRDefault="00297F74" w:rsidP="00745AA2">
            <w:pPr>
              <w:ind w:firstLine="709"/>
              <w:jc w:val="center"/>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Бишкек шаары жана Чүй обл</w:t>
            </w:r>
            <w:r w:rsidR="00745AA2">
              <w:rPr>
                <w:rFonts w:ascii="Times New Roman" w:hAnsi="Times New Roman" w:cs="Times New Roman"/>
                <w:color w:val="000000"/>
                <w:sz w:val="24"/>
                <w:szCs w:val="24"/>
              </w:rPr>
              <w:t>усу</w:t>
            </w:r>
          </w:p>
        </w:tc>
      </w:tr>
      <w:tr w:rsidR="00297F74" w:rsidRPr="00D25A68" w:rsidTr="00297F74">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18" w:type="dxa"/>
            <w:noWrap/>
            <w:hideMark/>
          </w:tcPr>
          <w:p w:rsidR="00297F74" w:rsidRPr="00D25A68" w:rsidRDefault="00297F74" w:rsidP="00D25A68">
            <w:pPr>
              <w:ind w:firstLine="709"/>
              <w:jc w:val="both"/>
              <w:rPr>
                <w:rFonts w:ascii="Times New Roman" w:eastAsia="Times New Roman" w:hAnsi="Times New Roman" w:cs="Times New Roman"/>
                <w:b w:val="0"/>
                <w:color w:val="000000"/>
                <w:sz w:val="24"/>
                <w:szCs w:val="24"/>
              </w:rPr>
            </w:pPr>
            <w:r w:rsidRPr="00D25A68">
              <w:rPr>
                <w:rFonts w:ascii="Times New Roman" w:hAnsi="Times New Roman" w:cs="Times New Roman"/>
                <w:b w:val="0"/>
                <w:color w:val="000000"/>
                <w:sz w:val="24"/>
                <w:szCs w:val="24"/>
              </w:rPr>
              <w:t>41</w:t>
            </w:r>
          </w:p>
        </w:tc>
        <w:tc>
          <w:tcPr>
            <w:tcW w:w="2567" w:type="dxa"/>
            <w:noWrap/>
          </w:tcPr>
          <w:p w:rsidR="00297F74" w:rsidRPr="00D25A68" w:rsidRDefault="00297F74" w:rsidP="00C33B57">
            <w:pPr>
              <w:ind w:firstLine="49"/>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D25A68">
              <w:rPr>
                <w:rFonts w:ascii="Times New Roman" w:hAnsi="Times New Roman" w:cs="Times New Roman"/>
                <w:sz w:val="24"/>
                <w:szCs w:val="24"/>
              </w:rPr>
              <w:t>Төлөгөн  уулу Асан</w:t>
            </w:r>
          </w:p>
        </w:tc>
        <w:tc>
          <w:tcPr>
            <w:tcW w:w="1701" w:type="dxa"/>
            <w:noWrap/>
          </w:tcPr>
          <w:p w:rsidR="00297F74" w:rsidRPr="00D25A68" w:rsidRDefault="00297F74" w:rsidP="00C33B57">
            <w:pPr>
              <w:ind w:firstLine="3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D25A68">
              <w:rPr>
                <w:rFonts w:ascii="Times New Roman" w:hAnsi="Times New Roman" w:cs="Times New Roman"/>
                <w:sz w:val="24"/>
                <w:szCs w:val="24"/>
              </w:rPr>
              <w:t>15.07.2016-ж.</w:t>
            </w:r>
          </w:p>
        </w:tc>
        <w:tc>
          <w:tcPr>
            <w:tcW w:w="2268" w:type="dxa"/>
          </w:tcPr>
          <w:p w:rsidR="00297F74" w:rsidRPr="00D25A68" w:rsidRDefault="00297F74" w:rsidP="00C33B57">
            <w:pPr>
              <w:ind w:firstLine="3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D25A68">
              <w:rPr>
                <w:rFonts w:ascii="Times New Roman" w:hAnsi="Times New Roman" w:cs="Times New Roman"/>
                <w:sz w:val="24"/>
                <w:szCs w:val="24"/>
              </w:rPr>
              <w:t>305-бер, 2-б,3-п,</w:t>
            </w:r>
            <w:r w:rsidRPr="00D25A68">
              <w:rPr>
                <w:rFonts w:ascii="Times New Roman" w:eastAsia="Times New Roman" w:hAnsi="Times New Roman" w:cs="Times New Roman"/>
                <w:sz w:val="24"/>
                <w:szCs w:val="24"/>
              </w:rPr>
              <w:br/>
            </w:r>
            <w:r w:rsidRPr="00D25A68">
              <w:rPr>
                <w:rFonts w:ascii="Times New Roman" w:hAnsi="Times New Roman" w:cs="Times New Roman"/>
                <w:sz w:val="24"/>
                <w:szCs w:val="24"/>
              </w:rPr>
              <w:t>305-1-бер, 2-б, 1-п.</w:t>
            </w:r>
          </w:p>
        </w:tc>
        <w:tc>
          <w:tcPr>
            <w:tcW w:w="2552" w:type="dxa"/>
          </w:tcPr>
          <w:p w:rsidR="00297F74" w:rsidRPr="00D25A68" w:rsidRDefault="00297F74" w:rsidP="00C33B5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D25A68">
              <w:rPr>
                <w:rFonts w:ascii="Times New Roman" w:hAnsi="Times New Roman" w:cs="Times New Roman"/>
                <w:sz w:val="24"/>
                <w:szCs w:val="24"/>
              </w:rPr>
              <w:t>КР УКМК тергөө бөлүгүндө изилдөө жүрүп жатат.</w:t>
            </w:r>
          </w:p>
        </w:tc>
      </w:tr>
      <w:tr w:rsidR="00297F74" w:rsidRPr="00D25A68" w:rsidTr="00297F7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18" w:type="dxa"/>
            <w:noWrap/>
            <w:hideMark/>
          </w:tcPr>
          <w:p w:rsidR="00297F74" w:rsidRPr="00D25A68" w:rsidRDefault="00297F74" w:rsidP="00D25A68">
            <w:pPr>
              <w:ind w:firstLine="709"/>
              <w:jc w:val="both"/>
              <w:rPr>
                <w:rFonts w:ascii="Times New Roman" w:eastAsia="Times New Roman" w:hAnsi="Times New Roman" w:cs="Times New Roman"/>
                <w:b w:val="0"/>
                <w:color w:val="000000"/>
                <w:sz w:val="24"/>
                <w:szCs w:val="24"/>
              </w:rPr>
            </w:pPr>
            <w:r w:rsidRPr="00D25A68">
              <w:rPr>
                <w:rFonts w:ascii="Times New Roman" w:hAnsi="Times New Roman" w:cs="Times New Roman"/>
                <w:b w:val="0"/>
                <w:color w:val="000000"/>
                <w:sz w:val="24"/>
                <w:szCs w:val="24"/>
              </w:rPr>
              <w:t>22</w:t>
            </w:r>
          </w:p>
        </w:tc>
        <w:tc>
          <w:tcPr>
            <w:tcW w:w="2567" w:type="dxa"/>
            <w:noWrap/>
          </w:tcPr>
          <w:p w:rsidR="00297F74" w:rsidRPr="00D25A68" w:rsidRDefault="00297F74" w:rsidP="00C33B57">
            <w:pPr>
              <w:ind w:firstLine="4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Байтокова Атыркуль</w:t>
            </w:r>
          </w:p>
        </w:tc>
        <w:tc>
          <w:tcPr>
            <w:tcW w:w="1701" w:type="dxa"/>
            <w:noWrap/>
            <w:hideMark/>
          </w:tcPr>
          <w:p w:rsidR="00297F74" w:rsidRPr="00D25A68" w:rsidRDefault="00297F74" w:rsidP="00C33B57">
            <w:pPr>
              <w:ind w:firstLine="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17.10.2016-ж.</w:t>
            </w:r>
          </w:p>
        </w:tc>
        <w:tc>
          <w:tcPr>
            <w:tcW w:w="2268" w:type="dxa"/>
            <w:hideMark/>
          </w:tcPr>
          <w:p w:rsidR="00297F74" w:rsidRPr="00D25A68" w:rsidRDefault="00297F74" w:rsidP="00C33B57">
            <w:pPr>
              <w:ind w:firstLine="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305-бер, 2-б,3-п,</w:t>
            </w:r>
            <w:r w:rsidRPr="00D25A68">
              <w:rPr>
                <w:rFonts w:ascii="Times New Roman" w:eastAsia="Times New Roman" w:hAnsi="Times New Roman" w:cs="Times New Roman"/>
                <w:color w:val="000000"/>
                <w:sz w:val="24"/>
                <w:szCs w:val="24"/>
              </w:rPr>
              <w:br/>
            </w:r>
            <w:r w:rsidRPr="00D25A68">
              <w:rPr>
                <w:rFonts w:ascii="Times New Roman" w:hAnsi="Times New Roman" w:cs="Times New Roman"/>
                <w:color w:val="000000"/>
                <w:sz w:val="24"/>
                <w:szCs w:val="24"/>
              </w:rPr>
              <w:t>305-1-бер, 2-б, 1-п.</w:t>
            </w:r>
          </w:p>
        </w:tc>
        <w:tc>
          <w:tcPr>
            <w:tcW w:w="2552" w:type="dxa"/>
          </w:tcPr>
          <w:p w:rsidR="00297F74" w:rsidRPr="00D25A68" w:rsidRDefault="00297F74" w:rsidP="00C33B5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 xml:space="preserve">Кылмыш иши Ленин райондук сотунун 14.11.2016-жылдагы токтому менен токтотулган. </w:t>
            </w:r>
          </w:p>
          <w:p w:rsidR="00297F74" w:rsidRPr="00D25A68" w:rsidRDefault="00297F74" w:rsidP="00C33B5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(ЖПКнын 28-бер, 1-б,12-п).</w:t>
            </w:r>
          </w:p>
        </w:tc>
      </w:tr>
      <w:tr w:rsidR="00297F74" w:rsidRPr="00D25A68" w:rsidTr="00297F74">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18" w:type="dxa"/>
            <w:noWrap/>
            <w:hideMark/>
          </w:tcPr>
          <w:p w:rsidR="00297F74" w:rsidRPr="00D25A68" w:rsidRDefault="00297F74" w:rsidP="00D25A68">
            <w:pPr>
              <w:ind w:firstLine="709"/>
              <w:jc w:val="both"/>
              <w:rPr>
                <w:rFonts w:ascii="Times New Roman" w:eastAsia="Times New Roman" w:hAnsi="Times New Roman" w:cs="Times New Roman"/>
                <w:b w:val="0"/>
                <w:color w:val="000000"/>
                <w:sz w:val="24"/>
                <w:szCs w:val="24"/>
              </w:rPr>
            </w:pPr>
            <w:r w:rsidRPr="00D25A68">
              <w:rPr>
                <w:rFonts w:ascii="Times New Roman" w:hAnsi="Times New Roman" w:cs="Times New Roman"/>
                <w:b w:val="0"/>
                <w:color w:val="000000"/>
                <w:sz w:val="24"/>
                <w:szCs w:val="24"/>
              </w:rPr>
              <w:t>33</w:t>
            </w:r>
          </w:p>
        </w:tc>
        <w:tc>
          <w:tcPr>
            <w:tcW w:w="2567" w:type="dxa"/>
            <w:noWrap/>
          </w:tcPr>
          <w:p w:rsidR="00297F74" w:rsidRPr="00D25A68" w:rsidRDefault="00297F74" w:rsidP="00C33B57">
            <w:pPr>
              <w:ind w:firstLine="49"/>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Бочаров Олег</w:t>
            </w:r>
          </w:p>
        </w:tc>
        <w:tc>
          <w:tcPr>
            <w:tcW w:w="1701" w:type="dxa"/>
            <w:noWrap/>
          </w:tcPr>
          <w:p w:rsidR="00297F74" w:rsidRPr="00D25A68" w:rsidRDefault="00297F74" w:rsidP="00C33B57">
            <w:pPr>
              <w:ind w:firstLine="3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10.08.2016-ж.</w:t>
            </w:r>
          </w:p>
        </w:tc>
        <w:tc>
          <w:tcPr>
            <w:tcW w:w="2268" w:type="dxa"/>
          </w:tcPr>
          <w:p w:rsidR="00297F74" w:rsidRPr="00D25A68" w:rsidRDefault="00297F74" w:rsidP="00C33B57">
            <w:pPr>
              <w:ind w:firstLine="3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305-бер,2-б,3-п.</w:t>
            </w:r>
          </w:p>
        </w:tc>
        <w:tc>
          <w:tcPr>
            <w:tcW w:w="2552" w:type="dxa"/>
          </w:tcPr>
          <w:p w:rsidR="00297F74" w:rsidRPr="00D25A68" w:rsidRDefault="00297F74" w:rsidP="00C33B5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 xml:space="preserve">КР УКМК тергөө бөлүгүндө изилдөө жүрүп жатат. </w:t>
            </w:r>
          </w:p>
        </w:tc>
      </w:tr>
      <w:tr w:rsidR="00297F74" w:rsidRPr="00D25A68" w:rsidTr="00297F7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18" w:type="dxa"/>
            <w:noWrap/>
            <w:hideMark/>
          </w:tcPr>
          <w:p w:rsidR="00297F74" w:rsidRPr="00D25A68" w:rsidRDefault="00297F74" w:rsidP="00D25A68">
            <w:pPr>
              <w:ind w:firstLine="709"/>
              <w:jc w:val="both"/>
              <w:rPr>
                <w:rFonts w:ascii="Times New Roman" w:eastAsia="Times New Roman" w:hAnsi="Times New Roman" w:cs="Times New Roman"/>
                <w:b w:val="0"/>
                <w:color w:val="000000"/>
                <w:sz w:val="24"/>
                <w:szCs w:val="24"/>
              </w:rPr>
            </w:pPr>
            <w:r w:rsidRPr="00D25A68">
              <w:rPr>
                <w:rFonts w:ascii="Times New Roman" w:hAnsi="Times New Roman" w:cs="Times New Roman"/>
                <w:b w:val="0"/>
                <w:color w:val="000000"/>
                <w:sz w:val="24"/>
                <w:szCs w:val="24"/>
              </w:rPr>
              <w:t>44</w:t>
            </w:r>
          </w:p>
        </w:tc>
        <w:tc>
          <w:tcPr>
            <w:tcW w:w="2567" w:type="dxa"/>
            <w:noWrap/>
          </w:tcPr>
          <w:p w:rsidR="00297F74" w:rsidRPr="00D25A68" w:rsidRDefault="00297F74" w:rsidP="00C33B57">
            <w:pPr>
              <w:ind w:firstLine="4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Бейшекеев Акжолтой</w:t>
            </w:r>
          </w:p>
        </w:tc>
        <w:tc>
          <w:tcPr>
            <w:tcW w:w="1701" w:type="dxa"/>
            <w:noWrap/>
          </w:tcPr>
          <w:p w:rsidR="00297F74" w:rsidRPr="00D25A68" w:rsidRDefault="00297F74" w:rsidP="00C33B57">
            <w:pPr>
              <w:ind w:firstLine="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17.03.2016-ж.</w:t>
            </w:r>
          </w:p>
        </w:tc>
        <w:tc>
          <w:tcPr>
            <w:tcW w:w="2268" w:type="dxa"/>
          </w:tcPr>
          <w:p w:rsidR="00297F74" w:rsidRPr="00D25A68" w:rsidRDefault="00297F74" w:rsidP="00C33B57">
            <w:pPr>
              <w:ind w:firstLine="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305-1-бер, 2-б, 1-п.</w:t>
            </w:r>
          </w:p>
        </w:tc>
        <w:tc>
          <w:tcPr>
            <w:tcW w:w="2552" w:type="dxa"/>
          </w:tcPr>
          <w:p w:rsidR="00297F74" w:rsidRPr="00D25A68" w:rsidRDefault="00297F74" w:rsidP="00C33B5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Кылмыш иши токтотулду (арыз ээси прокуратурага утурлама  арыз жазган)</w:t>
            </w:r>
          </w:p>
        </w:tc>
      </w:tr>
      <w:tr w:rsidR="00297F74" w:rsidRPr="00D25A68" w:rsidTr="00297F74">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18" w:type="dxa"/>
            <w:noWrap/>
            <w:hideMark/>
          </w:tcPr>
          <w:p w:rsidR="00297F74" w:rsidRPr="00D25A68" w:rsidRDefault="00297F74" w:rsidP="00D25A68">
            <w:pPr>
              <w:ind w:firstLine="709"/>
              <w:jc w:val="both"/>
              <w:rPr>
                <w:rFonts w:ascii="Times New Roman" w:eastAsia="Times New Roman" w:hAnsi="Times New Roman" w:cs="Times New Roman"/>
                <w:b w:val="0"/>
                <w:color w:val="000000"/>
                <w:sz w:val="24"/>
                <w:szCs w:val="24"/>
              </w:rPr>
            </w:pPr>
          </w:p>
        </w:tc>
        <w:tc>
          <w:tcPr>
            <w:tcW w:w="9088" w:type="dxa"/>
            <w:gridSpan w:val="4"/>
            <w:noWrap/>
            <w:hideMark/>
          </w:tcPr>
          <w:p w:rsidR="00297F74" w:rsidRPr="00745AA2" w:rsidRDefault="00297F74" w:rsidP="00745AA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4"/>
                <w:szCs w:val="24"/>
              </w:rPr>
            </w:pPr>
            <w:r w:rsidRPr="00D25A68">
              <w:rPr>
                <w:rFonts w:ascii="Times New Roman" w:hAnsi="Times New Roman" w:cs="Times New Roman"/>
                <w:b/>
                <w:color w:val="000000"/>
                <w:sz w:val="24"/>
                <w:szCs w:val="24"/>
              </w:rPr>
              <w:t>Ысык-Көл обл</w:t>
            </w:r>
            <w:r w:rsidR="00745AA2">
              <w:rPr>
                <w:rFonts w:ascii="Times New Roman" w:hAnsi="Times New Roman" w:cs="Times New Roman"/>
                <w:b/>
                <w:color w:val="000000"/>
                <w:sz w:val="24"/>
                <w:szCs w:val="24"/>
              </w:rPr>
              <w:t>усу</w:t>
            </w:r>
          </w:p>
        </w:tc>
      </w:tr>
      <w:tr w:rsidR="00297F74" w:rsidRPr="00D25A68" w:rsidTr="00297F74">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18" w:type="dxa"/>
            <w:noWrap/>
          </w:tcPr>
          <w:p w:rsidR="00297F74" w:rsidRPr="00D25A68" w:rsidRDefault="00297F74" w:rsidP="00D25A68">
            <w:pPr>
              <w:ind w:firstLine="709"/>
              <w:jc w:val="both"/>
              <w:rPr>
                <w:rFonts w:ascii="Times New Roman" w:eastAsia="Times New Roman" w:hAnsi="Times New Roman" w:cs="Times New Roman"/>
                <w:b w:val="0"/>
                <w:color w:val="000000"/>
                <w:sz w:val="24"/>
                <w:szCs w:val="24"/>
              </w:rPr>
            </w:pPr>
            <w:r w:rsidRPr="00D25A68">
              <w:rPr>
                <w:rFonts w:ascii="Times New Roman" w:hAnsi="Times New Roman" w:cs="Times New Roman"/>
                <w:b w:val="0"/>
                <w:color w:val="000000"/>
                <w:sz w:val="24"/>
                <w:szCs w:val="24"/>
              </w:rPr>
              <w:t>55</w:t>
            </w:r>
          </w:p>
        </w:tc>
        <w:tc>
          <w:tcPr>
            <w:tcW w:w="2567" w:type="dxa"/>
            <w:noWrap/>
            <w:hideMark/>
          </w:tcPr>
          <w:p w:rsidR="00297F74" w:rsidRPr="00D25A68" w:rsidRDefault="00297F74" w:rsidP="00C33B57">
            <w:pPr>
              <w:ind w:firstLine="4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Бактыбеков Азимбек</w:t>
            </w:r>
          </w:p>
        </w:tc>
        <w:tc>
          <w:tcPr>
            <w:tcW w:w="1701" w:type="dxa"/>
            <w:noWrap/>
            <w:hideMark/>
          </w:tcPr>
          <w:p w:rsidR="00297F74" w:rsidRPr="00D25A68" w:rsidRDefault="00297F74" w:rsidP="00C33B57">
            <w:pPr>
              <w:ind w:firstLine="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24.11.2016-ж.</w:t>
            </w:r>
          </w:p>
        </w:tc>
        <w:tc>
          <w:tcPr>
            <w:tcW w:w="2268" w:type="dxa"/>
            <w:hideMark/>
          </w:tcPr>
          <w:p w:rsidR="00297F74" w:rsidRPr="00D25A68" w:rsidRDefault="00297F74" w:rsidP="00C33B57">
            <w:pPr>
              <w:ind w:firstLine="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305-1-бер, 2-б, 1-п.</w:t>
            </w:r>
          </w:p>
        </w:tc>
        <w:tc>
          <w:tcPr>
            <w:tcW w:w="2552" w:type="dxa"/>
          </w:tcPr>
          <w:p w:rsidR="00297F74" w:rsidRPr="00D25A68" w:rsidRDefault="00297F74" w:rsidP="00C33B5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Ысык-Көл областы боюнча УКМКда</w:t>
            </w:r>
          </w:p>
          <w:p w:rsidR="00297F74" w:rsidRPr="00D25A68" w:rsidRDefault="00297F74" w:rsidP="00C33B5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иликтөө жүрүп жатат.</w:t>
            </w:r>
          </w:p>
        </w:tc>
      </w:tr>
      <w:tr w:rsidR="00297F74" w:rsidRPr="00D25A68" w:rsidTr="00297F74">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18" w:type="dxa"/>
            <w:noWrap/>
          </w:tcPr>
          <w:p w:rsidR="00297F74" w:rsidRPr="00D25A68" w:rsidRDefault="00297F74" w:rsidP="00D25A68">
            <w:pPr>
              <w:ind w:firstLine="709"/>
              <w:jc w:val="both"/>
              <w:rPr>
                <w:rFonts w:ascii="Times New Roman" w:eastAsia="Times New Roman" w:hAnsi="Times New Roman" w:cs="Times New Roman"/>
                <w:b w:val="0"/>
                <w:color w:val="000000"/>
                <w:sz w:val="24"/>
                <w:szCs w:val="24"/>
              </w:rPr>
            </w:pPr>
            <w:r w:rsidRPr="00D25A68">
              <w:rPr>
                <w:rFonts w:ascii="Times New Roman" w:hAnsi="Times New Roman" w:cs="Times New Roman"/>
                <w:b w:val="0"/>
                <w:color w:val="000000"/>
                <w:sz w:val="24"/>
                <w:szCs w:val="24"/>
              </w:rPr>
              <w:t>66</w:t>
            </w:r>
          </w:p>
        </w:tc>
        <w:tc>
          <w:tcPr>
            <w:tcW w:w="2567" w:type="dxa"/>
            <w:noWrap/>
            <w:hideMark/>
          </w:tcPr>
          <w:p w:rsidR="00297F74" w:rsidRPr="00D25A68" w:rsidRDefault="00297F74" w:rsidP="00C33B57">
            <w:pPr>
              <w:ind w:firstLine="49"/>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Кубанычбеков Урмат</w:t>
            </w:r>
          </w:p>
        </w:tc>
        <w:tc>
          <w:tcPr>
            <w:tcW w:w="1701" w:type="dxa"/>
            <w:noWrap/>
          </w:tcPr>
          <w:p w:rsidR="00297F74" w:rsidRPr="00D25A68" w:rsidRDefault="00297F74" w:rsidP="00C33B57">
            <w:pPr>
              <w:ind w:firstLine="3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12.02.2016 -ж.</w:t>
            </w:r>
          </w:p>
        </w:tc>
        <w:tc>
          <w:tcPr>
            <w:tcW w:w="2268" w:type="dxa"/>
          </w:tcPr>
          <w:p w:rsidR="00297F74" w:rsidRPr="00D25A68" w:rsidRDefault="00297F74" w:rsidP="00C33B57">
            <w:pPr>
              <w:ind w:firstLine="3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305-1-бер, 2-б, 1-п.</w:t>
            </w:r>
          </w:p>
        </w:tc>
        <w:tc>
          <w:tcPr>
            <w:tcW w:w="2552" w:type="dxa"/>
          </w:tcPr>
          <w:p w:rsidR="00297F74" w:rsidRPr="00D25A68" w:rsidRDefault="00297F74" w:rsidP="00C33B5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Кылмыш иши токтотулду.</w:t>
            </w:r>
          </w:p>
        </w:tc>
      </w:tr>
      <w:tr w:rsidR="00297F74" w:rsidRPr="00D25A68" w:rsidTr="00297F7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606" w:type="dxa"/>
            <w:gridSpan w:val="5"/>
            <w:noWrap/>
          </w:tcPr>
          <w:p w:rsidR="00297F74" w:rsidRPr="00745AA2" w:rsidRDefault="00297F74" w:rsidP="00745AA2">
            <w:pPr>
              <w:jc w:val="center"/>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Талас обл</w:t>
            </w:r>
            <w:r w:rsidR="00745AA2">
              <w:rPr>
                <w:rFonts w:ascii="Times New Roman" w:hAnsi="Times New Roman" w:cs="Times New Roman"/>
                <w:color w:val="000000"/>
                <w:sz w:val="24"/>
                <w:szCs w:val="24"/>
              </w:rPr>
              <w:t>усу</w:t>
            </w:r>
          </w:p>
        </w:tc>
      </w:tr>
      <w:tr w:rsidR="00297F74" w:rsidRPr="00D25A68" w:rsidTr="00297F74">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18" w:type="dxa"/>
            <w:noWrap/>
          </w:tcPr>
          <w:p w:rsidR="00297F74" w:rsidRPr="00D25A68" w:rsidRDefault="00297F74" w:rsidP="00D25A68">
            <w:pPr>
              <w:ind w:firstLine="709"/>
              <w:jc w:val="both"/>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lastRenderedPageBreak/>
              <w:t>77</w:t>
            </w:r>
          </w:p>
        </w:tc>
        <w:tc>
          <w:tcPr>
            <w:tcW w:w="2567" w:type="dxa"/>
            <w:noWrap/>
            <w:hideMark/>
          </w:tcPr>
          <w:p w:rsidR="00297F74" w:rsidRPr="00D25A68" w:rsidRDefault="00297F74" w:rsidP="00C33B57">
            <w:pPr>
              <w:ind w:firstLine="49"/>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Биялиев Самат</w:t>
            </w:r>
          </w:p>
        </w:tc>
        <w:tc>
          <w:tcPr>
            <w:tcW w:w="1701" w:type="dxa"/>
            <w:noWrap/>
            <w:hideMark/>
          </w:tcPr>
          <w:p w:rsidR="00297F74" w:rsidRPr="00D25A68" w:rsidRDefault="00297F74" w:rsidP="00C33B57">
            <w:pPr>
              <w:ind w:firstLine="3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26.04.2016-ж.</w:t>
            </w:r>
          </w:p>
        </w:tc>
        <w:tc>
          <w:tcPr>
            <w:tcW w:w="2268" w:type="dxa"/>
            <w:hideMark/>
          </w:tcPr>
          <w:p w:rsidR="00297F74" w:rsidRPr="00D25A68" w:rsidRDefault="00297F74" w:rsidP="00C33B57">
            <w:pPr>
              <w:ind w:firstLine="3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305-1-бер, 2-б, 1-п.</w:t>
            </w:r>
            <w:r w:rsidRPr="00D25A68">
              <w:rPr>
                <w:rFonts w:ascii="Times New Roman" w:eastAsia="Times New Roman" w:hAnsi="Times New Roman" w:cs="Times New Roman"/>
                <w:color w:val="000000"/>
                <w:sz w:val="24"/>
                <w:szCs w:val="24"/>
              </w:rPr>
              <w:br/>
            </w:r>
          </w:p>
        </w:tc>
        <w:tc>
          <w:tcPr>
            <w:tcW w:w="2552" w:type="dxa"/>
          </w:tcPr>
          <w:p w:rsidR="00297F74" w:rsidRPr="00D25A68" w:rsidRDefault="00297F74" w:rsidP="00C33B5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sz w:val="24"/>
                <w:szCs w:val="24"/>
              </w:rPr>
              <w:t>Кылмыш иши токтотулду</w:t>
            </w:r>
            <w:r w:rsidRPr="00D25A68">
              <w:rPr>
                <w:rFonts w:ascii="Times New Roman" w:eastAsia="Times New Roman" w:hAnsi="Times New Roman" w:cs="Times New Roman"/>
                <w:color w:val="000000"/>
                <w:sz w:val="24"/>
                <w:szCs w:val="24"/>
              </w:rPr>
              <w:br/>
            </w:r>
            <w:r w:rsidRPr="00D25A68">
              <w:rPr>
                <w:rFonts w:ascii="Times New Roman" w:hAnsi="Times New Roman" w:cs="Times New Roman"/>
                <w:color w:val="000000"/>
                <w:sz w:val="24"/>
                <w:szCs w:val="24"/>
              </w:rPr>
              <w:t>(ЖПК 221-бер, 1-б, 3 -п)</w:t>
            </w:r>
            <w:r w:rsidRPr="00D25A68">
              <w:rPr>
                <w:rFonts w:ascii="Times New Roman" w:hAnsi="Times New Roman" w:cs="Times New Roman"/>
                <w:color w:val="2B2B2B"/>
                <w:sz w:val="24"/>
                <w:szCs w:val="24"/>
                <w:shd w:val="clear" w:color="auto" w:fill="FFFFFF"/>
              </w:rPr>
              <w:t xml:space="preserve"> (айыпталуунун жайгашкан дери такталган жок)</w:t>
            </w:r>
          </w:p>
        </w:tc>
      </w:tr>
      <w:tr w:rsidR="00297F74" w:rsidRPr="00D25A68" w:rsidTr="00297F7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606" w:type="dxa"/>
            <w:gridSpan w:val="5"/>
            <w:noWrap/>
          </w:tcPr>
          <w:p w:rsidR="00297F74" w:rsidRPr="00D25A68" w:rsidRDefault="00297F74" w:rsidP="00745AA2">
            <w:pPr>
              <w:jc w:val="center"/>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Жалал-Абад обл</w:t>
            </w:r>
            <w:r w:rsidR="00745AA2">
              <w:rPr>
                <w:rFonts w:ascii="Times New Roman" w:hAnsi="Times New Roman" w:cs="Times New Roman"/>
                <w:color w:val="000000"/>
                <w:sz w:val="24"/>
                <w:szCs w:val="24"/>
              </w:rPr>
              <w:t>усу</w:t>
            </w:r>
          </w:p>
        </w:tc>
      </w:tr>
      <w:tr w:rsidR="00297F74" w:rsidRPr="00D25A68" w:rsidTr="00297F74">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18" w:type="dxa"/>
            <w:noWrap/>
          </w:tcPr>
          <w:p w:rsidR="00297F74" w:rsidRPr="00D25A68" w:rsidRDefault="00297F74" w:rsidP="00D25A68">
            <w:pPr>
              <w:ind w:firstLine="709"/>
              <w:jc w:val="both"/>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8 8</w:t>
            </w:r>
          </w:p>
        </w:tc>
        <w:tc>
          <w:tcPr>
            <w:tcW w:w="2567" w:type="dxa"/>
            <w:hideMark/>
          </w:tcPr>
          <w:p w:rsidR="00297F74" w:rsidRPr="00D25A68" w:rsidRDefault="00297F74" w:rsidP="00C33B5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Абдурахимов Нодирбек</w:t>
            </w:r>
          </w:p>
        </w:tc>
        <w:tc>
          <w:tcPr>
            <w:tcW w:w="1701" w:type="dxa"/>
            <w:hideMark/>
          </w:tcPr>
          <w:p w:rsidR="00297F74" w:rsidRPr="00D25A68" w:rsidRDefault="00297F74" w:rsidP="00C33B57">
            <w:pPr>
              <w:ind w:firstLine="3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10.02.2016-ж.</w:t>
            </w:r>
          </w:p>
        </w:tc>
        <w:tc>
          <w:tcPr>
            <w:tcW w:w="2268" w:type="dxa"/>
            <w:hideMark/>
          </w:tcPr>
          <w:p w:rsidR="00297F74" w:rsidRPr="00D25A68" w:rsidRDefault="00297F74" w:rsidP="00C33B57">
            <w:pPr>
              <w:ind w:firstLine="3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304-берене, 2-бөлүк.</w:t>
            </w:r>
          </w:p>
        </w:tc>
        <w:tc>
          <w:tcPr>
            <w:tcW w:w="2552" w:type="dxa"/>
          </w:tcPr>
          <w:p w:rsidR="00297F74" w:rsidRPr="00D25A68" w:rsidRDefault="00297F74" w:rsidP="00C33B5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 xml:space="preserve">Жалал-Абад областтык сотунун 20.07.2017-жылдагы өкүмү менен Жалал-Абад областынын УКЖсынын башчысы И.Шералиевге үч миң эсептик көрсөткүч түрүндө (үч миң сом) айып дайындалды.  </w:t>
            </w:r>
          </w:p>
        </w:tc>
      </w:tr>
      <w:tr w:rsidR="00297F74" w:rsidRPr="00D25A68" w:rsidTr="00297F74">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606" w:type="dxa"/>
            <w:gridSpan w:val="5"/>
            <w:noWrap/>
          </w:tcPr>
          <w:p w:rsidR="00297F74" w:rsidRPr="00745AA2" w:rsidRDefault="00745AA2" w:rsidP="00745AA2">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Баткен облусу</w:t>
            </w:r>
          </w:p>
        </w:tc>
      </w:tr>
      <w:tr w:rsidR="00297F74" w:rsidRPr="00D25A68" w:rsidTr="00297F74">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18" w:type="dxa"/>
            <w:noWrap/>
          </w:tcPr>
          <w:p w:rsidR="00297F74" w:rsidRPr="00D25A68" w:rsidRDefault="00297F74" w:rsidP="00D25A68">
            <w:pPr>
              <w:ind w:firstLine="709"/>
              <w:jc w:val="both"/>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9 9</w:t>
            </w:r>
          </w:p>
        </w:tc>
        <w:tc>
          <w:tcPr>
            <w:tcW w:w="2567" w:type="dxa"/>
          </w:tcPr>
          <w:p w:rsidR="00297F74" w:rsidRPr="00D25A68" w:rsidRDefault="00297F74" w:rsidP="00C33B57">
            <w:pPr>
              <w:ind w:firstLine="49"/>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Сарытаев Нургазы</w:t>
            </w:r>
          </w:p>
        </w:tc>
        <w:tc>
          <w:tcPr>
            <w:tcW w:w="1701" w:type="dxa"/>
          </w:tcPr>
          <w:p w:rsidR="00297F74" w:rsidRPr="00D25A68" w:rsidRDefault="00297F74" w:rsidP="00C33B57">
            <w:pPr>
              <w:ind w:firstLine="3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12.07.2016 -ж.</w:t>
            </w:r>
          </w:p>
        </w:tc>
        <w:tc>
          <w:tcPr>
            <w:tcW w:w="2268" w:type="dxa"/>
          </w:tcPr>
          <w:p w:rsidR="00297F74" w:rsidRPr="00D25A68" w:rsidRDefault="00297F74" w:rsidP="00C33B57">
            <w:pPr>
              <w:ind w:firstLine="3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305-бер,2-б,5-п.</w:t>
            </w:r>
          </w:p>
        </w:tc>
        <w:tc>
          <w:tcPr>
            <w:tcW w:w="2552" w:type="dxa"/>
          </w:tcPr>
          <w:p w:rsidR="00297F74" w:rsidRPr="00D25A68" w:rsidRDefault="00297F74" w:rsidP="00C33B5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Айыпталуучунун жайгашкан жери такталбагандыгына байланыштуу кылмыш иши токтотулду.</w:t>
            </w:r>
          </w:p>
          <w:p w:rsidR="00297F74" w:rsidRPr="00D25A68" w:rsidRDefault="00297F74" w:rsidP="00C33B5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(ЖПКнын 221-бер, 1-б, 1-п).</w:t>
            </w:r>
            <w:r w:rsidRPr="00D25A68">
              <w:rPr>
                <w:rFonts w:ascii="Times New Roman" w:hAnsi="Times New Roman" w:cs="Times New Roman"/>
                <w:color w:val="2B2B2B"/>
                <w:sz w:val="24"/>
                <w:szCs w:val="24"/>
                <w:shd w:val="clear" w:color="auto" w:fill="FFFFFF"/>
              </w:rPr>
              <w:t xml:space="preserve"> </w:t>
            </w:r>
          </w:p>
        </w:tc>
      </w:tr>
    </w:tbl>
    <w:p w:rsidR="00297F74" w:rsidRPr="00D25A68" w:rsidRDefault="00297F74" w:rsidP="00D25A68">
      <w:pPr>
        <w:spacing w:after="0" w:line="240" w:lineRule="auto"/>
        <w:ind w:firstLine="709"/>
        <w:jc w:val="both"/>
        <w:rPr>
          <w:rFonts w:ascii="Times New Roman" w:eastAsia="Calibri" w:hAnsi="Times New Roman" w:cs="Times New Roman"/>
          <w:sz w:val="24"/>
          <w:szCs w:val="24"/>
        </w:rPr>
      </w:pPr>
    </w:p>
    <w:p w:rsidR="00297F74" w:rsidRPr="00D25A68" w:rsidRDefault="00297F74" w:rsidP="00D25A68">
      <w:pPr>
        <w:tabs>
          <w:tab w:val="left" w:pos="344"/>
          <w:tab w:val="center" w:pos="4677"/>
        </w:tabs>
        <w:spacing w:after="0" w:line="240" w:lineRule="auto"/>
        <w:jc w:val="both"/>
        <w:rPr>
          <w:rFonts w:ascii="Times New Roman" w:eastAsia="Calibri" w:hAnsi="Times New Roman" w:cs="Times New Roman"/>
          <w:b/>
          <w:sz w:val="24"/>
          <w:szCs w:val="24"/>
        </w:rPr>
      </w:pPr>
    </w:p>
    <w:p w:rsidR="00297F74" w:rsidRPr="008C6FBF" w:rsidRDefault="00297F74" w:rsidP="008C6FBF">
      <w:pPr>
        <w:pStyle w:val="a6"/>
        <w:jc w:val="center"/>
        <w:rPr>
          <w:rStyle w:val="a8"/>
          <w:rFonts w:ascii="Times New Roman" w:hAnsi="Times New Roman"/>
          <w:b/>
          <w:color w:val="C00000"/>
          <w:sz w:val="24"/>
          <w:szCs w:val="24"/>
        </w:rPr>
      </w:pPr>
      <w:r w:rsidRPr="008C6FBF">
        <w:rPr>
          <w:rStyle w:val="a8"/>
          <w:rFonts w:ascii="Times New Roman" w:hAnsi="Times New Roman"/>
          <w:b/>
          <w:color w:val="C00000"/>
          <w:sz w:val="24"/>
          <w:szCs w:val="24"/>
        </w:rPr>
        <w:t>с.    Кыйноолорду медициналык документтештирүү маселелери</w:t>
      </w:r>
    </w:p>
    <w:p w:rsidR="00297F74" w:rsidRPr="00B651FD" w:rsidRDefault="00297F74" w:rsidP="00D25A68">
      <w:pPr>
        <w:spacing w:after="0" w:line="240" w:lineRule="auto"/>
        <w:ind w:firstLine="708"/>
        <w:jc w:val="both"/>
        <w:rPr>
          <w:rFonts w:ascii="Times New Roman" w:eastAsia="Times New Roman" w:hAnsi="Times New Roman" w:cs="Times New Roman"/>
          <w:sz w:val="24"/>
          <w:szCs w:val="24"/>
          <w:lang w:val="ky-KG" w:eastAsia="ru-RU"/>
        </w:rPr>
      </w:pPr>
      <w:r w:rsidRPr="00B651FD">
        <w:rPr>
          <w:rFonts w:ascii="Times New Roman" w:eastAsia="Times New Roman" w:hAnsi="Times New Roman" w:cs="Times New Roman"/>
          <w:sz w:val="24"/>
          <w:szCs w:val="24"/>
          <w:lang w:val="ky-KG" w:eastAsia="ru-RU"/>
        </w:rPr>
        <w:t xml:space="preserve">Кыйноолордун алдын алуу ишинде зор ролду медициналык кызматкерлер ойнойт. Кыйноолордун жана катаал мамилелердин алдын алуусундагы маанилүү кепилдик болуп,  ошондой эле кыйноолорго күнөөлүү адамдарды жоопкерчиликке тартуу жана жазалоо  үчүн, кылдаттык менен медициналык кароо жүргүзүп, дене жаракаттарын профессионалдык түрдө документтештирүү болуп саналат.   </w:t>
      </w:r>
    </w:p>
    <w:p w:rsidR="00297F74" w:rsidRPr="00B651FD" w:rsidRDefault="00297F74" w:rsidP="00D25A68">
      <w:pPr>
        <w:spacing w:after="0" w:line="240" w:lineRule="auto"/>
        <w:ind w:firstLine="708"/>
        <w:jc w:val="both"/>
        <w:rPr>
          <w:rFonts w:ascii="Times New Roman" w:eastAsia="Times New Roman" w:hAnsi="Times New Roman" w:cs="Times New Roman"/>
          <w:sz w:val="24"/>
          <w:szCs w:val="24"/>
          <w:lang w:val="ky-KG" w:eastAsia="ru-RU"/>
        </w:rPr>
      </w:pPr>
      <w:r w:rsidRPr="00B651FD">
        <w:rPr>
          <w:rFonts w:ascii="Times New Roman" w:eastAsia="Times New Roman" w:hAnsi="Times New Roman" w:cs="Times New Roman"/>
          <w:sz w:val="24"/>
          <w:szCs w:val="24"/>
          <w:lang w:val="ky-KG" w:eastAsia="ru-RU"/>
        </w:rPr>
        <w:t xml:space="preserve">Кыйноону жана катаал мамиле кылуунун издери толук жана так документтештирилген медициналык корутунду кийин соттук-медициналык, соттук психологиялык-психиатриялык экспертизаларды жүргүзүү үчүн колдонулат жана соттук териштирүүнүн жана иликтөөнүн жүрүшүндө далилдүү базанын негизинде жатат. </w:t>
      </w:r>
    </w:p>
    <w:p w:rsidR="00297F74" w:rsidRPr="00B651FD" w:rsidRDefault="00297F74" w:rsidP="00D25A68">
      <w:pPr>
        <w:spacing w:after="0" w:line="240" w:lineRule="auto"/>
        <w:ind w:firstLine="708"/>
        <w:jc w:val="both"/>
        <w:rPr>
          <w:rFonts w:ascii="Times New Roman" w:eastAsia="Times New Roman" w:hAnsi="Times New Roman" w:cs="Times New Roman"/>
          <w:sz w:val="24"/>
          <w:szCs w:val="24"/>
          <w:lang w:val="ky-KG" w:eastAsia="ru-RU"/>
        </w:rPr>
      </w:pPr>
      <w:r w:rsidRPr="00B651FD">
        <w:rPr>
          <w:rFonts w:ascii="Times New Roman" w:eastAsia="Times New Roman" w:hAnsi="Times New Roman" w:cs="Times New Roman"/>
          <w:sz w:val="24"/>
          <w:szCs w:val="24"/>
          <w:lang w:val="ky-KG" w:eastAsia="ru-RU"/>
        </w:rPr>
        <w:t xml:space="preserve">Көп жылдар аралыгында Кыргыз Республикасында кыйноону жана катаал мамилени медициналык документтештирүү боюнча активдүү иштер жүргүзүлүп келе жатат.    </w:t>
      </w:r>
    </w:p>
    <w:p w:rsidR="00297F74" w:rsidRPr="00B651FD" w:rsidRDefault="00297F74" w:rsidP="00D25A68">
      <w:pPr>
        <w:spacing w:after="0" w:line="240" w:lineRule="auto"/>
        <w:ind w:firstLine="708"/>
        <w:jc w:val="both"/>
        <w:rPr>
          <w:rFonts w:ascii="Times New Roman" w:eastAsia="Times New Roman" w:hAnsi="Times New Roman" w:cs="Times New Roman"/>
          <w:sz w:val="24"/>
          <w:szCs w:val="24"/>
          <w:lang w:val="ky-KG" w:eastAsia="ru-RU"/>
        </w:rPr>
      </w:pPr>
      <w:r w:rsidRPr="00B651FD">
        <w:rPr>
          <w:rFonts w:ascii="Times New Roman" w:eastAsia="Times New Roman" w:hAnsi="Times New Roman" w:cs="Times New Roman"/>
          <w:sz w:val="24"/>
          <w:szCs w:val="24"/>
          <w:lang w:val="ky-KG" w:eastAsia="ru-RU"/>
        </w:rPr>
        <w:t xml:space="preserve">  2014-жылы КР Саламаттык сактоо министрлигинин буйругу менен саламаттык сактоонун бардык деңгээлдеринин медициналык адистери үчүн “Зомбулук, кыйноо жана башка катаал, адамгерчиликсиз же абройду кемсинтүүчү мамиле кылуунун жана жазанын түрлөрүн натыйжалуу документтештирүү” Практикалык колдонмосу (мындан ары – Практикалык колдонмо)  бекитилген. </w:t>
      </w:r>
    </w:p>
    <w:p w:rsidR="00297F74" w:rsidRPr="00B651FD" w:rsidRDefault="00297F74" w:rsidP="00D25A68">
      <w:pPr>
        <w:spacing w:after="0" w:line="240" w:lineRule="auto"/>
        <w:ind w:firstLine="708"/>
        <w:jc w:val="both"/>
        <w:rPr>
          <w:rFonts w:ascii="Times New Roman" w:eastAsia="Times New Roman" w:hAnsi="Times New Roman" w:cs="Times New Roman"/>
          <w:sz w:val="24"/>
          <w:szCs w:val="24"/>
          <w:lang w:val="ky-KG" w:eastAsia="ru-RU"/>
        </w:rPr>
      </w:pPr>
      <w:r w:rsidRPr="00B651FD">
        <w:rPr>
          <w:rFonts w:ascii="Times New Roman" w:eastAsia="Times New Roman" w:hAnsi="Times New Roman" w:cs="Times New Roman"/>
          <w:sz w:val="24"/>
          <w:szCs w:val="24"/>
          <w:lang w:val="ky-KG" w:eastAsia="ru-RU"/>
        </w:rPr>
        <w:t xml:space="preserve"> Практикалык колдонмону иштеп чыгуу боюнча ишмердүүлүк Европа Биримдигинин  финансылык колдоосунда, “Сорос-Кыргызстан” Фонду тарабынан ишке ашырылуучу “Кыргыз Республикасында жазасыздыкка каршы күрөшүүдө кыйноонун жана башка адамгерчиликсиз же абройду кемсинтүүчү мамиле кылуунун же жазанын </w:t>
      </w:r>
      <w:r w:rsidRPr="00B651FD">
        <w:rPr>
          <w:rFonts w:ascii="Times New Roman" w:eastAsia="Times New Roman" w:hAnsi="Times New Roman" w:cs="Times New Roman"/>
          <w:sz w:val="24"/>
          <w:szCs w:val="24"/>
          <w:lang w:val="ky-KG" w:eastAsia="ru-RU"/>
        </w:rPr>
        <w:lastRenderedPageBreak/>
        <w:t xml:space="preserve">түрлөрүнүн алдын алуу боюнча улуттук күчтү биригүүсүн колдоо” долбоорунун алкагында өткөрүлдү.  </w:t>
      </w:r>
    </w:p>
    <w:p w:rsidR="00297F74" w:rsidRPr="00B651FD" w:rsidRDefault="00297F74" w:rsidP="00D25A68">
      <w:pPr>
        <w:spacing w:after="0" w:line="240" w:lineRule="auto"/>
        <w:ind w:firstLine="708"/>
        <w:jc w:val="both"/>
        <w:rPr>
          <w:rFonts w:ascii="Times New Roman" w:eastAsia="Times New Roman" w:hAnsi="Times New Roman" w:cs="Times New Roman"/>
          <w:sz w:val="24"/>
          <w:szCs w:val="24"/>
          <w:lang w:val="ky-KG" w:eastAsia="ru-RU"/>
        </w:rPr>
      </w:pPr>
      <w:r w:rsidRPr="00B651FD">
        <w:rPr>
          <w:rFonts w:ascii="Times New Roman" w:eastAsia="Times New Roman" w:hAnsi="Times New Roman" w:cs="Times New Roman"/>
          <w:sz w:val="24"/>
          <w:szCs w:val="24"/>
          <w:lang w:val="ky-KG" w:eastAsia="ru-RU"/>
        </w:rPr>
        <w:t xml:space="preserve"> Бул колдонмонун максаты болуп, улуттук мыйзамды кыйноого каршы күрөшүү чөйрөсүндөгү эл аралык стандарттарга, анын ичинде, Кыйноону катаал, адамгерчиликсиз же абройду кемсинтүүчү мамиле кылуунун жана жазанын түрлөрүн натыйжалуу документтештирүү боюнча колдонмонун жоболоруна (Стамбул протоколуна)</w:t>
      </w:r>
      <w:r w:rsidRPr="00D25A68">
        <w:rPr>
          <w:rFonts w:ascii="Times New Roman" w:eastAsia="Times New Roman" w:hAnsi="Times New Roman" w:cs="Times New Roman"/>
          <w:sz w:val="24"/>
          <w:szCs w:val="24"/>
          <w:lang w:eastAsia="ru-RU"/>
        </w:rPr>
        <w:footnoteReference w:id="60"/>
      </w:r>
      <w:r w:rsidRPr="00B651FD">
        <w:rPr>
          <w:rFonts w:ascii="Times New Roman" w:eastAsia="Times New Roman" w:hAnsi="Times New Roman" w:cs="Times New Roman"/>
          <w:sz w:val="24"/>
          <w:szCs w:val="24"/>
          <w:lang w:val="ky-KG" w:eastAsia="ru-RU"/>
        </w:rPr>
        <w:t xml:space="preserve"> дал келтирүү эсептелет.   2015-жылы  КР Саламаттык сактоо министрлигинин буйругу менен Практикалык колдонмонун экинчи чыгарылышы бекитилди. Бул документтин жоболоруна ылайык, медициналык кароо үч учурда милдеттүү түрдө жүргүзүлөт: </w:t>
      </w:r>
    </w:p>
    <w:p w:rsidR="00297F74" w:rsidRPr="00B651FD" w:rsidRDefault="00297F74" w:rsidP="00D25A68">
      <w:pPr>
        <w:spacing w:after="0" w:line="240" w:lineRule="auto"/>
        <w:ind w:firstLine="708"/>
        <w:jc w:val="both"/>
        <w:rPr>
          <w:rFonts w:ascii="Times New Roman" w:eastAsia="Times New Roman" w:hAnsi="Times New Roman" w:cs="Times New Roman"/>
          <w:sz w:val="24"/>
          <w:szCs w:val="24"/>
          <w:lang w:val="ky-KG" w:eastAsia="ru-RU"/>
        </w:rPr>
      </w:pPr>
      <w:r w:rsidRPr="00B651FD">
        <w:rPr>
          <w:rFonts w:ascii="Times New Roman" w:eastAsia="Times New Roman" w:hAnsi="Times New Roman" w:cs="Times New Roman"/>
          <w:sz w:val="24"/>
          <w:szCs w:val="24"/>
          <w:lang w:val="ky-KG" w:eastAsia="ru-RU"/>
        </w:rPr>
        <w:t>адам зомбулук, кыйноо жана катаал мамиле кылуу колдонулганына даттануу менен кайрылганда (келип түшкөндө);</w:t>
      </w:r>
    </w:p>
    <w:p w:rsidR="00297F74" w:rsidRPr="00B651FD" w:rsidRDefault="00297F74" w:rsidP="00D25A68">
      <w:pPr>
        <w:spacing w:after="0" w:line="240" w:lineRule="auto"/>
        <w:ind w:firstLine="708"/>
        <w:jc w:val="both"/>
        <w:rPr>
          <w:rFonts w:ascii="Times New Roman" w:eastAsia="Times New Roman" w:hAnsi="Times New Roman" w:cs="Times New Roman"/>
          <w:sz w:val="24"/>
          <w:szCs w:val="24"/>
          <w:lang w:val="ky-KG" w:eastAsia="ru-RU"/>
        </w:rPr>
      </w:pPr>
      <w:r w:rsidRPr="00B651FD">
        <w:rPr>
          <w:rFonts w:ascii="Times New Roman" w:eastAsia="Times New Roman" w:hAnsi="Times New Roman" w:cs="Times New Roman"/>
          <w:sz w:val="24"/>
          <w:szCs w:val="24"/>
          <w:lang w:val="ky-KG" w:eastAsia="ru-RU"/>
        </w:rPr>
        <w:t xml:space="preserve">адамды мыйзам тарабынан белгиленген тартипте эркиндигинен ажыратылган жана чектелген жайларга киргизүүдө, аны башка эркиндигинен ажыратылган жана чектелген жайларга которууда; </w:t>
      </w:r>
    </w:p>
    <w:p w:rsidR="00297F74" w:rsidRPr="00B651FD" w:rsidRDefault="00297F74" w:rsidP="00D25A68">
      <w:pPr>
        <w:spacing w:after="0" w:line="240" w:lineRule="auto"/>
        <w:ind w:firstLine="708"/>
        <w:jc w:val="both"/>
        <w:rPr>
          <w:rFonts w:ascii="Times New Roman" w:eastAsia="Times New Roman" w:hAnsi="Times New Roman" w:cs="Times New Roman"/>
          <w:sz w:val="24"/>
          <w:szCs w:val="24"/>
          <w:lang w:val="ky-KG" w:eastAsia="ru-RU"/>
        </w:rPr>
      </w:pPr>
      <w:r w:rsidRPr="00B651FD">
        <w:rPr>
          <w:rFonts w:ascii="Times New Roman" w:eastAsia="Times New Roman" w:hAnsi="Times New Roman" w:cs="Times New Roman"/>
          <w:sz w:val="24"/>
          <w:szCs w:val="24"/>
          <w:lang w:val="ky-KG" w:eastAsia="ru-RU"/>
        </w:rPr>
        <w:t xml:space="preserve">укук коргоо органдарынын кызматкерлеринин аралашуусу менен коштолгон окуяларга катышуусу же укук коргоо органдарынын буйругу менен адам эркиндигинен ажыратылган же чектелген жайларда турган учурда дене боюна жана/же психикалык азап чегүүлөр келтирилсе.  </w:t>
      </w:r>
    </w:p>
    <w:p w:rsidR="00297F74" w:rsidRPr="00B651FD" w:rsidRDefault="00297F74" w:rsidP="00D25A68">
      <w:pPr>
        <w:spacing w:after="0" w:line="240" w:lineRule="auto"/>
        <w:ind w:firstLine="708"/>
        <w:jc w:val="both"/>
        <w:rPr>
          <w:rFonts w:ascii="Times New Roman" w:eastAsia="Times New Roman" w:hAnsi="Times New Roman" w:cs="Times New Roman"/>
          <w:sz w:val="24"/>
          <w:szCs w:val="24"/>
          <w:lang w:val="ky-KG" w:eastAsia="ru-RU"/>
        </w:rPr>
      </w:pPr>
      <w:r w:rsidRPr="00B651FD">
        <w:rPr>
          <w:rFonts w:ascii="Times New Roman" w:eastAsia="Times New Roman" w:hAnsi="Times New Roman" w:cs="Times New Roman"/>
          <w:sz w:val="24"/>
          <w:szCs w:val="24"/>
          <w:lang w:val="ky-KG" w:eastAsia="ru-RU"/>
        </w:rPr>
        <w:t xml:space="preserve">Мыйзамдарга ылайык медициналык кызматкер, сапатсыз медициналык кароо жана корутундунун негизсиздиги, бейтапка керектүү жардамды көрсөтпөгөндүгү, анын ден соолугунун абалынан бузулуу же жалпы оору табылган учурда, кошумча диагностикалык, дарылоо жана реабилитациялык иш-чараларды жүргүзүү үчүн саламаттык сактоонун адистештирилген уюмдарында зарыл көзөмөлдү жүргүзбөгөндүгү үчүн мыйзамда белгиленген жоопкерчиликти тартат. </w:t>
      </w:r>
    </w:p>
    <w:p w:rsidR="00297F74" w:rsidRPr="00B651FD" w:rsidRDefault="00297F74" w:rsidP="00D25A68">
      <w:pPr>
        <w:spacing w:after="0" w:line="240" w:lineRule="auto"/>
        <w:ind w:firstLine="708"/>
        <w:jc w:val="both"/>
        <w:rPr>
          <w:rFonts w:ascii="Times New Roman" w:eastAsia="Times New Roman" w:hAnsi="Times New Roman" w:cs="Times New Roman"/>
          <w:sz w:val="24"/>
          <w:szCs w:val="24"/>
          <w:lang w:val="ky-KG" w:eastAsia="ru-RU"/>
        </w:rPr>
      </w:pPr>
      <w:r w:rsidRPr="00B651FD">
        <w:rPr>
          <w:rFonts w:ascii="Times New Roman" w:eastAsia="Times New Roman" w:hAnsi="Times New Roman" w:cs="Times New Roman"/>
          <w:sz w:val="24"/>
          <w:szCs w:val="24"/>
          <w:lang w:val="ky-KG" w:eastAsia="ru-RU"/>
        </w:rPr>
        <w:t>Практикалык колдонмо өзүнө ар бир конкреттүү учурларда толтуруу үчүн милдеттүү төрт форманы камтыйт:</w:t>
      </w:r>
    </w:p>
    <w:p w:rsidR="00297F74" w:rsidRPr="00B651FD" w:rsidRDefault="00297F74" w:rsidP="00D25A68">
      <w:pPr>
        <w:spacing w:after="0" w:line="240" w:lineRule="auto"/>
        <w:ind w:firstLine="708"/>
        <w:jc w:val="both"/>
        <w:rPr>
          <w:rFonts w:ascii="Times New Roman" w:eastAsia="Times New Roman" w:hAnsi="Times New Roman" w:cs="Times New Roman"/>
          <w:sz w:val="24"/>
          <w:szCs w:val="24"/>
          <w:lang w:val="ky-KG" w:eastAsia="ru-RU"/>
        </w:rPr>
      </w:pPr>
      <w:r w:rsidRPr="00B651FD">
        <w:rPr>
          <w:rFonts w:ascii="Times New Roman" w:eastAsia="Times New Roman" w:hAnsi="Times New Roman" w:cs="Times New Roman"/>
          <w:sz w:val="24"/>
          <w:szCs w:val="24"/>
          <w:lang w:val="ky-KG" w:eastAsia="ru-RU"/>
        </w:rPr>
        <w:t>Зомбулук/кыйноо жана катаал мамиле кылуу боюнча кайрылууда (келип түшүүдө) медициналык кароонун формасы жана аны толтуруунун тартиби жөнүндө Нускама;</w:t>
      </w:r>
    </w:p>
    <w:p w:rsidR="00297F74" w:rsidRPr="00B651FD" w:rsidRDefault="00297F74" w:rsidP="00D25A68">
      <w:pPr>
        <w:spacing w:after="0" w:line="240" w:lineRule="auto"/>
        <w:ind w:firstLine="708"/>
        <w:jc w:val="both"/>
        <w:rPr>
          <w:rFonts w:ascii="Times New Roman" w:eastAsia="Times New Roman" w:hAnsi="Times New Roman" w:cs="Times New Roman"/>
          <w:sz w:val="24"/>
          <w:szCs w:val="24"/>
          <w:lang w:val="ky-KG" w:eastAsia="ru-RU"/>
        </w:rPr>
      </w:pPr>
      <w:r w:rsidRPr="00B651FD">
        <w:rPr>
          <w:rFonts w:ascii="Times New Roman" w:eastAsia="Times New Roman" w:hAnsi="Times New Roman" w:cs="Times New Roman"/>
          <w:sz w:val="24"/>
          <w:szCs w:val="24"/>
          <w:lang w:val="ky-KG" w:eastAsia="ru-RU"/>
        </w:rPr>
        <w:t xml:space="preserve">Кыйноо жана катаал мамиле кылуу учурларын документтештирүүдө соттук-медициналык экспертизанын корутундусунун формасы жана аны толтуруунун тартиби жөнүндө Нускама; </w:t>
      </w:r>
    </w:p>
    <w:p w:rsidR="00297F74" w:rsidRPr="00B651FD" w:rsidRDefault="00297F74" w:rsidP="00D25A68">
      <w:pPr>
        <w:spacing w:after="0" w:line="240" w:lineRule="auto"/>
        <w:ind w:firstLine="708"/>
        <w:jc w:val="both"/>
        <w:rPr>
          <w:rFonts w:ascii="Times New Roman" w:eastAsia="Times New Roman" w:hAnsi="Times New Roman" w:cs="Times New Roman"/>
          <w:sz w:val="24"/>
          <w:szCs w:val="24"/>
          <w:lang w:val="ky-KG" w:eastAsia="ru-RU"/>
        </w:rPr>
      </w:pPr>
      <w:r w:rsidRPr="00B651FD">
        <w:rPr>
          <w:rFonts w:ascii="Times New Roman" w:eastAsia="Times New Roman" w:hAnsi="Times New Roman" w:cs="Times New Roman"/>
          <w:sz w:val="24"/>
          <w:szCs w:val="24"/>
          <w:lang w:val="ky-KG" w:eastAsia="ru-RU"/>
        </w:rPr>
        <w:t xml:space="preserve">Кыйноонун, катаал мамиле кылуунун жана зомбулуктун болжолдуу курмандыктарына соттук-психиатриялык жана комплекстүү соттук-психологиялык психиатриялык корутундусунун формасы жана аны толтуруунун нускамасы; </w:t>
      </w:r>
    </w:p>
    <w:p w:rsidR="00297F74" w:rsidRPr="00B651FD" w:rsidRDefault="00297F74" w:rsidP="00D25A68">
      <w:pPr>
        <w:spacing w:after="0" w:line="240" w:lineRule="auto"/>
        <w:ind w:firstLine="708"/>
        <w:jc w:val="both"/>
        <w:rPr>
          <w:rFonts w:ascii="Times New Roman" w:eastAsia="Times New Roman" w:hAnsi="Times New Roman" w:cs="Times New Roman"/>
          <w:sz w:val="24"/>
          <w:szCs w:val="24"/>
          <w:lang w:val="ky-KG" w:eastAsia="ru-RU"/>
        </w:rPr>
      </w:pPr>
      <w:r w:rsidRPr="00B651FD">
        <w:rPr>
          <w:rFonts w:ascii="Times New Roman" w:eastAsia="Times New Roman" w:hAnsi="Times New Roman" w:cs="Times New Roman"/>
          <w:sz w:val="24"/>
          <w:szCs w:val="24"/>
          <w:lang w:val="ky-KG" w:eastAsia="ru-RU"/>
        </w:rPr>
        <w:t>Зомбулуктун, кыйноонун, катаал мамиле кылуунун курмандыктарынын реалдуу саны жөнүндө так статистикалык маалыматтарды алуу үчүн бирдиктүү эсептик-отчеттук форма.</w:t>
      </w:r>
    </w:p>
    <w:p w:rsidR="005601F8" w:rsidRPr="00B651FD" w:rsidRDefault="00297F74" w:rsidP="00D25A68">
      <w:pPr>
        <w:spacing w:after="0" w:line="240" w:lineRule="auto"/>
        <w:ind w:firstLine="708"/>
        <w:jc w:val="both"/>
        <w:rPr>
          <w:rFonts w:ascii="Times New Roman" w:eastAsia="Times New Roman" w:hAnsi="Times New Roman" w:cs="Times New Roman"/>
          <w:sz w:val="24"/>
          <w:szCs w:val="24"/>
          <w:lang w:val="ky-KG" w:eastAsia="ru-RU"/>
        </w:rPr>
      </w:pPr>
      <w:r w:rsidRPr="00B651FD">
        <w:rPr>
          <w:rFonts w:ascii="Times New Roman" w:eastAsia="Times New Roman" w:hAnsi="Times New Roman" w:cs="Times New Roman"/>
          <w:sz w:val="24"/>
          <w:szCs w:val="24"/>
          <w:lang w:val="ky-KG" w:eastAsia="ru-RU"/>
        </w:rPr>
        <w:t>Белгилей кетүү керек, Практикалык колдонмо менчик формасына жана ведомстволук баш ийүүсүнө карабастан, саламаттык сактоо уюмдарынын медициналык кызматкерлери үчүн милдеттүү.</w:t>
      </w:r>
      <w:r w:rsidR="005601F8" w:rsidRPr="00B651FD">
        <w:rPr>
          <w:rFonts w:ascii="Times New Roman" w:eastAsia="Times New Roman" w:hAnsi="Times New Roman" w:cs="Times New Roman"/>
          <w:sz w:val="24"/>
          <w:szCs w:val="24"/>
          <w:lang w:val="ky-KG" w:eastAsia="ru-RU"/>
        </w:rPr>
        <w:t xml:space="preserve"> </w:t>
      </w:r>
    </w:p>
    <w:p w:rsidR="005601F8" w:rsidRPr="00B651FD" w:rsidRDefault="005601F8" w:rsidP="00D25A68">
      <w:pPr>
        <w:spacing w:after="0" w:line="240" w:lineRule="auto"/>
        <w:ind w:firstLine="708"/>
        <w:jc w:val="both"/>
        <w:rPr>
          <w:rFonts w:ascii="Times New Roman" w:eastAsia="Times New Roman" w:hAnsi="Times New Roman" w:cs="Times New Roman"/>
          <w:sz w:val="24"/>
          <w:szCs w:val="24"/>
          <w:lang w:val="ky-KG" w:eastAsia="ru-RU"/>
        </w:rPr>
      </w:pPr>
      <w:r w:rsidRPr="00B651FD">
        <w:rPr>
          <w:rFonts w:ascii="Times New Roman" w:eastAsia="Times New Roman" w:hAnsi="Times New Roman" w:cs="Times New Roman"/>
          <w:sz w:val="24"/>
          <w:szCs w:val="24"/>
          <w:lang w:val="ky-KG" w:eastAsia="ru-RU"/>
        </w:rPr>
        <w:t>Азыркы учурда иштелип чыккан стандарттарды жана формаларды дарыгерлердин күнүмдүк практикасына жайылтуу боюнча активдүү иштер жүрүп жатат, аны менен алардын кыйноолорго жана оорулууга болгон мамилесин өзгөртүү максаты бар. Практикалык колдонмону колдонуу, бир эле убакта алардын кыйноолорго чыдамкайлыгын калыптандыруу менен формаларды толтуруу  боюнча дарыгерлерди жана соттук-медициналык эксперттерди окутуу боюнча көп сандаган тренингдер өткөрүлдү.</w:t>
      </w:r>
    </w:p>
    <w:p w:rsidR="005601F8" w:rsidRPr="00B651FD" w:rsidRDefault="005601F8" w:rsidP="00D25A68">
      <w:pPr>
        <w:spacing w:after="0" w:line="240" w:lineRule="auto"/>
        <w:ind w:firstLine="708"/>
        <w:jc w:val="both"/>
        <w:rPr>
          <w:rFonts w:ascii="Times New Roman" w:eastAsia="Times New Roman" w:hAnsi="Times New Roman" w:cs="Times New Roman"/>
          <w:sz w:val="24"/>
          <w:szCs w:val="24"/>
          <w:lang w:val="ky-KG" w:eastAsia="ru-RU"/>
        </w:rPr>
      </w:pPr>
      <w:r w:rsidRPr="00B651FD">
        <w:rPr>
          <w:rFonts w:ascii="Times New Roman" w:eastAsia="Times New Roman" w:hAnsi="Times New Roman" w:cs="Times New Roman"/>
          <w:sz w:val="24"/>
          <w:szCs w:val="24"/>
          <w:lang w:val="ky-KG" w:eastAsia="ru-RU"/>
        </w:rPr>
        <w:t>Аны менен катар Практикалык колдонмону колдонуу жана тиешелүү медициналык формаларды сапаттуу толтуруунун натыйжалуулугуна мониторинг жүргүзүү системасын жайылтуу боюнча иштер башталды. Соттук-медициналык эксперттик кызматтардын ишин күчөтүүгө зор көңүл бурулду.</w:t>
      </w:r>
    </w:p>
    <w:p w:rsidR="005601F8" w:rsidRPr="00B651FD" w:rsidRDefault="005601F8" w:rsidP="00D25A68">
      <w:pPr>
        <w:spacing w:after="0" w:line="240" w:lineRule="auto"/>
        <w:ind w:firstLine="708"/>
        <w:jc w:val="both"/>
        <w:rPr>
          <w:rFonts w:ascii="Times New Roman" w:eastAsia="Times New Roman" w:hAnsi="Times New Roman" w:cs="Times New Roman"/>
          <w:sz w:val="24"/>
          <w:szCs w:val="24"/>
          <w:lang w:val="ky-KG" w:eastAsia="ru-RU"/>
        </w:rPr>
      </w:pPr>
      <w:r w:rsidRPr="00B651FD">
        <w:rPr>
          <w:rFonts w:ascii="Times New Roman" w:eastAsia="Times New Roman" w:hAnsi="Times New Roman" w:cs="Times New Roman"/>
          <w:sz w:val="24"/>
          <w:szCs w:val="24"/>
          <w:lang w:val="ky-KG" w:eastAsia="ru-RU"/>
        </w:rPr>
        <w:lastRenderedPageBreak/>
        <w:t xml:space="preserve">2017-жылы Кыргыз Республикасынын Өкмөтүнө караштуу Адам укугу боюнча Координациялык кеңештин ишмердүүлүгүнүн алкагында Кыргыз Республикасындагы Стамбул протоколунун принциптерин жайылтуу боюнча ведомство аралык жумушчу түп түзүлдү. </w:t>
      </w:r>
      <w:r w:rsidR="00E773D1" w:rsidRPr="00B651FD">
        <w:rPr>
          <w:rFonts w:ascii="Times New Roman" w:eastAsia="Times New Roman" w:hAnsi="Times New Roman" w:cs="Times New Roman"/>
          <w:sz w:val="24"/>
          <w:szCs w:val="24"/>
          <w:lang w:val="ky-KG" w:eastAsia="ru-RU"/>
        </w:rPr>
        <w:t>Натыйжада</w:t>
      </w:r>
      <w:r w:rsidRPr="00B651FD">
        <w:rPr>
          <w:rFonts w:ascii="Times New Roman" w:eastAsia="Times New Roman" w:hAnsi="Times New Roman" w:cs="Times New Roman"/>
          <w:sz w:val="24"/>
          <w:szCs w:val="24"/>
          <w:lang w:val="ky-KG" w:eastAsia="ru-RU"/>
        </w:rPr>
        <w:t>, Практикалык колдонмону бекитүү жана аны бардык "параллель" медициналык кызматтардын практикасында жайылтуу, ошондой эле 2018-2020-жылдарда Кыргыз Республикасындагы Стамбул протоколунун принциптерин жайылтуу боюнча Аракеттер планын (СПАП) бекитүү туурасында КР Өкмөтүнүн токтомунун долбоору иштелип чыкты. СПАП кыйноолор жана жазасыздык менен күрөшүү боюнча  бардык тиешелүү иш чараларды камтыйт, анда мамлекеттик органдардын иш чараларын ишке ашыруу мөөнөтү жана ага жооптуулар көрсөтүлөт. Бул План кыйноолорго каршы күрөш багытында практикалык натыйжалуу аракеттерди баштоого жардам  берет деп болжолдонууда. Бул баяндаманы даярдоо учурунда долбоор коомдук талкуунун стадиясында турган.</w:t>
      </w:r>
    </w:p>
    <w:p w:rsidR="005601F8" w:rsidRPr="00B651FD" w:rsidRDefault="005601F8" w:rsidP="00D25A68">
      <w:pPr>
        <w:spacing w:after="0" w:line="240" w:lineRule="auto"/>
        <w:ind w:firstLine="708"/>
        <w:jc w:val="both"/>
        <w:rPr>
          <w:rFonts w:ascii="Times New Roman" w:eastAsia="Times New Roman" w:hAnsi="Times New Roman" w:cs="Times New Roman"/>
          <w:sz w:val="24"/>
          <w:szCs w:val="24"/>
          <w:lang w:val="ky-KG" w:eastAsia="ru-RU"/>
        </w:rPr>
      </w:pPr>
      <w:r w:rsidRPr="00B651FD">
        <w:rPr>
          <w:rFonts w:ascii="Times New Roman" w:eastAsia="Times New Roman" w:hAnsi="Times New Roman" w:cs="Times New Roman"/>
          <w:sz w:val="24"/>
          <w:szCs w:val="24"/>
          <w:lang w:val="ky-KG" w:eastAsia="ru-RU"/>
        </w:rPr>
        <w:t>Кабыл алынган прогрессивдүү чараларга жана кыйноолорду документтештирүү бөлүгүндө жакшы жылыштарга карабай,  Улуттук борбордун практикасы, мурдагы жылдардай эле бул тармакта мыйзам бузуулар орун алгандыгын көрсөтөт. Бардык эле учурларда шектүүнү убактылуу бөлөк кармоочу жайга ар бир жолку жеткирүүдө милдеттүү түрдө медициналык күбөлөндүрүүдөн өткөрүлүүгө тийиш деген мыйзамдын талабы бардык эле учурда кармалбайт, бул кыйноолордун жана катаал мамилелердин издерин документтештирбөөгө алып келет.</w:t>
      </w:r>
    </w:p>
    <w:p w:rsidR="005601F8" w:rsidRPr="00B651FD" w:rsidRDefault="005601F8" w:rsidP="00D25A68">
      <w:pPr>
        <w:spacing w:after="0" w:line="240" w:lineRule="auto"/>
        <w:ind w:firstLine="708"/>
        <w:jc w:val="both"/>
        <w:rPr>
          <w:rFonts w:ascii="Times New Roman" w:eastAsia="Times New Roman" w:hAnsi="Times New Roman" w:cs="Times New Roman"/>
          <w:sz w:val="24"/>
          <w:szCs w:val="24"/>
          <w:lang w:val="ky-KG" w:eastAsia="ru-RU"/>
        </w:rPr>
      </w:pPr>
      <w:r w:rsidRPr="00B651FD">
        <w:rPr>
          <w:rFonts w:ascii="Times New Roman" w:eastAsia="Times New Roman" w:hAnsi="Times New Roman" w:cs="Times New Roman"/>
          <w:sz w:val="24"/>
          <w:szCs w:val="24"/>
          <w:lang w:val="ky-KG" w:eastAsia="ru-RU"/>
        </w:rPr>
        <w:t xml:space="preserve">КР ЖПКсынын 40-беренесинин 5-бөлүгүнө ылайык, Шектүүнү убактылуу бөлөк кармоочу жайга ар бир жолку жеткирүүдө, ошондой эле  ага карата алгачкы текшерүү жана тергөө органдарынын кызматкерлери тарабынан зомбулук жасалгандыгы туурасында даттануу түшкөн учурда, ал тиешелүү документти түзүү менен милдеттүү түрдө медициналык кароодон (күбөлөндүрүүдөн) өткөрүлүүгө тийиш. </w:t>
      </w:r>
    </w:p>
    <w:p w:rsidR="005601F8" w:rsidRPr="00B651FD" w:rsidRDefault="005601F8" w:rsidP="00D25A68">
      <w:pPr>
        <w:spacing w:after="0" w:line="240" w:lineRule="auto"/>
        <w:ind w:firstLine="708"/>
        <w:jc w:val="both"/>
        <w:rPr>
          <w:rFonts w:ascii="Times New Roman" w:eastAsia="Times New Roman" w:hAnsi="Times New Roman" w:cs="Times New Roman"/>
          <w:sz w:val="24"/>
          <w:szCs w:val="24"/>
          <w:lang w:val="ky-KG" w:eastAsia="ru-RU"/>
        </w:rPr>
      </w:pPr>
      <w:r w:rsidRPr="00B651FD">
        <w:rPr>
          <w:rFonts w:ascii="Times New Roman" w:eastAsia="Times New Roman" w:hAnsi="Times New Roman" w:cs="Times New Roman"/>
          <w:sz w:val="24"/>
          <w:szCs w:val="24"/>
          <w:lang w:val="ky-KG" w:eastAsia="ru-RU"/>
        </w:rPr>
        <w:t>Медициналык кароо башка адамдардын катышуусуз, жаракаттарды сүрөттөө көндүмдөрүнө жана алар туурасында отчет түзүүнү билген дарыгер тарабынан жүргүзүлүшү керек. Корутунду көз карандысыз жана кылдаттык менен жүргүзүлгөн медициналык жана психологиялык изилдөөнүн натыйжаларын камтыйт, алар изилденип жаткан  адам кармалган укук коргоо органдарынын кызматкерлерине жеткиликсиз болушу керек. Корутунду изилденип жаткан адамга (шектүүгө, камактагы адамга) жана / же анын адвокатына, Стамбул протоколунун талаптарына ылайык берилиши керек.</w:t>
      </w:r>
    </w:p>
    <w:p w:rsidR="005601F8" w:rsidRPr="00B651FD" w:rsidRDefault="005601F8" w:rsidP="00D25A68">
      <w:pPr>
        <w:spacing w:after="0" w:line="240" w:lineRule="auto"/>
        <w:ind w:firstLine="708"/>
        <w:jc w:val="both"/>
        <w:rPr>
          <w:rFonts w:ascii="Times New Roman" w:eastAsia="Times New Roman" w:hAnsi="Times New Roman" w:cs="Times New Roman"/>
          <w:sz w:val="24"/>
          <w:szCs w:val="24"/>
          <w:lang w:val="ky-KG" w:eastAsia="ru-RU"/>
        </w:rPr>
      </w:pPr>
      <w:r w:rsidRPr="00B651FD">
        <w:rPr>
          <w:rFonts w:ascii="Times New Roman" w:eastAsia="Times New Roman" w:hAnsi="Times New Roman" w:cs="Times New Roman"/>
          <w:sz w:val="24"/>
          <w:szCs w:val="24"/>
          <w:lang w:val="ky-KG" w:eastAsia="ru-RU"/>
        </w:rPr>
        <w:t>УКЖдагы суралгандардын 5%, УКЖга кармалган учурда медициналык күбөлөндүрүү өткөрүлгөн эмес деп билдиришкен. Бул баяндаманын жогоруда көрсөтүлгөн бөлүмүндө белгиленип кеткендей, бир катар кетирилген кемчиликтер үчүн, анын ичинде  УКЖга камап жаткан убакта, медициналык күбөлөндүрүүнү өткөрбөгөндүгү үчүн, Тогуз-Торо районунун ИИБ УКЖсынын башчысы кызматынан бошотулду.</w:t>
      </w:r>
    </w:p>
    <w:p w:rsidR="005601F8" w:rsidRPr="00B651FD" w:rsidRDefault="005601F8" w:rsidP="00D25A68">
      <w:pPr>
        <w:spacing w:after="0" w:line="240" w:lineRule="auto"/>
        <w:ind w:firstLine="708"/>
        <w:jc w:val="both"/>
        <w:rPr>
          <w:rFonts w:ascii="Times New Roman" w:eastAsia="Times New Roman" w:hAnsi="Times New Roman" w:cs="Times New Roman"/>
          <w:sz w:val="24"/>
          <w:szCs w:val="24"/>
          <w:lang w:val="ky-KG" w:eastAsia="ru-RU"/>
        </w:rPr>
      </w:pPr>
    </w:p>
    <w:p w:rsidR="005601F8" w:rsidRPr="00675F9B" w:rsidRDefault="005601F8" w:rsidP="00D25A68">
      <w:pPr>
        <w:spacing w:after="0" w:line="240" w:lineRule="auto"/>
        <w:ind w:firstLine="708"/>
        <w:jc w:val="both"/>
        <w:rPr>
          <w:rFonts w:ascii="Times New Roman" w:eastAsia="Times New Roman" w:hAnsi="Times New Roman" w:cs="Times New Roman"/>
          <w:b/>
          <w:sz w:val="24"/>
          <w:szCs w:val="24"/>
          <w:lang w:eastAsia="ru-RU"/>
        </w:rPr>
      </w:pPr>
      <w:r w:rsidRPr="00675F9B">
        <w:rPr>
          <w:rFonts w:ascii="Times New Roman" w:eastAsia="Times New Roman" w:hAnsi="Times New Roman" w:cs="Times New Roman"/>
          <w:b/>
          <w:sz w:val="24"/>
          <w:szCs w:val="24"/>
          <w:lang w:eastAsia="ru-RU"/>
        </w:rPr>
        <w:t>18-диаграмма.</w:t>
      </w:r>
    </w:p>
    <w:p w:rsidR="005601F8" w:rsidRPr="00CC12AE" w:rsidRDefault="005601F8" w:rsidP="00D25A68">
      <w:pPr>
        <w:spacing w:after="0" w:line="240" w:lineRule="auto"/>
        <w:ind w:firstLine="708"/>
        <w:jc w:val="both"/>
        <w:rPr>
          <w:rFonts w:ascii="Times New Roman" w:eastAsia="Times New Roman" w:hAnsi="Times New Roman" w:cs="Times New Roman"/>
          <w:b/>
          <w:sz w:val="24"/>
          <w:szCs w:val="24"/>
          <w:lang w:eastAsia="ru-RU"/>
        </w:rPr>
      </w:pPr>
      <w:r w:rsidRPr="00675F9B">
        <w:rPr>
          <w:rFonts w:ascii="Times New Roman" w:eastAsia="Times New Roman" w:hAnsi="Times New Roman" w:cs="Times New Roman"/>
          <w:b/>
          <w:sz w:val="24"/>
          <w:szCs w:val="24"/>
          <w:lang w:eastAsia="ru-RU"/>
        </w:rPr>
        <w:t>УКЖга киргизүү учурунда</w:t>
      </w:r>
      <w:r w:rsidR="00ED4FA3" w:rsidRPr="00675F9B">
        <w:rPr>
          <w:rFonts w:ascii="Times New Roman" w:eastAsia="Times New Roman" w:hAnsi="Times New Roman" w:cs="Times New Roman"/>
          <w:b/>
          <w:sz w:val="24"/>
          <w:szCs w:val="24"/>
          <w:lang w:eastAsia="ru-RU"/>
        </w:rPr>
        <w:t xml:space="preserve"> медициналык кароо жүргүзүлдүбү</w:t>
      </w:r>
      <w:r w:rsidRPr="00CC12AE">
        <w:rPr>
          <w:rFonts w:ascii="Times New Roman" w:eastAsia="Times New Roman" w:hAnsi="Times New Roman" w:cs="Times New Roman"/>
          <w:b/>
          <w:sz w:val="24"/>
          <w:szCs w:val="24"/>
          <w:lang w:eastAsia="ru-RU"/>
        </w:rPr>
        <w:t xml:space="preserve">   </w:t>
      </w:r>
    </w:p>
    <w:p w:rsidR="005601F8" w:rsidRPr="00D25A68" w:rsidRDefault="00675F9B" w:rsidP="00D25A68">
      <w:pPr>
        <w:spacing w:after="0" w:line="240" w:lineRule="auto"/>
        <w:ind w:firstLine="708"/>
        <w:jc w:val="both"/>
        <w:rPr>
          <w:rFonts w:ascii="Times New Roman" w:eastAsia="Times New Roman" w:hAnsi="Times New Roman" w:cs="Times New Roman"/>
          <w:iCs/>
          <w:sz w:val="24"/>
          <w:szCs w:val="24"/>
          <w:lang w:eastAsia="ru-RU"/>
        </w:rPr>
      </w:pPr>
      <w:r>
        <w:rPr>
          <w:noProof/>
          <w:lang w:eastAsia="ru-RU"/>
        </w:rPr>
        <w:drawing>
          <wp:inline distT="0" distB="0" distL="0" distR="0" wp14:anchorId="22EEA6D3" wp14:editId="086DCAD5">
            <wp:extent cx="3906317" cy="1580083"/>
            <wp:effectExtent l="0" t="0" r="0" b="1270"/>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601F8" w:rsidRPr="00D25A68" w:rsidRDefault="005601F8" w:rsidP="00D25A68">
      <w:pPr>
        <w:spacing w:after="0" w:line="240" w:lineRule="auto"/>
        <w:ind w:firstLine="708"/>
        <w:jc w:val="both"/>
        <w:rPr>
          <w:rFonts w:ascii="Times New Roman" w:eastAsia="Times New Roman" w:hAnsi="Times New Roman" w:cs="Times New Roman"/>
          <w:sz w:val="24"/>
          <w:szCs w:val="24"/>
          <w:lang w:eastAsia="ru-RU"/>
        </w:rPr>
      </w:pPr>
      <w:r w:rsidRPr="00D25A68">
        <w:rPr>
          <w:rFonts w:ascii="Times New Roman" w:eastAsia="Times New Roman" w:hAnsi="Times New Roman" w:cs="Times New Roman"/>
          <w:sz w:val="24"/>
          <w:szCs w:val="24"/>
          <w:lang w:eastAsia="ru-RU"/>
        </w:rPr>
        <w:t xml:space="preserve">Азыркы учурга чейин медициналык күбөлөндүрүү жүргүзүү процедурасы аны жүргүзүү талаптарына дайыма эле жооп бере бербейт жана айрым учурларда формалдуу түрдө гана жүргүзүлөт. Ошондой эле кыйноолордун жана катаал мамилелердин </w:t>
      </w:r>
      <w:r w:rsidRPr="00D25A68">
        <w:rPr>
          <w:rFonts w:ascii="Times New Roman" w:eastAsia="Times New Roman" w:hAnsi="Times New Roman" w:cs="Times New Roman"/>
          <w:sz w:val="24"/>
          <w:szCs w:val="24"/>
          <w:lang w:eastAsia="ru-RU"/>
        </w:rPr>
        <w:lastRenderedPageBreak/>
        <w:t>болжолдуу курмандыктарына кароо/күбөлөндүрүү жүргүзүү учурунда соттук эксперттердин корутундусу жана  дарыгерлер тарабынан медициналык кароо жүргүзүүнүн сапаты да маселе жаратат.</w:t>
      </w:r>
    </w:p>
    <w:p w:rsidR="005601F8" w:rsidRPr="00D25A68" w:rsidRDefault="005601F8" w:rsidP="00D25A68">
      <w:pPr>
        <w:spacing w:after="0" w:line="240" w:lineRule="auto"/>
        <w:ind w:firstLine="708"/>
        <w:jc w:val="both"/>
        <w:rPr>
          <w:rFonts w:ascii="Times New Roman" w:eastAsia="Times New Roman" w:hAnsi="Times New Roman" w:cs="Times New Roman"/>
          <w:sz w:val="24"/>
          <w:szCs w:val="24"/>
          <w:lang w:eastAsia="ru-RU"/>
        </w:rPr>
      </w:pPr>
      <w:r w:rsidRPr="00D25A68">
        <w:rPr>
          <w:rFonts w:ascii="Times New Roman" w:eastAsia="Times New Roman" w:hAnsi="Times New Roman" w:cs="Times New Roman"/>
          <w:sz w:val="24"/>
          <w:szCs w:val="24"/>
          <w:lang w:eastAsia="ru-RU"/>
        </w:rPr>
        <w:t xml:space="preserve">Суралгандардын 4%, аларды УКЖга камоо учурунда аларга карата </w:t>
      </w:r>
      <w:r w:rsidR="00501B5A" w:rsidRPr="00D25A68">
        <w:rPr>
          <w:rFonts w:ascii="Times New Roman" w:eastAsia="Times New Roman" w:hAnsi="Times New Roman" w:cs="Times New Roman"/>
          <w:sz w:val="24"/>
          <w:szCs w:val="24"/>
          <w:lang w:eastAsia="ru-RU"/>
        </w:rPr>
        <w:t>медициналык</w:t>
      </w:r>
      <w:r w:rsidRPr="00D25A68">
        <w:rPr>
          <w:rFonts w:ascii="Times New Roman" w:eastAsia="Times New Roman" w:hAnsi="Times New Roman" w:cs="Times New Roman"/>
          <w:sz w:val="24"/>
          <w:szCs w:val="24"/>
          <w:lang w:eastAsia="ru-RU"/>
        </w:rPr>
        <w:t xml:space="preserve"> күбөлөндүрүү, </w:t>
      </w:r>
      <w:r w:rsidR="00501B5A" w:rsidRPr="00D25A68">
        <w:rPr>
          <w:rFonts w:ascii="Times New Roman" w:eastAsia="Times New Roman" w:hAnsi="Times New Roman" w:cs="Times New Roman"/>
          <w:sz w:val="24"/>
          <w:szCs w:val="24"/>
          <w:lang w:eastAsia="ru-RU"/>
        </w:rPr>
        <w:t>медициналык</w:t>
      </w:r>
      <w:r w:rsidRPr="00D25A68">
        <w:rPr>
          <w:rFonts w:ascii="Times New Roman" w:eastAsia="Times New Roman" w:hAnsi="Times New Roman" w:cs="Times New Roman"/>
          <w:sz w:val="24"/>
          <w:szCs w:val="24"/>
          <w:lang w:eastAsia="ru-RU"/>
        </w:rPr>
        <w:t xml:space="preserve"> </w:t>
      </w:r>
      <w:r w:rsidR="00E773D1" w:rsidRPr="00D25A68">
        <w:rPr>
          <w:rFonts w:ascii="Times New Roman" w:eastAsia="Times New Roman" w:hAnsi="Times New Roman" w:cs="Times New Roman"/>
          <w:sz w:val="24"/>
          <w:szCs w:val="24"/>
          <w:lang w:eastAsia="ru-RU"/>
        </w:rPr>
        <w:t>кызматкер</w:t>
      </w:r>
      <w:r w:rsidRPr="00D25A68">
        <w:rPr>
          <w:rFonts w:ascii="Times New Roman" w:eastAsia="Times New Roman" w:hAnsi="Times New Roman" w:cs="Times New Roman"/>
          <w:sz w:val="24"/>
          <w:szCs w:val="24"/>
          <w:lang w:eastAsia="ru-RU"/>
        </w:rPr>
        <w:t xml:space="preserve"> болуп саналбаган УКЖнын кызматкери тарабынан жүргүзүлгөн. </w:t>
      </w:r>
    </w:p>
    <w:p w:rsidR="005601F8" w:rsidRPr="00D25A68" w:rsidRDefault="005601F8" w:rsidP="00D25A68">
      <w:pPr>
        <w:spacing w:after="0" w:line="240" w:lineRule="auto"/>
        <w:ind w:firstLine="708"/>
        <w:jc w:val="both"/>
        <w:rPr>
          <w:rFonts w:ascii="Times New Roman" w:eastAsia="Times New Roman" w:hAnsi="Times New Roman" w:cs="Times New Roman"/>
          <w:sz w:val="24"/>
          <w:szCs w:val="24"/>
          <w:lang w:eastAsia="ru-RU"/>
        </w:rPr>
      </w:pPr>
    </w:p>
    <w:p w:rsidR="005601F8" w:rsidRPr="00675F9B" w:rsidRDefault="005601F8" w:rsidP="00D25A68">
      <w:pPr>
        <w:spacing w:after="0" w:line="240" w:lineRule="auto"/>
        <w:ind w:firstLine="708"/>
        <w:jc w:val="both"/>
        <w:rPr>
          <w:rFonts w:ascii="Times New Roman" w:eastAsia="Times New Roman" w:hAnsi="Times New Roman" w:cs="Times New Roman"/>
          <w:b/>
          <w:sz w:val="24"/>
          <w:szCs w:val="24"/>
          <w:lang w:eastAsia="ru-RU"/>
        </w:rPr>
      </w:pPr>
      <w:r w:rsidRPr="00675F9B">
        <w:rPr>
          <w:rFonts w:ascii="Times New Roman" w:eastAsia="Times New Roman" w:hAnsi="Times New Roman" w:cs="Times New Roman"/>
          <w:b/>
          <w:sz w:val="24"/>
          <w:szCs w:val="24"/>
          <w:lang w:eastAsia="ru-RU"/>
        </w:rPr>
        <w:t>19-диаграмма.</w:t>
      </w:r>
    </w:p>
    <w:p w:rsidR="005601F8" w:rsidRPr="00675F9B" w:rsidRDefault="005601F8" w:rsidP="00D25A68">
      <w:pPr>
        <w:spacing w:after="0" w:line="240" w:lineRule="auto"/>
        <w:ind w:firstLine="708"/>
        <w:jc w:val="both"/>
        <w:rPr>
          <w:rFonts w:ascii="Times New Roman" w:eastAsia="Times New Roman" w:hAnsi="Times New Roman" w:cs="Times New Roman"/>
          <w:b/>
          <w:sz w:val="24"/>
          <w:szCs w:val="24"/>
          <w:lang w:eastAsia="ru-RU"/>
        </w:rPr>
      </w:pPr>
      <w:r w:rsidRPr="00675F9B">
        <w:rPr>
          <w:rFonts w:ascii="Times New Roman" w:eastAsia="Times New Roman" w:hAnsi="Times New Roman" w:cs="Times New Roman"/>
          <w:b/>
          <w:sz w:val="24"/>
          <w:szCs w:val="24"/>
          <w:lang w:eastAsia="ru-RU"/>
        </w:rPr>
        <w:t xml:space="preserve">УКЖга киргизүү учурунда медициналык </w:t>
      </w:r>
      <w:r w:rsidR="00474B33" w:rsidRPr="00675F9B">
        <w:rPr>
          <w:rFonts w:ascii="Times New Roman" w:eastAsia="Times New Roman" w:hAnsi="Times New Roman" w:cs="Times New Roman"/>
          <w:b/>
          <w:sz w:val="24"/>
          <w:szCs w:val="24"/>
          <w:lang w:eastAsia="ru-RU"/>
        </w:rPr>
        <w:t>кароо ким тарабынан жүргүзүлгөн</w:t>
      </w:r>
    </w:p>
    <w:p w:rsidR="005601F8" w:rsidRPr="00D25A68" w:rsidRDefault="00675F9B" w:rsidP="00D25A68">
      <w:pPr>
        <w:spacing w:after="0" w:line="240" w:lineRule="auto"/>
        <w:ind w:firstLine="708"/>
        <w:jc w:val="both"/>
        <w:rPr>
          <w:rFonts w:ascii="Times New Roman" w:eastAsia="Times New Roman" w:hAnsi="Times New Roman" w:cs="Times New Roman"/>
          <w:sz w:val="24"/>
          <w:szCs w:val="24"/>
          <w:lang w:eastAsia="ru-RU"/>
        </w:rPr>
      </w:pPr>
      <w:r>
        <w:rPr>
          <w:noProof/>
          <w:lang w:eastAsia="ru-RU"/>
        </w:rPr>
        <w:drawing>
          <wp:inline distT="0" distB="0" distL="0" distR="0" wp14:anchorId="49A3F384" wp14:editId="76A22A33">
            <wp:extent cx="4572000" cy="1631290"/>
            <wp:effectExtent l="0" t="0" r="0" b="7620"/>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5601F8" w:rsidRPr="00D25A68" w:rsidRDefault="005601F8" w:rsidP="00D25A68">
      <w:pPr>
        <w:spacing w:after="0" w:line="240" w:lineRule="auto"/>
        <w:ind w:firstLine="708"/>
        <w:jc w:val="both"/>
        <w:rPr>
          <w:rFonts w:ascii="Times New Roman" w:eastAsia="Times New Roman" w:hAnsi="Times New Roman" w:cs="Times New Roman"/>
          <w:sz w:val="24"/>
          <w:szCs w:val="24"/>
          <w:lang w:eastAsia="ru-RU"/>
        </w:rPr>
      </w:pPr>
      <w:r w:rsidRPr="00D25A68">
        <w:rPr>
          <w:rFonts w:ascii="Times New Roman" w:eastAsia="Times New Roman" w:hAnsi="Times New Roman" w:cs="Times New Roman"/>
          <w:sz w:val="24"/>
          <w:szCs w:val="24"/>
          <w:lang w:eastAsia="ru-RU"/>
        </w:rPr>
        <w:t>Абсолюттук көпчүлүк учурларда (74%) медициналык күбөлөндүрүү УКЖ кызматкерлеринин катышуусунда жүргүзүлгөн. Калган 26% учурда жашыруундук шартында медициналык күбөлөндүрүү жүргүзүү талабы көрүү чегинде сакталган.</w:t>
      </w:r>
    </w:p>
    <w:p w:rsidR="005601F8" w:rsidRPr="00D25A68" w:rsidRDefault="005601F8" w:rsidP="00D25A68">
      <w:pPr>
        <w:spacing w:after="0" w:line="240" w:lineRule="auto"/>
        <w:ind w:firstLine="708"/>
        <w:jc w:val="both"/>
        <w:rPr>
          <w:rFonts w:ascii="Times New Roman" w:eastAsia="Times New Roman" w:hAnsi="Times New Roman" w:cs="Times New Roman"/>
          <w:sz w:val="24"/>
          <w:szCs w:val="24"/>
          <w:lang w:eastAsia="ru-RU"/>
        </w:rPr>
      </w:pPr>
    </w:p>
    <w:p w:rsidR="005601F8" w:rsidRPr="00675F9B" w:rsidRDefault="005601F8" w:rsidP="00D25A68">
      <w:pPr>
        <w:spacing w:after="0" w:line="240" w:lineRule="auto"/>
        <w:ind w:firstLine="708"/>
        <w:jc w:val="both"/>
        <w:rPr>
          <w:rFonts w:ascii="Times New Roman" w:eastAsia="Times New Roman" w:hAnsi="Times New Roman" w:cs="Times New Roman"/>
          <w:b/>
          <w:sz w:val="24"/>
          <w:szCs w:val="24"/>
          <w:lang w:eastAsia="ru-RU"/>
        </w:rPr>
      </w:pPr>
      <w:r w:rsidRPr="00675F9B">
        <w:rPr>
          <w:rFonts w:ascii="Times New Roman" w:eastAsia="Times New Roman" w:hAnsi="Times New Roman" w:cs="Times New Roman"/>
          <w:b/>
          <w:sz w:val="24"/>
          <w:szCs w:val="24"/>
          <w:lang w:eastAsia="ru-RU"/>
        </w:rPr>
        <w:t>20-диаграмма.</w:t>
      </w:r>
    </w:p>
    <w:p w:rsidR="005601F8" w:rsidRPr="00675F9B" w:rsidRDefault="005601F8" w:rsidP="00474E3B">
      <w:pPr>
        <w:spacing w:after="0" w:line="240" w:lineRule="auto"/>
        <w:ind w:left="708"/>
        <w:jc w:val="both"/>
        <w:rPr>
          <w:rFonts w:ascii="Times New Roman" w:eastAsia="Times New Roman" w:hAnsi="Times New Roman" w:cs="Times New Roman"/>
          <w:b/>
          <w:sz w:val="24"/>
          <w:szCs w:val="24"/>
          <w:lang w:eastAsia="ru-RU"/>
        </w:rPr>
      </w:pPr>
      <w:r w:rsidRPr="00675F9B">
        <w:rPr>
          <w:rFonts w:ascii="Times New Roman" w:eastAsia="Times New Roman" w:hAnsi="Times New Roman" w:cs="Times New Roman"/>
          <w:b/>
          <w:sz w:val="24"/>
          <w:szCs w:val="24"/>
          <w:lang w:eastAsia="ru-RU"/>
        </w:rPr>
        <w:t>УКЖга камаган учурда медициналык күбөлөндүрүү жүргүзүү учурунда үчүнчү жактардын катышуусу</w:t>
      </w:r>
    </w:p>
    <w:p w:rsidR="005601F8" w:rsidRPr="00D25A68" w:rsidRDefault="00675F9B" w:rsidP="00D25A68">
      <w:pPr>
        <w:spacing w:after="0" w:line="240" w:lineRule="auto"/>
        <w:ind w:firstLine="708"/>
        <w:jc w:val="both"/>
        <w:rPr>
          <w:rFonts w:ascii="Times New Roman" w:eastAsia="Times New Roman" w:hAnsi="Times New Roman" w:cs="Times New Roman"/>
          <w:sz w:val="24"/>
          <w:szCs w:val="24"/>
          <w:lang w:eastAsia="ru-RU"/>
        </w:rPr>
      </w:pPr>
      <w:r>
        <w:rPr>
          <w:noProof/>
          <w:lang w:eastAsia="ru-RU"/>
        </w:rPr>
        <w:drawing>
          <wp:inline distT="0" distB="0" distL="0" distR="0" wp14:anchorId="7FBB284D" wp14:editId="6652F5C0">
            <wp:extent cx="4572000" cy="1667865"/>
            <wp:effectExtent l="0" t="0" r="0" b="8890"/>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005601F8" w:rsidRPr="00D25A68">
        <w:rPr>
          <w:rFonts w:ascii="Times New Roman" w:eastAsia="Times New Roman" w:hAnsi="Times New Roman" w:cs="Times New Roman"/>
          <w:sz w:val="24"/>
          <w:szCs w:val="24"/>
          <w:lang w:eastAsia="ru-RU"/>
        </w:rPr>
        <w:tab/>
      </w:r>
    </w:p>
    <w:p w:rsidR="005601F8" w:rsidRPr="00D25A68" w:rsidRDefault="005601F8" w:rsidP="00D25A68">
      <w:pPr>
        <w:spacing w:after="0" w:line="240" w:lineRule="auto"/>
        <w:ind w:firstLine="708"/>
        <w:jc w:val="both"/>
        <w:rPr>
          <w:rFonts w:ascii="Times New Roman" w:eastAsia="Times New Roman" w:hAnsi="Times New Roman" w:cs="Times New Roman"/>
          <w:sz w:val="24"/>
          <w:szCs w:val="24"/>
          <w:lang w:eastAsia="ru-RU"/>
        </w:rPr>
      </w:pPr>
      <w:r w:rsidRPr="00D25A68">
        <w:rPr>
          <w:rFonts w:ascii="Times New Roman" w:eastAsia="Times New Roman" w:hAnsi="Times New Roman" w:cs="Times New Roman"/>
          <w:sz w:val="24"/>
          <w:szCs w:val="24"/>
          <w:lang w:eastAsia="ru-RU"/>
        </w:rPr>
        <w:t>Тергөө изоляторунда кармалып турган жактардын ичинен суралгандардын 30% , аларга карата медициналык күбөлөндүрүү жүргүзүлгөн эмес деп билдиришти.</w:t>
      </w:r>
    </w:p>
    <w:p w:rsidR="005601F8" w:rsidRPr="00D25A68" w:rsidRDefault="005601F8" w:rsidP="00D25A68">
      <w:pPr>
        <w:spacing w:after="0" w:line="240" w:lineRule="auto"/>
        <w:ind w:firstLine="708"/>
        <w:jc w:val="both"/>
        <w:rPr>
          <w:rFonts w:ascii="Times New Roman" w:eastAsia="Times New Roman" w:hAnsi="Times New Roman" w:cs="Times New Roman"/>
          <w:sz w:val="24"/>
          <w:szCs w:val="24"/>
          <w:lang w:eastAsia="ru-RU"/>
        </w:rPr>
      </w:pPr>
    </w:p>
    <w:p w:rsidR="00474B33" w:rsidRPr="00675F9B" w:rsidRDefault="005601F8" w:rsidP="00474B33">
      <w:pPr>
        <w:spacing w:after="0" w:line="240" w:lineRule="auto"/>
        <w:jc w:val="both"/>
        <w:rPr>
          <w:rFonts w:ascii="Times New Roman" w:hAnsi="Times New Roman" w:cs="Times New Roman"/>
          <w:b/>
          <w:sz w:val="24"/>
          <w:szCs w:val="24"/>
        </w:rPr>
      </w:pPr>
      <w:r w:rsidRPr="00675F9B">
        <w:rPr>
          <w:rFonts w:ascii="Times New Roman" w:hAnsi="Times New Roman" w:cs="Times New Roman"/>
          <w:b/>
          <w:sz w:val="24"/>
          <w:szCs w:val="24"/>
        </w:rPr>
        <w:t>21-диаграмма.</w:t>
      </w:r>
    </w:p>
    <w:p w:rsidR="00474B33" w:rsidRPr="00675F9B" w:rsidRDefault="005601F8" w:rsidP="00D25A68">
      <w:pPr>
        <w:jc w:val="both"/>
        <w:rPr>
          <w:rFonts w:ascii="Times New Roman" w:hAnsi="Times New Roman" w:cs="Times New Roman"/>
          <w:b/>
          <w:sz w:val="24"/>
          <w:szCs w:val="24"/>
        </w:rPr>
      </w:pPr>
      <w:r w:rsidRPr="00675F9B">
        <w:rPr>
          <w:rFonts w:ascii="Times New Roman" w:hAnsi="Times New Roman" w:cs="Times New Roman"/>
          <w:b/>
          <w:sz w:val="24"/>
          <w:szCs w:val="24"/>
        </w:rPr>
        <w:t>Тергөө изоляторуна жана ТЖга  киргизүү учурунда</w:t>
      </w:r>
      <w:r w:rsidR="00474B33" w:rsidRPr="00675F9B">
        <w:rPr>
          <w:rFonts w:ascii="Times New Roman" w:hAnsi="Times New Roman" w:cs="Times New Roman"/>
          <w:b/>
          <w:sz w:val="24"/>
          <w:szCs w:val="24"/>
        </w:rPr>
        <w:t xml:space="preserve"> медициналык кароо жүргүзүлдүбү</w:t>
      </w:r>
      <w:r w:rsidRPr="00675F9B">
        <w:rPr>
          <w:rFonts w:ascii="Times New Roman" w:hAnsi="Times New Roman" w:cs="Times New Roman"/>
          <w:b/>
          <w:sz w:val="24"/>
          <w:szCs w:val="24"/>
        </w:rPr>
        <w:t xml:space="preserve"> </w:t>
      </w:r>
    </w:p>
    <w:p w:rsidR="005601F8" w:rsidRPr="00675F9B" w:rsidRDefault="005601F8" w:rsidP="00474B33">
      <w:pPr>
        <w:ind w:firstLine="708"/>
        <w:jc w:val="both"/>
        <w:rPr>
          <w:rFonts w:ascii="Times New Roman" w:hAnsi="Times New Roman" w:cs="Times New Roman"/>
          <w:iCs/>
          <w:sz w:val="24"/>
          <w:szCs w:val="24"/>
        </w:rPr>
      </w:pPr>
      <w:r w:rsidRPr="00D25A68">
        <w:rPr>
          <w:rFonts w:ascii="Times New Roman" w:hAnsi="Times New Roman" w:cs="Times New Roman"/>
          <w:sz w:val="24"/>
          <w:szCs w:val="24"/>
        </w:rPr>
        <w:t xml:space="preserve">  </w:t>
      </w:r>
      <w:r w:rsidR="00675F9B">
        <w:rPr>
          <w:noProof/>
          <w:lang w:eastAsia="ru-RU"/>
        </w:rPr>
        <w:drawing>
          <wp:inline distT="0" distB="0" distL="0" distR="0" wp14:anchorId="7D62A68A" wp14:editId="18ECACD1">
            <wp:extent cx="4403750" cy="1426464"/>
            <wp:effectExtent l="0" t="0" r="0" b="2540"/>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5601F8" w:rsidRPr="00D25A68" w:rsidRDefault="005601F8" w:rsidP="00474B33">
      <w:pPr>
        <w:ind w:firstLine="708"/>
        <w:jc w:val="both"/>
        <w:rPr>
          <w:rFonts w:ascii="Times New Roman" w:hAnsi="Times New Roman" w:cs="Times New Roman"/>
          <w:sz w:val="24"/>
          <w:szCs w:val="24"/>
        </w:rPr>
      </w:pPr>
      <w:r w:rsidRPr="00D25A68">
        <w:rPr>
          <w:rFonts w:ascii="Times New Roman" w:hAnsi="Times New Roman" w:cs="Times New Roman"/>
          <w:sz w:val="24"/>
          <w:szCs w:val="24"/>
        </w:rPr>
        <w:lastRenderedPageBreak/>
        <w:t xml:space="preserve">Тергөө изоляторунда кармалып турган жактардын ичинен суралгандардын 4% , аларга карата медициналык күбөлөндүрүү мекеменин кызматкери тарабынан жүргүзүлгөн  деп билдиришти. Бул учурда, алардын 12%, медициналык күбөлөндүрүү жүргүзүп жаткан учурда тергөө изоляторунун же түзөтүүчү колониянын кызматкери </w:t>
      </w:r>
      <w:r w:rsidR="00E773D1" w:rsidRPr="00D25A68">
        <w:rPr>
          <w:rFonts w:ascii="Times New Roman" w:hAnsi="Times New Roman" w:cs="Times New Roman"/>
          <w:sz w:val="24"/>
          <w:szCs w:val="24"/>
        </w:rPr>
        <w:t>катышып</w:t>
      </w:r>
      <w:r w:rsidRPr="00D25A68">
        <w:rPr>
          <w:rFonts w:ascii="Times New Roman" w:hAnsi="Times New Roman" w:cs="Times New Roman"/>
          <w:sz w:val="24"/>
          <w:szCs w:val="24"/>
        </w:rPr>
        <w:t xml:space="preserve"> турганын билдиришти. </w:t>
      </w:r>
    </w:p>
    <w:p w:rsidR="005601F8" w:rsidRPr="00D25A68" w:rsidRDefault="005601F8" w:rsidP="00D25A68">
      <w:pPr>
        <w:jc w:val="both"/>
        <w:rPr>
          <w:rFonts w:ascii="Times New Roman" w:hAnsi="Times New Roman" w:cs="Times New Roman"/>
          <w:sz w:val="24"/>
          <w:szCs w:val="24"/>
        </w:rPr>
      </w:pPr>
    </w:p>
    <w:p w:rsidR="005601F8" w:rsidRPr="00474E3B" w:rsidRDefault="005601F8" w:rsidP="00DB693B">
      <w:pPr>
        <w:spacing w:after="0"/>
        <w:jc w:val="both"/>
        <w:rPr>
          <w:rFonts w:ascii="Times New Roman" w:hAnsi="Times New Roman" w:cs="Times New Roman"/>
          <w:b/>
          <w:sz w:val="24"/>
          <w:szCs w:val="24"/>
        </w:rPr>
      </w:pPr>
      <w:r w:rsidRPr="00474E3B">
        <w:rPr>
          <w:rFonts w:ascii="Times New Roman" w:hAnsi="Times New Roman" w:cs="Times New Roman"/>
          <w:b/>
          <w:sz w:val="24"/>
          <w:szCs w:val="24"/>
        </w:rPr>
        <w:t>22-диаграмма.</w:t>
      </w:r>
    </w:p>
    <w:p w:rsidR="005601F8" w:rsidRPr="00675F9B" w:rsidRDefault="005601F8" w:rsidP="00D25A68">
      <w:pPr>
        <w:jc w:val="both"/>
        <w:rPr>
          <w:rFonts w:ascii="Times New Roman" w:hAnsi="Times New Roman" w:cs="Times New Roman"/>
          <w:b/>
          <w:iCs/>
          <w:sz w:val="24"/>
          <w:szCs w:val="24"/>
        </w:rPr>
      </w:pPr>
      <w:r w:rsidRPr="00474E3B">
        <w:rPr>
          <w:rFonts w:ascii="Times New Roman" w:hAnsi="Times New Roman" w:cs="Times New Roman"/>
          <w:b/>
          <w:sz w:val="24"/>
          <w:szCs w:val="24"/>
        </w:rPr>
        <w:t>Тергөө изоляторуна жана ТЖга  киргизүү учурунда медициналык</w:t>
      </w:r>
      <w:r w:rsidR="00DB693B" w:rsidRPr="00474E3B">
        <w:rPr>
          <w:rFonts w:ascii="Times New Roman" w:hAnsi="Times New Roman" w:cs="Times New Roman"/>
          <w:b/>
          <w:sz w:val="24"/>
          <w:szCs w:val="24"/>
        </w:rPr>
        <w:t xml:space="preserve"> кароо ким тарабынан жүргүзүлдү</w:t>
      </w:r>
    </w:p>
    <w:p w:rsidR="005601F8" w:rsidRPr="00D25A68" w:rsidRDefault="00595BFE" w:rsidP="00D25A68">
      <w:pPr>
        <w:jc w:val="both"/>
        <w:rPr>
          <w:rFonts w:ascii="Times New Roman" w:hAnsi="Times New Roman" w:cs="Times New Roman"/>
          <w:sz w:val="24"/>
          <w:szCs w:val="24"/>
        </w:rPr>
      </w:pPr>
      <w:r>
        <w:rPr>
          <w:noProof/>
          <w:lang w:eastAsia="ru-RU"/>
        </w:rPr>
        <w:drawing>
          <wp:inline distT="0" distB="0" distL="0" distR="0" wp14:anchorId="4CE3879F" wp14:editId="7A0D6DC8">
            <wp:extent cx="4572000" cy="1733702"/>
            <wp:effectExtent l="0" t="0" r="0" b="0"/>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601F8" w:rsidRPr="00595BFE" w:rsidRDefault="005601F8" w:rsidP="00DB693B">
      <w:pPr>
        <w:spacing w:after="0"/>
        <w:jc w:val="both"/>
        <w:rPr>
          <w:rFonts w:ascii="Times New Roman" w:hAnsi="Times New Roman" w:cs="Times New Roman"/>
          <w:b/>
          <w:sz w:val="24"/>
          <w:szCs w:val="24"/>
        </w:rPr>
      </w:pPr>
      <w:r w:rsidRPr="00595BFE">
        <w:rPr>
          <w:rFonts w:ascii="Times New Roman" w:hAnsi="Times New Roman" w:cs="Times New Roman"/>
          <w:b/>
          <w:sz w:val="24"/>
          <w:szCs w:val="24"/>
        </w:rPr>
        <w:t>23-диаграмма.</w:t>
      </w:r>
    </w:p>
    <w:p w:rsidR="005601F8" w:rsidRPr="00595BFE" w:rsidRDefault="005601F8" w:rsidP="00D25A68">
      <w:pPr>
        <w:jc w:val="both"/>
        <w:rPr>
          <w:rFonts w:ascii="Times New Roman" w:hAnsi="Times New Roman" w:cs="Times New Roman"/>
          <w:b/>
          <w:sz w:val="24"/>
          <w:szCs w:val="24"/>
        </w:rPr>
      </w:pPr>
      <w:r w:rsidRPr="00595BFE">
        <w:rPr>
          <w:rFonts w:ascii="Times New Roman" w:hAnsi="Times New Roman" w:cs="Times New Roman"/>
          <w:b/>
          <w:sz w:val="24"/>
          <w:szCs w:val="24"/>
        </w:rPr>
        <w:t>Тергөө изоляторуна жана ТЖга   камаган учурда медициналык күбөлөндүрүү жүргүзүү учурунда ү</w:t>
      </w:r>
      <w:r w:rsidR="00DB693B" w:rsidRPr="00595BFE">
        <w:rPr>
          <w:rFonts w:ascii="Times New Roman" w:hAnsi="Times New Roman" w:cs="Times New Roman"/>
          <w:b/>
          <w:sz w:val="24"/>
          <w:szCs w:val="24"/>
        </w:rPr>
        <w:t>чүнчү жактар кытышып турду беле</w:t>
      </w:r>
    </w:p>
    <w:p w:rsidR="005601F8" w:rsidRPr="00D25A68" w:rsidRDefault="00595BFE" w:rsidP="00D25A68">
      <w:pPr>
        <w:jc w:val="both"/>
        <w:rPr>
          <w:rFonts w:ascii="Times New Roman" w:hAnsi="Times New Roman" w:cs="Times New Roman"/>
          <w:sz w:val="24"/>
          <w:szCs w:val="24"/>
        </w:rPr>
      </w:pPr>
      <w:r>
        <w:rPr>
          <w:noProof/>
          <w:lang w:eastAsia="ru-RU"/>
        </w:rPr>
        <w:drawing>
          <wp:inline distT="0" distB="0" distL="0" distR="0" wp14:anchorId="44A56FEB" wp14:editId="75645A41">
            <wp:extent cx="4572000" cy="1704442"/>
            <wp:effectExtent l="0" t="0" r="0" b="0"/>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5601F8" w:rsidRPr="00595BFE" w:rsidRDefault="005601F8" w:rsidP="00DB693B">
      <w:pPr>
        <w:spacing w:after="0"/>
        <w:jc w:val="both"/>
        <w:rPr>
          <w:rFonts w:ascii="Times New Roman" w:hAnsi="Times New Roman" w:cs="Times New Roman"/>
          <w:b/>
          <w:sz w:val="24"/>
          <w:szCs w:val="24"/>
        </w:rPr>
      </w:pPr>
      <w:r w:rsidRPr="00595BFE">
        <w:rPr>
          <w:rFonts w:ascii="Times New Roman" w:hAnsi="Times New Roman" w:cs="Times New Roman"/>
          <w:b/>
          <w:sz w:val="24"/>
          <w:szCs w:val="24"/>
        </w:rPr>
        <w:t>24-диаграмма.</w:t>
      </w:r>
    </w:p>
    <w:p w:rsidR="005601F8" w:rsidRPr="00595BFE" w:rsidRDefault="005601F8" w:rsidP="00D25A68">
      <w:pPr>
        <w:jc w:val="both"/>
        <w:rPr>
          <w:rFonts w:ascii="Times New Roman" w:hAnsi="Times New Roman" w:cs="Times New Roman"/>
          <w:b/>
          <w:sz w:val="24"/>
          <w:szCs w:val="24"/>
        </w:rPr>
      </w:pPr>
      <w:r w:rsidRPr="00595BFE">
        <w:rPr>
          <w:rFonts w:ascii="Times New Roman" w:hAnsi="Times New Roman" w:cs="Times New Roman"/>
          <w:b/>
          <w:sz w:val="24"/>
          <w:szCs w:val="24"/>
        </w:rPr>
        <w:t>Тергөө изоляторуна жана ТЖга  киргизүү учурунда медициналык кароо жүргүзүү процедурасы</w:t>
      </w:r>
    </w:p>
    <w:p w:rsidR="005601F8" w:rsidRPr="00D25A68" w:rsidRDefault="00DE4B45" w:rsidP="00D25A68">
      <w:pPr>
        <w:jc w:val="both"/>
        <w:rPr>
          <w:rFonts w:ascii="Times New Roman" w:hAnsi="Times New Roman" w:cs="Times New Roman"/>
          <w:sz w:val="24"/>
          <w:szCs w:val="24"/>
        </w:rPr>
      </w:pPr>
      <w:r>
        <w:rPr>
          <w:noProof/>
          <w:lang w:eastAsia="ru-RU"/>
        </w:rPr>
        <w:drawing>
          <wp:inline distT="0" distB="0" distL="0" distR="0" wp14:anchorId="15A1FA06" wp14:editId="0D9CC5E9">
            <wp:extent cx="4572000" cy="1806854"/>
            <wp:effectExtent l="0" t="0" r="0" b="3175"/>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5601F8" w:rsidRPr="00977DAF" w:rsidRDefault="005601F8" w:rsidP="00977DAF">
      <w:pPr>
        <w:ind w:firstLine="708"/>
        <w:jc w:val="both"/>
        <w:rPr>
          <w:rFonts w:ascii="Times New Roman" w:hAnsi="Times New Roman" w:cs="Times New Roman"/>
          <w:sz w:val="24"/>
          <w:szCs w:val="24"/>
        </w:rPr>
      </w:pPr>
      <w:r w:rsidRPr="00D25A68">
        <w:rPr>
          <w:rFonts w:ascii="Times New Roman" w:hAnsi="Times New Roman" w:cs="Times New Roman"/>
          <w:sz w:val="24"/>
          <w:szCs w:val="24"/>
        </w:rPr>
        <w:lastRenderedPageBreak/>
        <w:t xml:space="preserve">Тергөө изоляторундагы жана түзөтүү колонияларында суралгандардын бир пайызы, аларды мекемеге камоо учурунда үстүңкү кийимдери менен жүргүзүлгөнүн билдиришти. </w:t>
      </w:r>
      <w:r w:rsidR="00977DAF" w:rsidRPr="00977DAF">
        <w:rPr>
          <w:rFonts w:ascii="Times New Roman" w:hAnsi="Times New Roman" w:cs="Times New Roman"/>
          <w:sz w:val="24"/>
          <w:szCs w:val="24"/>
        </w:rPr>
        <w:t xml:space="preserve"> </w:t>
      </w:r>
    </w:p>
    <w:p w:rsidR="005601F8" w:rsidRPr="009816FC" w:rsidRDefault="005601F8" w:rsidP="00977DAF">
      <w:pPr>
        <w:spacing w:after="0"/>
        <w:jc w:val="both"/>
        <w:rPr>
          <w:rFonts w:ascii="Times New Roman" w:hAnsi="Times New Roman" w:cs="Times New Roman"/>
          <w:b/>
          <w:sz w:val="24"/>
          <w:szCs w:val="24"/>
        </w:rPr>
      </w:pPr>
      <w:r w:rsidRPr="009816FC">
        <w:rPr>
          <w:rFonts w:ascii="Times New Roman" w:hAnsi="Times New Roman" w:cs="Times New Roman"/>
          <w:b/>
          <w:sz w:val="24"/>
          <w:szCs w:val="24"/>
        </w:rPr>
        <w:t>25-диаграмма.</w:t>
      </w:r>
    </w:p>
    <w:p w:rsidR="005601F8" w:rsidRPr="00DA5FDC" w:rsidRDefault="005601F8" w:rsidP="00D25A68">
      <w:pPr>
        <w:jc w:val="both"/>
        <w:rPr>
          <w:rFonts w:ascii="Times New Roman" w:hAnsi="Times New Roman" w:cs="Times New Roman"/>
          <w:b/>
          <w:sz w:val="24"/>
          <w:szCs w:val="24"/>
        </w:rPr>
      </w:pPr>
      <w:r w:rsidRPr="009816FC">
        <w:rPr>
          <w:rFonts w:ascii="Times New Roman" w:hAnsi="Times New Roman" w:cs="Times New Roman"/>
          <w:b/>
          <w:sz w:val="24"/>
          <w:szCs w:val="24"/>
        </w:rPr>
        <w:t>Тергөө изоляторуна жана ТЖга  киргизүү учурунда медициналык кароо жүргүзүү процедурасы</w:t>
      </w:r>
    </w:p>
    <w:p w:rsidR="005601F8" w:rsidRPr="00D25A68" w:rsidRDefault="009816FC" w:rsidP="00D25A68">
      <w:pPr>
        <w:jc w:val="both"/>
        <w:rPr>
          <w:rFonts w:ascii="Times New Roman" w:hAnsi="Times New Roman" w:cs="Times New Roman"/>
          <w:sz w:val="24"/>
          <w:szCs w:val="24"/>
        </w:rPr>
      </w:pPr>
      <w:r>
        <w:rPr>
          <w:noProof/>
          <w:lang w:eastAsia="ru-RU"/>
        </w:rPr>
        <w:drawing>
          <wp:inline distT="0" distB="0" distL="0" distR="0" wp14:anchorId="0509E8DE" wp14:editId="2D5B7E00">
            <wp:extent cx="4572000" cy="1675181"/>
            <wp:effectExtent l="0" t="0" r="0" b="1270"/>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5601F8" w:rsidRPr="00977DAF" w:rsidRDefault="005601F8" w:rsidP="00D25A68">
      <w:pPr>
        <w:spacing w:after="0" w:line="240" w:lineRule="auto"/>
        <w:ind w:firstLine="708"/>
        <w:jc w:val="both"/>
        <w:rPr>
          <w:rStyle w:val="a8"/>
          <w:rFonts w:ascii="Times New Roman" w:eastAsia="Calibri" w:hAnsi="Times New Roman" w:cs="Times New Roman"/>
          <w:i w:val="0"/>
          <w:sz w:val="24"/>
          <w:szCs w:val="24"/>
          <w:lang w:eastAsia="en-US"/>
        </w:rPr>
      </w:pPr>
      <w:r w:rsidRPr="00977DAF">
        <w:rPr>
          <w:rStyle w:val="a8"/>
          <w:rFonts w:ascii="Times New Roman" w:eastAsia="Calibri" w:hAnsi="Times New Roman" w:cs="Times New Roman"/>
          <w:i w:val="0"/>
          <w:sz w:val="24"/>
          <w:szCs w:val="24"/>
          <w:lang w:eastAsia="en-US"/>
        </w:rPr>
        <w:t xml:space="preserve">2016-жылдан баштап, Улуттук борбордун ишмердүүлүгүнө эксперт катары жабык мекемелерге баруунун жүрүшүндө кыйноолорду жана башка катаал мамиле фактыларын документтештирүү үчүн медициналык кызматкерлерди тартуу практикасы киргизилген </w:t>
      </w:r>
      <w:r w:rsidR="000537EE" w:rsidRPr="000537EE">
        <w:rPr>
          <w:rStyle w:val="a8"/>
          <w:rFonts w:ascii="Times New Roman" w:eastAsia="Calibri" w:hAnsi="Times New Roman" w:cs="Times New Roman"/>
          <w:i w:val="0"/>
          <w:sz w:val="24"/>
          <w:szCs w:val="24"/>
          <w:lang w:eastAsia="en-US"/>
        </w:rPr>
        <w:t xml:space="preserve">     </w:t>
      </w:r>
      <w:r w:rsidRPr="00977DAF">
        <w:rPr>
          <w:rStyle w:val="a8"/>
          <w:rFonts w:ascii="Times New Roman" w:eastAsia="Calibri" w:hAnsi="Times New Roman" w:cs="Times New Roman"/>
          <w:i w:val="0"/>
          <w:sz w:val="24"/>
          <w:szCs w:val="24"/>
          <w:lang w:eastAsia="en-US"/>
        </w:rPr>
        <w:t xml:space="preserve">(Улуттук борбор жөнүндө мыйзамдын 25-беренеси, 2-бөлүгү).     </w:t>
      </w:r>
    </w:p>
    <w:p w:rsidR="005601F8" w:rsidRPr="00D25A68" w:rsidRDefault="005601F8" w:rsidP="00D25A68">
      <w:pPr>
        <w:spacing w:after="0" w:line="240" w:lineRule="auto"/>
        <w:ind w:firstLine="708"/>
        <w:jc w:val="both"/>
        <w:rPr>
          <w:rStyle w:val="a8"/>
          <w:rFonts w:ascii="Times New Roman" w:eastAsia="Calibri" w:hAnsi="Times New Roman" w:cs="Times New Roman"/>
          <w:i w:val="0"/>
          <w:sz w:val="24"/>
          <w:szCs w:val="24"/>
          <w:lang w:eastAsia="en-US"/>
        </w:rPr>
      </w:pPr>
      <w:r w:rsidRPr="00D25A68">
        <w:rPr>
          <w:rStyle w:val="a8"/>
          <w:rFonts w:ascii="Times New Roman" w:eastAsia="Calibri" w:hAnsi="Times New Roman" w:cs="Times New Roman"/>
          <w:i w:val="0"/>
          <w:sz w:val="24"/>
          <w:szCs w:val="24"/>
          <w:lang w:eastAsia="en-US"/>
        </w:rPr>
        <w:t>2017-жылы Улуттук борбордун алдын алма баруу тобунун курамына кирген дарыгерлер тарабынан, Кыргыз Республикасынын Саламаттыкты сактоо министрлиги тарабынан бекитилген, Стамбул протоколунун стандарттары боюнча түзүлгөн,  зомбулук/кыйноо жана катаал мамилеге даттануулар менен кайрылуу/арыз түшкөн учурда медициналык кароонун формасын толтуруу менен кыйноонун 20 фактысы документтештирилген.</w:t>
      </w:r>
    </w:p>
    <w:p w:rsidR="005601F8" w:rsidRPr="00D25A68" w:rsidRDefault="005601F8" w:rsidP="00D25A68">
      <w:pPr>
        <w:spacing w:after="0" w:line="240" w:lineRule="auto"/>
        <w:ind w:firstLine="708"/>
        <w:jc w:val="both"/>
        <w:rPr>
          <w:rStyle w:val="a8"/>
          <w:rFonts w:ascii="Times New Roman" w:eastAsia="Calibri" w:hAnsi="Times New Roman" w:cs="Times New Roman"/>
          <w:i w:val="0"/>
          <w:sz w:val="24"/>
          <w:szCs w:val="24"/>
          <w:lang w:eastAsia="en-US"/>
        </w:rPr>
      </w:pPr>
      <w:r w:rsidRPr="00D25A68">
        <w:rPr>
          <w:rStyle w:val="a8"/>
          <w:rFonts w:ascii="Times New Roman" w:eastAsia="Calibri" w:hAnsi="Times New Roman" w:cs="Times New Roman"/>
          <w:i w:val="0"/>
          <w:sz w:val="24"/>
          <w:szCs w:val="24"/>
          <w:lang w:eastAsia="en-US"/>
        </w:rPr>
        <w:t xml:space="preserve"> </w:t>
      </w:r>
    </w:p>
    <w:p w:rsidR="005601F8" w:rsidRPr="00D25A68" w:rsidRDefault="005601F8" w:rsidP="00D25A68">
      <w:pPr>
        <w:spacing w:after="0" w:line="240" w:lineRule="auto"/>
        <w:ind w:firstLine="708"/>
        <w:jc w:val="both"/>
        <w:rPr>
          <w:rStyle w:val="a8"/>
          <w:rFonts w:ascii="Times New Roman" w:eastAsia="Calibri" w:hAnsi="Times New Roman" w:cs="Times New Roman"/>
          <w:b/>
          <w:i w:val="0"/>
          <w:sz w:val="24"/>
          <w:szCs w:val="24"/>
          <w:lang w:eastAsia="en-US"/>
        </w:rPr>
      </w:pPr>
      <w:r w:rsidRPr="00D25A68">
        <w:rPr>
          <w:rStyle w:val="a8"/>
          <w:rFonts w:ascii="Times New Roman" w:eastAsia="Calibri" w:hAnsi="Times New Roman" w:cs="Times New Roman"/>
          <w:b/>
          <w:i w:val="0"/>
          <w:sz w:val="24"/>
          <w:szCs w:val="24"/>
          <w:lang w:eastAsia="en-US"/>
        </w:rPr>
        <w:t>17-таблица.</w:t>
      </w:r>
    </w:p>
    <w:p w:rsidR="00D657B8" w:rsidRPr="00D25A68" w:rsidRDefault="005601F8" w:rsidP="00D25A68">
      <w:pPr>
        <w:spacing w:after="0" w:line="240" w:lineRule="auto"/>
        <w:ind w:firstLine="708"/>
        <w:jc w:val="both"/>
        <w:rPr>
          <w:rStyle w:val="a8"/>
          <w:rFonts w:ascii="Times New Roman" w:eastAsia="Calibri" w:hAnsi="Times New Roman" w:cs="Times New Roman"/>
          <w:b/>
          <w:i w:val="0"/>
          <w:sz w:val="24"/>
          <w:szCs w:val="24"/>
          <w:lang w:eastAsia="en-US"/>
        </w:rPr>
      </w:pPr>
      <w:r w:rsidRPr="00D25A68">
        <w:rPr>
          <w:rStyle w:val="a8"/>
          <w:rFonts w:ascii="Times New Roman" w:eastAsia="Calibri" w:hAnsi="Times New Roman" w:cs="Times New Roman"/>
          <w:b/>
          <w:i w:val="0"/>
          <w:sz w:val="24"/>
          <w:szCs w:val="24"/>
          <w:lang w:eastAsia="en-US"/>
        </w:rPr>
        <w:t>Улуттук борбор тарабынан тартылган эксперттер - медициналык кызматкерлер тарабынан -  мекемелер тилкесиндеги документтештирилген кыйноо фактыларынын саны</w:t>
      </w:r>
    </w:p>
    <w:tbl>
      <w:tblPr>
        <w:tblStyle w:val="-13"/>
        <w:tblW w:w="10083" w:type="dxa"/>
        <w:tblLayout w:type="fixed"/>
        <w:tblLook w:val="04A0" w:firstRow="1" w:lastRow="0" w:firstColumn="1" w:lastColumn="0" w:noHBand="0" w:noVBand="1"/>
      </w:tblPr>
      <w:tblGrid>
        <w:gridCol w:w="1590"/>
        <w:gridCol w:w="1469"/>
        <w:gridCol w:w="1727"/>
        <w:gridCol w:w="1469"/>
        <w:gridCol w:w="2359"/>
        <w:gridCol w:w="1469"/>
      </w:tblGrid>
      <w:tr w:rsidR="005601F8" w:rsidRPr="00D25A68" w:rsidTr="00087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9" w:type="dxa"/>
            <w:gridSpan w:val="2"/>
          </w:tcPr>
          <w:p w:rsidR="005601F8" w:rsidRPr="00D25A68" w:rsidRDefault="005601F8" w:rsidP="00D25A68">
            <w:pPr>
              <w:jc w:val="both"/>
              <w:rPr>
                <w:rFonts w:ascii="Times New Roman" w:hAnsi="Times New Roman" w:cs="Times New Roman"/>
                <w:sz w:val="24"/>
                <w:szCs w:val="24"/>
              </w:rPr>
            </w:pPr>
            <w:r w:rsidRPr="00D25A68">
              <w:rPr>
                <w:rFonts w:ascii="Times New Roman" w:hAnsi="Times New Roman" w:cs="Times New Roman"/>
                <w:sz w:val="24"/>
                <w:szCs w:val="24"/>
              </w:rPr>
              <w:t>ЖАМК</w:t>
            </w:r>
          </w:p>
        </w:tc>
        <w:tc>
          <w:tcPr>
            <w:tcW w:w="3196" w:type="dxa"/>
            <w:gridSpan w:val="2"/>
          </w:tcPr>
          <w:p w:rsidR="005601F8" w:rsidRPr="00D25A68" w:rsidRDefault="005601F8" w:rsidP="00D25A6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ИИМ</w:t>
            </w:r>
          </w:p>
        </w:tc>
        <w:tc>
          <w:tcPr>
            <w:tcW w:w="3828" w:type="dxa"/>
            <w:gridSpan w:val="2"/>
          </w:tcPr>
          <w:p w:rsidR="005601F8" w:rsidRPr="00D25A68" w:rsidRDefault="005601F8" w:rsidP="00D25A6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Медициналык мекемелер</w:t>
            </w:r>
          </w:p>
        </w:tc>
      </w:tr>
      <w:tr w:rsidR="005601F8" w:rsidRPr="00D25A68" w:rsidTr="0008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dxa"/>
          </w:tcPr>
          <w:p w:rsidR="005601F8" w:rsidRPr="00D25A68" w:rsidRDefault="005601F8" w:rsidP="009816FC">
            <w:pPr>
              <w:rPr>
                <w:rFonts w:ascii="Times New Roman" w:hAnsi="Times New Roman" w:cs="Times New Roman"/>
                <w:sz w:val="24"/>
                <w:szCs w:val="24"/>
              </w:rPr>
            </w:pPr>
            <w:r w:rsidRPr="00D25A68">
              <w:rPr>
                <w:rFonts w:ascii="Times New Roman" w:hAnsi="Times New Roman" w:cs="Times New Roman"/>
                <w:sz w:val="24"/>
                <w:szCs w:val="24"/>
              </w:rPr>
              <w:t>Мекеменин аталышы</w:t>
            </w:r>
          </w:p>
        </w:tc>
        <w:tc>
          <w:tcPr>
            <w:tcW w:w="1469" w:type="dxa"/>
          </w:tcPr>
          <w:p w:rsidR="005601F8" w:rsidRPr="00D25A68" w:rsidRDefault="005601F8" w:rsidP="009816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Толтурулган медициналык форманын саны</w:t>
            </w:r>
          </w:p>
        </w:tc>
        <w:tc>
          <w:tcPr>
            <w:tcW w:w="1727" w:type="dxa"/>
          </w:tcPr>
          <w:p w:rsidR="005601F8" w:rsidRPr="00D25A68" w:rsidRDefault="005601F8" w:rsidP="009816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Мекеменин аталышы</w:t>
            </w:r>
          </w:p>
        </w:tc>
        <w:tc>
          <w:tcPr>
            <w:tcW w:w="1469" w:type="dxa"/>
          </w:tcPr>
          <w:p w:rsidR="005601F8" w:rsidRPr="00D25A68" w:rsidRDefault="005601F8" w:rsidP="009816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Толтурулган медициналык форманын саны</w:t>
            </w:r>
          </w:p>
        </w:tc>
        <w:tc>
          <w:tcPr>
            <w:tcW w:w="2359" w:type="dxa"/>
          </w:tcPr>
          <w:p w:rsidR="005601F8" w:rsidRPr="00D25A68" w:rsidRDefault="005601F8" w:rsidP="009816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Мекеменин аталышы</w:t>
            </w:r>
          </w:p>
        </w:tc>
        <w:tc>
          <w:tcPr>
            <w:tcW w:w="1469" w:type="dxa"/>
          </w:tcPr>
          <w:p w:rsidR="005601F8" w:rsidRPr="00D25A68" w:rsidRDefault="005601F8" w:rsidP="009816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Толтурулган медициналык форманын саны</w:t>
            </w:r>
          </w:p>
        </w:tc>
      </w:tr>
      <w:tr w:rsidR="005601F8" w:rsidRPr="00D25A68" w:rsidTr="00087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rsidR="005601F8" w:rsidRPr="00D25A68" w:rsidRDefault="005601F8" w:rsidP="009816FC">
            <w:pPr>
              <w:rPr>
                <w:rFonts w:ascii="Times New Roman" w:hAnsi="Times New Roman" w:cs="Times New Roman"/>
                <w:sz w:val="24"/>
                <w:szCs w:val="24"/>
              </w:rPr>
            </w:pPr>
            <w:r w:rsidRPr="00D25A68">
              <w:rPr>
                <w:rFonts w:ascii="Times New Roman" w:hAnsi="Times New Roman" w:cs="Times New Roman"/>
                <w:sz w:val="24"/>
                <w:szCs w:val="24"/>
              </w:rPr>
              <w:t>№21 мекеме</w:t>
            </w:r>
          </w:p>
        </w:tc>
        <w:tc>
          <w:tcPr>
            <w:tcW w:w="1469" w:type="dxa"/>
            <w:shd w:val="clear" w:color="auto" w:fill="auto"/>
          </w:tcPr>
          <w:p w:rsidR="005601F8" w:rsidRPr="00D25A68" w:rsidRDefault="005601F8" w:rsidP="009816F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9</w:t>
            </w:r>
          </w:p>
        </w:tc>
        <w:tc>
          <w:tcPr>
            <w:tcW w:w="1727" w:type="dxa"/>
            <w:shd w:val="clear" w:color="auto" w:fill="auto"/>
          </w:tcPr>
          <w:p w:rsidR="005601F8" w:rsidRPr="00D25A68" w:rsidRDefault="005601F8" w:rsidP="009816F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Бишкек шаарынын ИИШБ УКЖ</w:t>
            </w:r>
          </w:p>
        </w:tc>
        <w:tc>
          <w:tcPr>
            <w:tcW w:w="1469" w:type="dxa"/>
            <w:shd w:val="clear" w:color="auto" w:fill="auto"/>
          </w:tcPr>
          <w:p w:rsidR="005601F8" w:rsidRPr="00D25A68" w:rsidRDefault="005601F8" w:rsidP="009816F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3</w:t>
            </w:r>
          </w:p>
        </w:tc>
        <w:tc>
          <w:tcPr>
            <w:tcW w:w="2359" w:type="dxa"/>
            <w:shd w:val="clear" w:color="auto" w:fill="auto"/>
          </w:tcPr>
          <w:p w:rsidR="005601F8" w:rsidRPr="00D25A68" w:rsidRDefault="005601F8" w:rsidP="009816F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Москва районунун аймактык ооруканасы </w:t>
            </w:r>
          </w:p>
        </w:tc>
        <w:tc>
          <w:tcPr>
            <w:tcW w:w="1469" w:type="dxa"/>
            <w:shd w:val="clear" w:color="auto" w:fill="auto"/>
          </w:tcPr>
          <w:p w:rsidR="005601F8" w:rsidRPr="00D25A68" w:rsidRDefault="005601F8" w:rsidP="009816F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w:t>
            </w:r>
          </w:p>
        </w:tc>
      </w:tr>
      <w:tr w:rsidR="005601F8" w:rsidRPr="00D25A68" w:rsidTr="0008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rsidR="005601F8" w:rsidRPr="00D25A68" w:rsidRDefault="005601F8" w:rsidP="009816FC">
            <w:pPr>
              <w:rPr>
                <w:rFonts w:ascii="Times New Roman" w:hAnsi="Times New Roman" w:cs="Times New Roman"/>
                <w:sz w:val="24"/>
                <w:szCs w:val="24"/>
              </w:rPr>
            </w:pPr>
            <w:r w:rsidRPr="00D25A68">
              <w:rPr>
                <w:rFonts w:ascii="Times New Roman" w:hAnsi="Times New Roman" w:cs="Times New Roman"/>
                <w:sz w:val="24"/>
                <w:szCs w:val="24"/>
              </w:rPr>
              <w:t>№19 мекеме</w:t>
            </w:r>
          </w:p>
        </w:tc>
        <w:tc>
          <w:tcPr>
            <w:tcW w:w="1469" w:type="dxa"/>
            <w:shd w:val="clear" w:color="auto" w:fill="auto"/>
          </w:tcPr>
          <w:p w:rsidR="005601F8" w:rsidRPr="00D25A68" w:rsidRDefault="005601F8" w:rsidP="009816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w:t>
            </w:r>
          </w:p>
        </w:tc>
        <w:tc>
          <w:tcPr>
            <w:tcW w:w="1727" w:type="dxa"/>
            <w:shd w:val="clear" w:color="auto" w:fill="auto"/>
          </w:tcPr>
          <w:p w:rsidR="005601F8" w:rsidRPr="00D25A68" w:rsidRDefault="005601F8" w:rsidP="009816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ИИШБ ПР</w:t>
            </w:r>
          </w:p>
        </w:tc>
        <w:tc>
          <w:tcPr>
            <w:tcW w:w="1469" w:type="dxa"/>
            <w:shd w:val="clear" w:color="auto" w:fill="auto"/>
          </w:tcPr>
          <w:p w:rsidR="005601F8" w:rsidRPr="00D25A68" w:rsidRDefault="005601F8" w:rsidP="009816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w:t>
            </w:r>
          </w:p>
        </w:tc>
        <w:tc>
          <w:tcPr>
            <w:tcW w:w="2359" w:type="dxa"/>
            <w:shd w:val="clear" w:color="auto" w:fill="auto"/>
          </w:tcPr>
          <w:p w:rsidR="005601F8" w:rsidRPr="00D25A68" w:rsidRDefault="005601F8" w:rsidP="009816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69" w:type="dxa"/>
            <w:shd w:val="clear" w:color="auto" w:fill="auto"/>
          </w:tcPr>
          <w:p w:rsidR="005601F8" w:rsidRPr="00D25A68" w:rsidRDefault="005601F8" w:rsidP="00D25A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601F8" w:rsidRPr="00D25A68" w:rsidTr="00087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rsidR="005601F8" w:rsidRPr="00D25A68" w:rsidRDefault="005601F8" w:rsidP="009816FC">
            <w:pPr>
              <w:rPr>
                <w:rFonts w:ascii="Times New Roman" w:hAnsi="Times New Roman" w:cs="Times New Roman"/>
                <w:sz w:val="24"/>
                <w:szCs w:val="24"/>
              </w:rPr>
            </w:pPr>
            <w:r w:rsidRPr="00D25A68">
              <w:rPr>
                <w:rFonts w:ascii="Times New Roman" w:hAnsi="Times New Roman" w:cs="Times New Roman"/>
                <w:sz w:val="24"/>
                <w:szCs w:val="24"/>
              </w:rPr>
              <w:t>№2 мекеме</w:t>
            </w:r>
          </w:p>
        </w:tc>
        <w:tc>
          <w:tcPr>
            <w:tcW w:w="1469" w:type="dxa"/>
            <w:shd w:val="clear" w:color="auto" w:fill="auto"/>
          </w:tcPr>
          <w:p w:rsidR="005601F8" w:rsidRPr="00D25A68" w:rsidRDefault="005601F8" w:rsidP="009816F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w:t>
            </w:r>
          </w:p>
        </w:tc>
        <w:tc>
          <w:tcPr>
            <w:tcW w:w="1727" w:type="dxa"/>
            <w:shd w:val="clear" w:color="auto" w:fill="auto"/>
          </w:tcPr>
          <w:p w:rsidR="005601F8" w:rsidRPr="00D25A68" w:rsidRDefault="005601F8" w:rsidP="009816F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Жалал-Абад  шаарынын ИИБ УКЖ</w:t>
            </w:r>
          </w:p>
        </w:tc>
        <w:tc>
          <w:tcPr>
            <w:tcW w:w="1469" w:type="dxa"/>
            <w:shd w:val="clear" w:color="auto" w:fill="auto"/>
          </w:tcPr>
          <w:p w:rsidR="005601F8" w:rsidRPr="00D25A68" w:rsidRDefault="005601F8" w:rsidP="009816F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3</w:t>
            </w:r>
          </w:p>
        </w:tc>
        <w:tc>
          <w:tcPr>
            <w:tcW w:w="2359" w:type="dxa"/>
            <w:shd w:val="clear" w:color="auto" w:fill="auto"/>
          </w:tcPr>
          <w:p w:rsidR="005601F8" w:rsidRPr="00D25A68" w:rsidRDefault="005601F8" w:rsidP="009816F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469" w:type="dxa"/>
            <w:shd w:val="clear" w:color="auto" w:fill="auto"/>
          </w:tcPr>
          <w:p w:rsidR="005601F8" w:rsidRPr="00D25A68" w:rsidRDefault="005601F8" w:rsidP="00D25A6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5601F8" w:rsidRPr="00D25A68" w:rsidTr="0008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rsidR="005601F8" w:rsidRPr="00D25A68" w:rsidRDefault="005601F8" w:rsidP="009816FC">
            <w:pPr>
              <w:rPr>
                <w:rFonts w:ascii="Times New Roman" w:hAnsi="Times New Roman" w:cs="Times New Roman"/>
                <w:sz w:val="24"/>
                <w:szCs w:val="24"/>
              </w:rPr>
            </w:pPr>
            <w:r w:rsidRPr="00D25A68">
              <w:rPr>
                <w:rFonts w:ascii="Times New Roman" w:hAnsi="Times New Roman" w:cs="Times New Roman"/>
                <w:sz w:val="24"/>
                <w:szCs w:val="24"/>
              </w:rPr>
              <w:t>№3 тергөө изолятору</w:t>
            </w:r>
          </w:p>
        </w:tc>
        <w:tc>
          <w:tcPr>
            <w:tcW w:w="1469" w:type="dxa"/>
            <w:shd w:val="clear" w:color="auto" w:fill="auto"/>
          </w:tcPr>
          <w:p w:rsidR="005601F8" w:rsidRPr="00D25A68" w:rsidRDefault="005601F8" w:rsidP="009816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w:t>
            </w:r>
          </w:p>
        </w:tc>
        <w:tc>
          <w:tcPr>
            <w:tcW w:w="1727" w:type="dxa"/>
            <w:shd w:val="clear" w:color="auto" w:fill="auto"/>
          </w:tcPr>
          <w:p w:rsidR="005601F8" w:rsidRPr="00D25A68" w:rsidRDefault="005601F8" w:rsidP="009816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69" w:type="dxa"/>
            <w:shd w:val="clear" w:color="auto" w:fill="auto"/>
          </w:tcPr>
          <w:p w:rsidR="005601F8" w:rsidRPr="00D25A68" w:rsidRDefault="005601F8" w:rsidP="009816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359" w:type="dxa"/>
            <w:shd w:val="clear" w:color="auto" w:fill="auto"/>
          </w:tcPr>
          <w:p w:rsidR="005601F8" w:rsidRPr="00D25A68" w:rsidRDefault="005601F8" w:rsidP="009816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69" w:type="dxa"/>
            <w:shd w:val="clear" w:color="auto" w:fill="auto"/>
          </w:tcPr>
          <w:p w:rsidR="005601F8" w:rsidRPr="00D25A68" w:rsidRDefault="005601F8" w:rsidP="00D25A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0537EE" w:rsidRDefault="000537EE" w:rsidP="00D25A68">
      <w:pPr>
        <w:spacing w:after="0" w:line="240" w:lineRule="auto"/>
        <w:ind w:firstLine="708"/>
        <w:jc w:val="both"/>
        <w:rPr>
          <w:rFonts w:ascii="Times New Roman" w:hAnsi="Times New Roman" w:cs="Times New Roman"/>
          <w:sz w:val="24"/>
          <w:szCs w:val="24"/>
        </w:rPr>
      </w:pPr>
    </w:p>
    <w:p w:rsidR="005601F8" w:rsidRPr="000537EE" w:rsidRDefault="005601F8" w:rsidP="00D25A68">
      <w:pPr>
        <w:spacing w:after="0" w:line="240" w:lineRule="auto"/>
        <w:ind w:firstLine="708"/>
        <w:jc w:val="both"/>
        <w:rPr>
          <w:rFonts w:ascii="Times New Roman" w:hAnsi="Times New Roman" w:cs="Times New Roman"/>
          <w:sz w:val="24"/>
          <w:szCs w:val="24"/>
          <w:u w:val="single"/>
        </w:rPr>
      </w:pPr>
      <w:r w:rsidRPr="000537EE">
        <w:rPr>
          <w:rFonts w:ascii="Times New Roman" w:hAnsi="Times New Roman" w:cs="Times New Roman"/>
          <w:sz w:val="24"/>
          <w:szCs w:val="24"/>
          <w:u w:val="single"/>
        </w:rPr>
        <w:lastRenderedPageBreak/>
        <w:t>Улуттук борбордун эксперттери тарабынан толтурулган медициналык кароо формасы багытталган мекемелер:</w:t>
      </w:r>
    </w:p>
    <w:p w:rsidR="005601F8" w:rsidRPr="00D25A68" w:rsidRDefault="005601F8"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Түзөтүү мекемелериндеги мыйзамдуулукка көзөмөл жүргүзүү боюнча   прокуратурага     </w:t>
      </w:r>
      <w:r w:rsidR="000537EE" w:rsidRPr="000537EE">
        <w:rPr>
          <w:rFonts w:ascii="Times New Roman" w:hAnsi="Times New Roman" w:cs="Times New Roman"/>
          <w:sz w:val="24"/>
          <w:szCs w:val="24"/>
        </w:rPr>
        <w:tab/>
      </w:r>
      <w:r w:rsidR="000537EE" w:rsidRPr="000537EE">
        <w:rPr>
          <w:rFonts w:ascii="Times New Roman" w:hAnsi="Times New Roman" w:cs="Times New Roman"/>
          <w:sz w:val="24"/>
          <w:szCs w:val="24"/>
        </w:rPr>
        <w:tab/>
      </w:r>
      <w:r w:rsidR="000537EE" w:rsidRPr="000537EE">
        <w:rPr>
          <w:rFonts w:ascii="Times New Roman" w:hAnsi="Times New Roman" w:cs="Times New Roman"/>
          <w:sz w:val="24"/>
          <w:szCs w:val="24"/>
        </w:rPr>
        <w:tab/>
      </w:r>
      <w:r w:rsidR="000537EE" w:rsidRPr="000537EE">
        <w:rPr>
          <w:rFonts w:ascii="Times New Roman" w:hAnsi="Times New Roman" w:cs="Times New Roman"/>
          <w:sz w:val="24"/>
          <w:szCs w:val="24"/>
        </w:rPr>
        <w:tab/>
      </w:r>
      <w:r w:rsidR="000537EE" w:rsidRPr="000537EE">
        <w:rPr>
          <w:rFonts w:ascii="Times New Roman" w:hAnsi="Times New Roman" w:cs="Times New Roman"/>
          <w:sz w:val="24"/>
          <w:szCs w:val="24"/>
        </w:rPr>
        <w:tab/>
      </w:r>
      <w:r w:rsidR="000537EE" w:rsidRPr="000537EE">
        <w:rPr>
          <w:rFonts w:ascii="Times New Roman" w:hAnsi="Times New Roman" w:cs="Times New Roman"/>
          <w:sz w:val="24"/>
          <w:szCs w:val="24"/>
        </w:rPr>
        <w:tab/>
      </w:r>
      <w:r w:rsidR="000537EE" w:rsidRPr="000537EE">
        <w:rPr>
          <w:rFonts w:ascii="Times New Roman" w:hAnsi="Times New Roman" w:cs="Times New Roman"/>
          <w:sz w:val="24"/>
          <w:szCs w:val="24"/>
        </w:rPr>
        <w:tab/>
      </w:r>
      <w:r w:rsidR="000537EE" w:rsidRPr="000537EE">
        <w:rPr>
          <w:rFonts w:ascii="Times New Roman" w:hAnsi="Times New Roman" w:cs="Times New Roman"/>
          <w:sz w:val="24"/>
          <w:szCs w:val="24"/>
        </w:rPr>
        <w:tab/>
      </w:r>
      <w:r w:rsidR="000537EE" w:rsidRPr="000537EE">
        <w:rPr>
          <w:rFonts w:ascii="Times New Roman" w:hAnsi="Times New Roman" w:cs="Times New Roman"/>
          <w:sz w:val="24"/>
          <w:szCs w:val="24"/>
        </w:rPr>
        <w:tab/>
      </w:r>
      <w:r w:rsidR="000537EE" w:rsidRPr="000537EE">
        <w:rPr>
          <w:rFonts w:ascii="Times New Roman" w:hAnsi="Times New Roman" w:cs="Times New Roman"/>
          <w:sz w:val="24"/>
          <w:szCs w:val="24"/>
        </w:rPr>
        <w:tab/>
      </w:r>
      <w:r w:rsidRPr="00D25A68">
        <w:rPr>
          <w:rFonts w:ascii="Times New Roman" w:hAnsi="Times New Roman" w:cs="Times New Roman"/>
          <w:sz w:val="24"/>
          <w:szCs w:val="24"/>
        </w:rPr>
        <w:t>- 13</w:t>
      </w:r>
    </w:p>
    <w:p w:rsidR="005601F8" w:rsidRPr="00D25A68" w:rsidRDefault="005601F8"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КР Башкы прокуратурасына </w:t>
      </w:r>
      <w:r w:rsidRPr="00D25A68">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t>- 1</w:t>
      </w:r>
    </w:p>
    <w:p w:rsidR="005601F8" w:rsidRPr="00D25A68" w:rsidRDefault="005601F8"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Бишкек шаарынын прокуратурасына</w:t>
      </w:r>
      <w:r w:rsidRPr="00D25A68">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t>-1</w:t>
      </w:r>
    </w:p>
    <w:p w:rsidR="005601F8" w:rsidRPr="00D25A68" w:rsidRDefault="005601F8"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Чүй областынын прокуратурасына</w:t>
      </w:r>
      <w:r w:rsidRPr="00D25A68">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t>-1</w:t>
      </w:r>
      <w:r w:rsidRPr="00D25A68">
        <w:rPr>
          <w:rFonts w:ascii="Times New Roman" w:hAnsi="Times New Roman" w:cs="Times New Roman"/>
          <w:sz w:val="24"/>
          <w:szCs w:val="24"/>
        </w:rPr>
        <w:tab/>
      </w:r>
    </w:p>
    <w:p w:rsidR="005601F8" w:rsidRPr="00D25A68" w:rsidRDefault="005601F8"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Жалал-Абад областынын прокуратурасына</w:t>
      </w:r>
      <w:r w:rsidRPr="00D25A68">
        <w:rPr>
          <w:rFonts w:ascii="Times New Roman" w:hAnsi="Times New Roman" w:cs="Times New Roman"/>
          <w:sz w:val="24"/>
          <w:szCs w:val="24"/>
        </w:rPr>
        <w:tab/>
      </w:r>
      <w:r w:rsidR="000537EE">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t>-2</w:t>
      </w:r>
    </w:p>
    <w:p w:rsidR="005601F8" w:rsidRPr="00D25A68" w:rsidRDefault="005601F8"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Ысык-Көл  областынын прокуратурасына</w:t>
      </w:r>
      <w:r w:rsidRPr="00D25A68">
        <w:rPr>
          <w:rFonts w:ascii="Times New Roman" w:hAnsi="Times New Roman" w:cs="Times New Roman"/>
          <w:sz w:val="24"/>
          <w:szCs w:val="24"/>
        </w:rPr>
        <w:tab/>
      </w:r>
      <w:r w:rsidR="000537EE">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t xml:space="preserve">-1 </w:t>
      </w:r>
    </w:p>
    <w:p w:rsidR="005601F8" w:rsidRPr="00D25A68" w:rsidRDefault="005601F8"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Москва районунун прокуратурасына</w:t>
      </w:r>
      <w:r w:rsidRPr="00D25A68">
        <w:rPr>
          <w:rFonts w:ascii="Times New Roman" w:hAnsi="Times New Roman" w:cs="Times New Roman"/>
          <w:sz w:val="24"/>
          <w:szCs w:val="24"/>
        </w:rPr>
        <w:tab/>
      </w:r>
      <w:r w:rsidRPr="00D25A68">
        <w:rPr>
          <w:rFonts w:ascii="Times New Roman" w:hAnsi="Times New Roman" w:cs="Times New Roman"/>
          <w:sz w:val="24"/>
          <w:szCs w:val="24"/>
        </w:rPr>
        <w:tab/>
      </w:r>
      <w:r w:rsidR="000537EE">
        <w:rPr>
          <w:rFonts w:ascii="Times New Roman" w:hAnsi="Times New Roman" w:cs="Times New Roman"/>
          <w:sz w:val="24"/>
          <w:szCs w:val="24"/>
        </w:rPr>
        <w:tab/>
      </w:r>
      <w:r w:rsidR="000537EE">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t>-1</w:t>
      </w:r>
    </w:p>
    <w:p w:rsidR="005601F8" w:rsidRPr="00D25A68" w:rsidRDefault="005601F8" w:rsidP="00D25A68">
      <w:pPr>
        <w:spacing w:after="0" w:line="240" w:lineRule="auto"/>
        <w:ind w:firstLine="708"/>
        <w:jc w:val="both"/>
        <w:rPr>
          <w:rFonts w:ascii="Times New Roman" w:hAnsi="Times New Roman" w:cs="Times New Roman"/>
          <w:sz w:val="24"/>
          <w:szCs w:val="24"/>
        </w:rPr>
      </w:pPr>
    </w:p>
    <w:p w:rsidR="005601F8" w:rsidRPr="00F86E1D" w:rsidRDefault="005601F8" w:rsidP="00D25A68">
      <w:pPr>
        <w:spacing w:after="0" w:line="240" w:lineRule="auto"/>
        <w:ind w:firstLine="708"/>
        <w:jc w:val="both"/>
        <w:rPr>
          <w:rFonts w:ascii="Times New Roman" w:hAnsi="Times New Roman" w:cs="Times New Roman"/>
          <w:sz w:val="24"/>
          <w:szCs w:val="24"/>
          <w:u w:val="single"/>
        </w:rPr>
      </w:pPr>
      <w:r w:rsidRPr="00F86E1D">
        <w:rPr>
          <w:rFonts w:ascii="Times New Roman" w:hAnsi="Times New Roman" w:cs="Times New Roman"/>
          <w:sz w:val="24"/>
          <w:szCs w:val="24"/>
          <w:u w:val="single"/>
        </w:rPr>
        <w:t>Кыйноолордун курмандыктарын медициналык кароонун тиркелген формалары менен кыйноолор туурасында билдирүүлөрдүн жыйынтыктары:</w:t>
      </w:r>
    </w:p>
    <w:p w:rsidR="005601F8" w:rsidRPr="00D25A68" w:rsidRDefault="005601F8"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Азыр кароодо   </w:t>
      </w:r>
      <w:r w:rsidRPr="00D25A68">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t>4 материал</w:t>
      </w:r>
    </w:p>
    <w:p w:rsidR="005601F8" w:rsidRPr="00D25A68" w:rsidRDefault="005601F8"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Кылмыш иши козгоодон баш тартылды</w:t>
      </w:r>
    </w:p>
    <w:p w:rsidR="005601F8" w:rsidRPr="00D25A68" w:rsidRDefault="005601F8"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КР ЖПК 28-бер. 1-б. 2-п. боюнча </w:t>
      </w:r>
      <w:r w:rsidRPr="00D25A68">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t>13 материал</w:t>
      </w:r>
    </w:p>
    <w:p w:rsidR="005601F8" w:rsidRPr="00D25A68" w:rsidRDefault="005601F8"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Кайталанган экспертизада турат  </w:t>
      </w:r>
      <w:r w:rsidRPr="00D25A68">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t>2 материал</w:t>
      </w:r>
    </w:p>
    <w:p w:rsidR="005601F8" w:rsidRPr="00D25A68" w:rsidRDefault="005601F8"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Кылмыш иши козголду</w:t>
      </w:r>
      <w:r w:rsidRPr="00D25A68">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r>
      <w:r w:rsidRPr="00D25A68">
        <w:rPr>
          <w:rFonts w:ascii="Times New Roman" w:hAnsi="Times New Roman" w:cs="Times New Roman"/>
          <w:sz w:val="24"/>
          <w:szCs w:val="24"/>
        </w:rPr>
        <w:tab/>
        <w:t>КР ЖК 305-бер. боюнча 1 иш</w:t>
      </w:r>
    </w:p>
    <w:p w:rsidR="005601F8" w:rsidRPr="00D25A68" w:rsidRDefault="005601F8"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ab/>
      </w:r>
    </w:p>
    <w:p w:rsidR="005601F8" w:rsidRPr="00D25A68" w:rsidRDefault="005601F8"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Кыйноолор жана катаал мамиле туурасында кылдат, өз убагында  изилдөөлөрдү жүргүзүү процессиндеги дагы бир проблема болуп соттук-медициналык экспертизанын корутундусун берүүдөгү кармоо болуп саналышат. </w:t>
      </w:r>
    </w:p>
    <w:p w:rsidR="005601F8" w:rsidRPr="00D25A68" w:rsidRDefault="005601F8"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Кыйноолорду колдонуу фактысын табууда жана даттануу түшкөн учурда медициналык экспертизаны токтоосуз дайындоонун зарылдыгына жана  талабына карабай, экспертизаны мөөнөтүнөн өткөрүп кеч жүргүзүү практикаланып келе жатат, бул далилдөөчү медициналык базанын жоголушуна алып келет. </w:t>
      </w:r>
    </w:p>
    <w:p w:rsidR="005601F8" w:rsidRPr="00D25A68" w:rsidRDefault="005601F8"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Эксперттер  тиешелүү медициналык документацияны камсыз кылуу бөлүгүндө соттук-тергөө органдарынан көз каранды. КР ЖПК 63-беренесинде мындай айтылат: "Эксперт изилдөө үчүн материалды чогултууга укуксуз". Эксперттердин сурамы боюнча  иштин тиешелүү материалдарын, медициналык документтердин,  дарыгер адистердин жабыркоочуларды изилдөөсүнүн жыйынтыктарынын өз убагында берилбеши алдыга коюлган суроолорго  соттук эксперттердин  жооп бериши жана кошумча экспертизаларды дайындашы үчүн мүмкүнчүлүктүн  жок болушуна алып келет.  Мунун жыйынтыгында кыйноо фактылары боюнча кылмыш иштеринин мөөнөтүнүн  созулуп кетет.  </w:t>
      </w:r>
    </w:p>
    <w:p w:rsidR="005601F8" w:rsidRPr="00D25A68" w:rsidRDefault="005601F8"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Медициналык документтер боюнча экспертизаны дайындоо учурунда, алар толук көлөмдө берилбейт, бул сот эксперттери тарабынан жетишсиз документтерди тергөөчүдөн бирден сурап отурууга мажбур кылат, бул дагы экспертиза өндүрүшүнүн мөөнөтүнүн созулуп кетишине алып келет.  </w:t>
      </w:r>
    </w:p>
    <w:p w:rsidR="005601F8" w:rsidRPr="00D25A68" w:rsidRDefault="005601F8" w:rsidP="00D25A68">
      <w:pPr>
        <w:jc w:val="both"/>
        <w:rPr>
          <w:rFonts w:ascii="Times New Roman" w:hAnsi="Times New Roman" w:cs="Times New Roman"/>
          <w:sz w:val="24"/>
          <w:szCs w:val="24"/>
        </w:rPr>
      </w:pPr>
    </w:p>
    <w:p w:rsidR="005601F8" w:rsidRPr="00D25A68" w:rsidRDefault="005601F8" w:rsidP="00D25A68">
      <w:pPr>
        <w:jc w:val="both"/>
        <w:rPr>
          <w:rFonts w:ascii="Times New Roman" w:hAnsi="Times New Roman" w:cs="Times New Roman"/>
          <w:sz w:val="24"/>
          <w:szCs w:val="24"/>
        </w:rPr>
      </w:pPr>
    </w:p>
    <w:p w:rsidR="008F1A35" w:rsidRPr="00F86E1D" w:rsidRDefault="008F1A35" w:rsidP="00A45455">
      <w:pPr>
        <w:pStyle w:val="a6"/>
        <w:numPr>
          <w:ilvl w:val="1"/>
          <w:numId w:val="33"/>
        </w:numPr>
        <w:jc w:val="center"/>
        <w:rPr>
          <w:rStyle w:val="a8"/>
          <w:rFonts w:ascii="Times New Roman" w:hAnsi="Times New Roman"/>
          <w:b/>
          <w:color w:val="C00000"/>
          <w:sz w:val="24"/>
          <w:szCs w:val="24"/>
        </w:rPr>
      </w:pPr>
      <w:r w:rsidRPr="00F86E1D">
        <w:rPr>
          <w:rStyle w:val="a8"/>
          <w:rFonts w:ascii="Times New Roman" w:hAnsi="Times New Roman"/>
          <w:b/>
          <w:color w:val="C00000"/>
          <w:sz w:val="24"/>
          <w:szCs w:val="24"/>
        </w:rPr>
        <w:t>Кыйноолорго күнөөлүү адамдардын жазасыз калуу маселеси.</w:t>
      </w:r>
    </w:p>
    <w:p w:rsidR="008F1A35" w:rsidRPr="00F86E1D" w:rsidRDefault="008F1A35" w:rsidP="00F86E1D">
      <w:pPr>
        <w:pStyle w:val="a6"/>
        <w:ind w:left="1352"/>
        <w:jc w:val="center"/>
        <w:rPr>
          <w:rStyle w:val="a8"/>
          <w:rFonts w:ascii="Times New Roman" w:hAnsi="Times New Roman"/>
          <w:b/>
          <w:color w:val="C00000"/>
          <w:sz w:val="24"/>
          <w:szCs w:val="24"/>
        </w:rPr>
      </w:pPr>
      <w:r w:rsidRPr="00F86E1D">
        <w:rPr>
          <w:rStyle w:val="a8"/>
          <w:rFonts w:ascii="Times New Roman" w:hAnsi="Times New Roman"/>
          <w:b/>
          <w:color w:val="C00000"/>
          <w:sz w:val="24"/>
          <w:szCs w:val="24"/>
        </w:rPr>
        <w:t xml:space="preserve">Кыйноолор тууралуу иштер  </w:t>
      </w:r>
      <w:r w:rsidR="00E773D1" w:rsidRPr="00F86E1D">
        <w:rPr>
          <w:rStyle w:val="a8"/>
          <w:rFonts w:ascii="Times New Roman" w:hAnsi="Times New Roman"/>
          <w:b/>
          <w:color w:val="C00000"/>
          <w:sz w:val="24"/>
          <w:szCs w:val="24"/>
        </w:rPr>
        <w:t>боюнча сот</w:t>
      </w:r>
      <w:r w:rsidRPr="00F86E1D">
        <w:rPr>
          <w:rStyle w:val="a8"/>
          <w:rFonts w:ascii="Times New Roman" w:hAnsi="Times New Roman"/>
          <w:b/>
          <w:color w:val="C00000"/>
          <w:sz w:val="24"/>
          <w:szCs w:val="24"/>
        </w:rPr>
        <w:t xml:space="preserve"> чечимдери.</w:t>
      </w:r>
    </w:p>
    <w:p w:rsidR="008F1A35" w:rsidRPr="00B651FD" w:rsidRDefault="008F1A35"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Айрым камактагылар үчүн сот  укуктук коргоо алууга акыркы үмүтү менен кайрылган, кыйноолор жана  жол берилбеген мамиле туурасында арыздануучу жалгыз мүмкүнчүлүгү болуп саналат. Бир нече ай өзүнчө бөлүнүп камакта отургандан кийин, жалпы эл үчүн ачык процесс  айыпталуучу үчүн туугандарын жана жазык  сот өндүрүшү менен байланышпаган башка адамдарды көрүүчү биринчи мүмкүнчүлүгү болуп калат.</w:t>
      </w:r>
    </w:p>
    <w:p w:rsidR="008F1A35" w:rsidRPr="00B651FD" w:rsidRDefault="008F1A35"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Толук бөлүнгөндүк шартында негативдүү таасирлердин болуусунан коркуп, камактагылардын бир бөлүгү кыйноолор жана терс мамилелер туурасында сотто гана </w:t>
      </w:r>
      <w:r w:rsidRPr="00B651FD">
        <w:rPr>
          <w:rFonts w:ascii="Times New Roman" w:hAnsi="Times New Roman" w:cs="Times New Roman"/>
          <w:sz w:val="24"/>
          <w:szCs w:val="24"/>
          <w:lang w:val="ky-KG"/>
        </w:rPr>
        <w:lastRenderedPageBreak/>
        <w:t xml:space="preserve">билдиришет, бул көп учурда бир нече ай өткөндөн кийин, кандайдыр бир дене жаракаттарын документтештирүү туурасында кеп кылууга мүмкүн болбой калат. </w:t>
      </w:r>
    </w:p>
    <w:p w:rsidR="008F1A35" w:rsidRPr="00B651FD" w:rsidRDefault="008F1A35"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Эл аралык укук жана улуттук мыйзамдар кыйноолор туурасындагы бардык арыздарды изилдөөнү, кысым алдында алынган бардык көрсөтмөлөрдү жараксыз деп табууну жана күнөөлүүлөрдү жазык жоопкерчилигине тартууну талап кылат.  </w:t>
      </w:r>
    </w:p>
    <w:p w:rsidR="008F1A35" w:rsidRPr="00B651FD" w:rsidRDefault="008F1A35"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Бирок, иш жүзүндө судьялар мыйзамдын талаптарын этибарга алышпайт, эч кандай текшерүүлөрдү дайындабайт жана кыйноонун же башка  жол берилбеген мамиленин жардамы менен алынган көрсөтмөлөрдү таанышат. </w:t>
      </w:r>
    </w:p>
    <w:p w:rsidR="008F1A35" w:rsidRPr="00B651FD" w:rsidRDefault="008F1A35"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БУУнун кыйноолорго каршы конвенциясына ылайык, мамлекет-катышуучу, бул мамлекеттик юрисдикциясы алдында турган кандай гана болбосун аянтында  кыйноого дуушар болдум деп тастыктаган бардык жактарга бул мамлекеттик компетенттүү бийлигине даттануу жиберүүгө жана мындай даттанууну тез жана тоскоолдуксуз кароо укугун камсыз кылат. </w:t>
      </w:r>
    </w:p>
    <w:p w:rsidR="008F1A35" w:rsidRPr="00B651FD" w:rsidRDefault="008F1A35"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Андан сырткары, мамлекет тарабынан арыз ээсинин жана күбөлөрдүн даттануу же башка күбөлүк көрсөтмөлөрүнүн негизинде начар мамиле же коркутуунун бардык формасынан коргоону камсыз кылуу боюнча чараларды кабыл алышы керек.</w:t>
      </w:r>
      <w:r w:rsidRPr="00D25A68">
        <w:rPr>
          <w:rStyle w:val="a5"/>
          <w:rFonts w:ascii="Times New Roman" w:hAnsi="Times New Roman" w:cs="Times New Roman"/>
          <w:sz w:val="24"/>
          <w:szCs w:val="24"/>
        </w:rPr>
        <w:footnoteReference w:id="61"/>
      </w:r>
      <w:r w:rsidRPr="00B651FD">
        <w:rPr>
          <w:rFonts w:ascii="Times New Roman" w:hAnsi="Times New Roman" w:cs="Times New Roman"/>
          <w:sz w:val="24"/>
          <w:szCs w:val="24"/>
          <w:lang w:val="ky-KG"/>
        </w:rPr>
        <w:t xml:space="preserve"> Кыйноолорго каршы конвенция мамлекет-катышуучуну кыйноо алдында жасалган бардык билдирүүлөр кандай гана болбосун соттук иликтөөнүн жүрүшүндө далил  катары  колдонулбашын жана сот тараптан алынып салышына көзөмөл кылат.</w:t>
      </w:r>
      <w:r w:rsidRPr="00D25A68">
        <w:rPr>
          <w:rStyle w:val="a5"/>
          <w:rFonts w:ascii="Times New Roman" w:hAnsi="Times New Roman" w:cs="Times New Roman"/>
          <w:sz w:val="24"/>
          <w:szCs w:val="24"/>
        </w:rPr>
        <w:footnoteReference w:id="62"/>
      </w:r>
      <w:r w:rsidRPr="00B651FD">
        <w:rPr>
          <w:rFonts w:ascii="Times New Roman" w:hAnsi="Times New Roman" w:cs="Times New Roman"/>
          <w:sz w:val="24"/>
          <w:szCs w:val="24"/>
          <w:lang w:val="ky-KG"/>
        </w:rPr>
        <w:t xml:space="preserve">  </w:t>
      </w:r>
    </w:p>
    <w:p w:rsidR="008F1A35" w:rsidRPr="00B651FD" w:rsidRDefault="008F1A35"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Көрсөтмөлөр мыйзамсыз жол менен  жана зомбулук, кыйноо жана башка катаал, адамгерчиликсиз же абройду кемсинтүүчү мамиле кылуунун натыйжасында  алынды деген бардык арыздар  сотторду кошкондо, компетенттүү органдары тарабынан тез жана калыс каралышы керек. Андан сырткары, эгер зомбулук, кыйноо жана башка катаал, адамгерчиликсиз же абройду кемсинтүүчү мамиле кылуу орун алганына ишенүү үчүн негизделген себеп болсо, токтоосуз, калыс иликтөө иштери башталышы керек.</w:t>
      </w:r>
      <w:r w:rsidRPr="00D25A68">
        <w:rPr>
          <w:rStyle w:val="a5"/>
          <w:rFonts w:ascii="Times New Roman" w:hAnsi="Times New Roman" w:cs="Times New Roman"/>
          <w:sz w:val="24"/>
          <w:szCs w:val="24"/>
        </w:rPr>
        <w:footnoteReference w:id="63"/>
      </w:r>
      <w:r w:rsidRPr="00B651FD">
        <w:rPr>
          <w:rFonts w:ascii="Times New Roman" w:hAnsi="Times New Roman" w:cs="Times New Roman"/>
          <w:sz w:val="24"/>
          <w:szCs w:val="24"/>
          <w:lang w:val="ky-KG"/>
        </w:rPr>
        <w:t xml:space="preserve"> </w:t>
      </w:r>
    </w:p>
    <w:p w:rsidR="008F1A35" w:rsidRPr="00B651FD" w:rsidRDefault="008F1A35"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Далилдер, анын ичинен кыйноо же  башка катаал, адамгерчиликсиз же абройду кемсинтүүчү мамиле кылуунун жана жазанын түрлөрүнүн же адам укугун бузуунун жардамы менен алынган айыпталуучунун моюнга алуучу көрсөтмөлөрү эч кандай процессте колдонулбайт, бул бузууларды колдонгон адамдарга карата жүргүзүлгөн процесстерден башка.  Бул тыюу мыйзамсыз жол менен алынган далилдерге да жайылтылат.</w:t>
      </w:r>
    </w:p>
    <w:p w:rsidR="008F1A35" w:rsidRPr="00B651FD" w:rsidRDefault="008F1A35"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Далилдер, эгер кылмыш иликтөөсүнүн өндүрүшү боюнча мыйзамга ылайык ыйгарым укуктары жок бийлик органдары тарабынан алынса, же компетентсиз тергөө органдары тарабынан  чогултулса же  улуттук мыйзам тарабынан бекитилген, далилдерди мыйзамдуу жол менен алууну камсыз кылуу шарттарына каршы келсе, анда </w:t>
      </w:r>
      <w:r w:rsidR="00E773D1" w:rsidRPr="00B651FD">
        <w:rPr>
          <w:rFonts w:ascii="Times New Roman" w:hAnsi="Times New Roman" w:cs="Times New Roman"/>
          <w:sz w:val="24"/>
          <w:szCs w:val="24"/>
          <w:lang w:val="ky-KG"/>
        </w:rPr>
        <w:t>мыйзамсыз</w:t>
      </w:r>
      <w:r w:rsidRPr="00B651FD">
        <w:rPr>
          <w:rFonts w:ascii="Times New Roman" w:hAnsi="Times New Roman" w:cs="Times New Roman"/>
          <w:sz w:val="24"/>
          <w:szCs w:val="24"/>
          <w:lang w:val="ky-KG"/>
        </w:rPr>
        <w:t xml:space="preserve"> болуп саналат. Бул стандарттар бир гана айыпталуучу тарабынан берилген арыздарга эмес, күбөлөрдүн  көрсөтмөлөрүнө да таандык. </w:t>
      </w:r>
    </w:p>
    <w:p w:rsidR="008F1A35" w:rsidRPr="00B651FD" w:rsidRDefault="008F1A35"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Эгер айыптоочу тараптын карамагына мыйзамсыз ыкмаларды колдонуу менен алынган  айыпталуучунун күнөөсүн далилдеген, айыпталуучуга карата адам укугун одоно бузуучу болуп саналган далилдер келип калса, өзгөчө кеп  кыйноо же  башка катаал, адамгерчиликсиз же абройду кемсинтүүчү мамиле кылуунун жана жазанын түрлөрү туурасында болсо, анда ал  мындай ыкмаларды колдонгону үчүн жооптуу </w:t>
      </w:r>
      <w:r w:rsidR="00E773D1" w:rsidRPr="00B651FD">
        <w:rPr>
          <w:rFonts w:ascii="Times New Roman" w:hAnsi="Times New Roman" w:cs="Times New Roman"/>
          <w:sz w:val="24"/>
          <w:szCs w:val="24"/>
          <w:lang w:val="ky-KG"/>
        </w:rPr>
        <w:t>адамдардайды</w:t>
      </w:r>
      <w:r w:rsidRPr="00B651FD">
        <w:rPr>
          <w:rFonts w:ascii="Times New Roman" w:hAnsi="Times New Roman" w:cs="Times New Roman"/>
          <w:sz w:val="24"/>
          <w:szCs w:val="24"/>
          <w:lang w:val="ky-KG"/>
        </w:rPr>
        <w:t xml:space="preserve"> сотто алып чыгуу үчүн бардык зарыл болгон шарттарды көрүшү керек.</w:t>
      </w:r>
    </w:p>
    <w:p w:rsidR="008F1A35" w:rsidRPr="00B651FD" w:rsidRDefault="008F1A35"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Айыпталуучунун кылмыш жасагандыгы туурасында көрсөтмөсү жана айыпталуучунун өз күнөөсүн мойнуна алуусу, мындай көрсөтмөлөр колдо бар далилдердин жыйындысында тастыкталган учурда гана айыптоонун негизи болуп саналат.  Улуттук мыйзамдар кылмышка шектүүнү, айыпталуучуну, </w:t>
      </w:r>
      <w:r w:rsidR="00E773D1" w:rsidRPr="00B651FD">
        <w:rPr>
          <w:rFonts w:ascii="Times New Roman" w:hAnsi="Times New Roman" w:cs="Times New Roman"/>
          <w:sz w:val="24"/>
          <w:szCs w:val="24"/>
          <w:lang w:val="ky-KG"/>
        </w:rPr>
        <w:t>жабырлануучуну</w:t>
      </w:r>
      <w:r w:rsidRPr="00B651FD">
        <w:rPr>
          <w:rFonts w:ascii="Times New Roman" w:hAnsi="Times New Roman" w:cs="Times New Roman"/>
          <w:sz w:val="24"/>
          <w:szCs w:val="24"/>
          <w:lang w:val="ky-KG"/>
        </w:rPr>
        <w:t xml:space="preserve">, күбөнү көрсөтмө берүү үчүн мажбурлоого тыюу салат. Көрсөтмө берүүгө мажбурлагандыгы үчүн </w:t>
      </w:r>
      <w:r w:rsidRPr="00B651FD">
        <w:rPr>
          <w:rFonts w:ascii="Times New Roman" w:hAnsi="Times New Roman" w:cs="Times New Roman"/>
          <w:sz w:val="24"/>
          <w:szCs w:val="24"/>
          <w:lang w:val="ky-KG"/>
        </w:rPr>
        <w:lastRenderedPageBreak/>
        <w:t>жазык жоопкерчилиги бар.</w:t>
      </w:r>
      <w:r w:rsidRPr="00D25A68">
        <w:rPr>
          <w:rStyle w:val="a5"/>
          <w:rFonts w:ascii="Times New Roman" w:hAnsi="Times New Roman" w:cs="Times New Roman"/>
          <w:sz w:val="24"/>
          <w:szCs w:val="24"/>
        </w:rPr>
        <w:footnoteReference w:id="64"/>
      </w:r>
      <w:r w:rsidRPr="00B651FD">
        <w:rPr>
          <w:rFonts w:ascii="Times New Roman" w:hAnsi="Times New Roman" w:cs="Times New Roman"/>
          <w:sz w:val="24"/>
          <w:szCs w:val="24"/>
          <w:lang w:val="ky-KG"/>
        </w:rPr>
        <w:t xml:space="preserve"> Кыргыз Республикасынын Жазык-процесстик мыйзамы, эгер алар КР ЖПКсынын талаптарын бузуу менен алынган учурда далилдерди жол берилбестигине көрсөтөт.  Буга окшогон далилдер эч кандай юридикалык күчкө ээ эмес жана иш боюнча чечимдин негизи боло албайт. Андан сырткары, мындай факты жүзүндөгү маалыматтар тиешелүү бузуулардын жана аларга жол берген адамдардын күнөөлүү болгон фактысынын далили катары колдонула алат.</w:t>
      </w:r>
    </w:p>
    <w:p w:rsidR="008F1A35" w:rsidRPr="00B651FD" w:rsidRDefault="008F1A35"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Кыргызстанда көз карандысыз сот системасынын шартын түзүү үчүн мамлекет тарабынан кабыл алынган бир катар чараларга карабай, азыркыга чейин айыптоочу тарап менен жактоочу тараптын ортосунда туруктуу теңсиздик сакталып келет. Өкүм чыгаруу учурунда судья айыптоочу тараптын </w:t>
      </w:r>
      <w:r w:rsidR="00832A05" w:rsidRPr="00B651FD">
        <w:rPr>
          <w:rFonts w:ascii="Times New Roman" w:hAnsi="Times New Roman" w:cs="Times New Roman"/>
          <w:sz w:val="24"/>
          <w:szCs w:val="24"/>
          <w:lang w:val="ky-KG"/>
        </w:rPr>
        <w:t>позициясын</w:t>
      </w:r>
      <w:r w:rsidRPr="00B651FD">
        <w:rPr>
          <w:rFonts w:ascii="Times New Roman" w:hAnsi="Times New Roman" w:cs="Times New Roman"/>
          <w:sz w:val="24"/>
          <w:szCs w:val="24"/>
          <w:lang w:val="ky-KG"/>
        </w:rPr>
        <w:t xml:space="preserve"> көбүрөөк негиз кылып алаары кадимки көрүнүш катары каралат.</w:t>
      </w:r>
    </w:p>
    <w:p w:rsidR="008F1A35" w:rsidRPr="00B651FD" w:rsidRDefault="008F1A35"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Сот процесстериндеги жагдай чындыктын калыс тастыкталышына түрткү болбойт, жалпы таасир  кыйноолордун курмандыгына карата айыптоочу багыттын пайдасына көбүрөөк ооп турат.  Эреже болгондой, соттолуучулар кылмыш ишин кароо </w:t>
      </w:r>
      <w:r w:rsidR="00832A05" w:rsidRPr="00B651FD">
        <w:rPr>
          <w:rFonts w:ascii="Times New Roman" w:hAnsi="Times New Roman" w:cs="Times New Roman"/>
          <w:sz w:val="24"/>
          <w:szCs w:val="24"/>
          <w:lang w:val="ky-KG"/>
        </w:rPr>
        <w:t>учурунда</w:t>
      </w:r>
      <w:r w:rsidRPr="00B651FD">
        <w:rPr>
          <w:rFonts w:ascii="Times New Roman" w:hAnsi="Times New Roman" w:cs="Times New Roman"/>
          <w:sz w:val="24"/>
          <w:szCs w:val="24"/>
          <w:lang w:val="ky-KG"/>
        </w:rPr>
        <w:t xml:space="preserve"> темир тордун артында отурушат, аларды же форма кийген милиционерлер, же камуфляж кийген аскер кызматкерлери кайтарып турушат, бул күнөөсүздүк презумпциясын тастыктоого түрткү бербейт, тескерисинче, айыптоочу багытты дагы күчөтөт.</w:t>
      </w:r>
    </w:p>
    <w:p w:rsidR="008F1A35" w:rsidRPr="00B651FD" w:rsidRDefault="008F1A35"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Өздөрүнүн кыйноого дуушар болгондугу туурасында арызын далилдегиси келген соттолуучулар соттун кастык мамилесин гана жеңип чыкпастан, адамгерчиликке жатпаган жана кадыр баркты басмырлаган мамилелер туурасындагы өз аңгемелерин </w:t>
      </w:r>
      <w:r w:rsidR="00832A05" w:rsidRPr="00B651FD">
        <w:rPr>
          <w:rFonts w:ascii="Times New Roman" w:hAnsi="Times New Roman" w:cs="Times New Roman"/>
          <w:sz w:val="24"/>
          <w:szCs w:val="24"/>
          <w:lang w:val="ky-KG"/>
        </w:rPr>
        <w:t>туугандарынын</w:t>
      </w:r>
      <w:r w:rsidRPr="00B651FD">
        <w:rPr>
          <w:rFonts w:ascii="Times New Roman" w:hAnsi="Times New Roman" w:cs="Times New Roman"/>
          <w:sz w:val="24"/>
          <w:szCs w:val="24"/>
          <w:lang w:val="ky-KG"/>
        </w:rPr>
        <w:t xml:space="preserve"> жана бейтааныш адамдардын катышуусунда ачык айтышы керек. Өз ата-энесин же жубайларын аяган айрым соттолуучулар кыйноо туурасында билдиргилери келбейт.</w:t>
      </w:r>
    </w:p>
    <w:p w:rsidR="008F1A35" w:rsidRPr="00B651FD" w:rsidRDefault="008F1A35"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Мыйзамсыз аракеттери үчүн укук коргоо </w:t>
      </w:r>
      <w:r w:rsidR="00832A05" w:rsidRPr="00B651FD">
        <w:rPr>
          <w:rFonts w:ascii="Times New Roman" w:hAnsi="Times New Roman" w:cs="Times New Roman"/>
          <w:sz w:val="24"/>
          <w:szCs w:val="24"/>
          <w:lang w:val="ky-KG"/>
        </w:rPr>
        <w:t>кызматкерлерине</w:t>
      </w:r>
      <w:r w:rsidRPr="00B651FD">
        <w:rPr>
          <w:rFonts w:ascii="Times New Roman" w:hAnsi="Times New Roman" w:cs="Times New Roman"/>
          <w:sz w:val="24"/>
          <w:szCs w:val="24"/>
          <w:lang w:val="ky-KG"/>
        </w:rPr>
        <w:t xml:space="preserve"> карата козголгон кылмыш иштери, өзгөчө кыйноо фактылары  боюнча,  көп учурда сот тарабынан </w:t>
      </w:r>
      <w:r w:rsidR="00832A05" w:rsidRPr="00B651FD">
        <w:rPr>
          <w:rFonts w:ascii="Times New Roman" w:hAnsi="Times New Roman" w:cs="Times New Roman"/>
          <w:sz w:val="24"/>
          <w:szCs w:val="24"/>
          <w:lang w:val="ky-KG"/>
        </w:rPr>
        <w:t>актоочу</w:t>
      </w:r>
      <w:r w:rsidRPr="00B651FD">
        <w:rPr>
          <w:rFonts w:ascii="Times New Roman" w:hAnsi="Times New Roman" w:cs="Times New Roman"/>
          <w:sz w:val="24"/>
          <w:szCs w:val="24"/>
          <w:lang w:val="ky-KG"/>
        </w:rPr>
        <w:t xml:space="preserve"> мүнөздөгү чечим кабыл алынат, же ар кандай себептер менен ишти токтотуу туурасында чечим чыгарылат. Сот мындай категориядагы иштерде айыптоочу мүнөздөгү чечимди сейрек чыгарат.</w:t>
      </w:r>
    </w:p>
    <w:p w:rsidR="008F1A35" w:rsidRPr="00B651FD" w:rsidRDefault="008F1A35"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Улуттук борбордун сурамына Кыргыз Республикасынын Жогорку сотуна караштуу Соттук департаменттин берген расмий жообуна ылайык, 2017-жылы 9 айдын ичинде сот органдары тарабынан КР ЖК 305-1 (Кыйноо) беренеси боюнча эки кылмыш иши козголгон, алардын ичинен бирөө прокуратурага дагы толуктап иликтөө үчүн кайтарылып берилсе, экинчи иш боюнча - эки соттолуучуга сот актоочу өкүм чыгарган, үчүнчү соттолуучуга карата соттун чечими менен кылмыш иши токтотулду.   </w:t>
      </w:r>
      <w:r w:rsidRPr="00D25A68">
        <w:rPr>
          <w:rStyle w:val="a5"/>
          <w:rFonts w:ascii="Times New Roman" w:hAnsi="Times New Roman" w:cs="Times New Roman"/>
          <w:sz w:val="24"/>
          <w:szCs w:val="24"/>
        </w:rPr>
        <w:footnoteReference w:id="65"/>
      </w:r>
      <w:r w:rsidRPr="00B651FD">
        <w:rPr>
          <w:rFonts w:ascii="Times New Roman" w:hAnsi="Times New Roman" w:cs="Times New Roman"/>
          <w:sz w:val="24"/>
          <w:szCs w:val="24"/>
          <w:lang w:val="ky-KG"/>
        </w:rPr>
        <w:t xml:space="preserve"> </w:t>
      </w:r>
    </w:p>
    <w:p w:rsidR="008F1A35" w:rsidRPr="00B651FD" w:rsidRDefault="008F1A35"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Судьянын калыстыгын сактоо талабы Кыргыз Республикасынын Судьялардын ар намысы кодексинде келтирилген: "Судья өзүнүн кесиптик ишмердүүлүгүнө башкалардын таасирине жол бербестен, калыс болууга милдеттүү. Судья Мыйзамдын талаптарына каршы келе турган, кимдин гана болбосун кызыкчылыктарын канааттандыруу максатында өз абалын жана статусун колдонууга укуксуз".  </w:t>
      </w:r>
    </w:p>
    <w:p w:rsidR="008F1A35" w:rsidRPr="00B651FD" w:rsidRDefault="008F1A35"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Сот иликтөөсүнүн адилеттиги тараптардын кимиси болбосун жана кандай гана болбосун жүйөөлөр боюнча түз же кыйыр таасир этүү, кысым көргөзүү же коркутуу же кийлигишүүнүн жоктугун болжолдойт.  </w:t>
      </w:r>
    </w:p>
    <w:p w:rsidR="008F1A35" w:rsidRPr="00B651FD" w:rsidRDefault="008F1A35"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Сот бийлигинин көз карандысыздыгы - соттун калыстыгынын, компетенттүүлүгүнүн жана </w:t>
      </w:r>
      <w:r w:rsidR="00501B5A" w:rsidRPr="00B651FD">
        <w:rPr>
          <w:rFonts w:ascii="Times New Roman" w:hAnsi="Times New Roman" w:cs="Times New Roman"/>
          <w:sz w:val="24"/>
          <w:szCs w:val="24"/>
          <w:lang w:val="ky-KG"/>
        </w:rPr>
        <w:t>объект</w:t>
      </w:r>
      <w:r w:rsidRPr="00B651FD">
        <w:rPr>
          <w:rFonts w:ascii="Times New Roman" w:hAnsi="Times New Roman" w:cs="Times New Roman"/>
          <w:sz w:val="24"/>
          <w:szCs w:val="24"/>
          <w:lang w:val="ky-KG"/>
        </w:rPr>
        <w:t xml:space="preserve">ивдүүлүгүнүн негизги кепилдиги болуп саналган акыйкат жазы процессинин маанилүү принциптеринин бири болуп саналат.  Соттун көз карандысыздыгы мамлекет тарабынан сот бийлигинин кармоолор жана каршы салмак системасы, о.э.  мамлекеттик түзүлүштөрдүн демократиялуулук даражасын уюштуруусу менен камсыздалат. Кыргыз Республикасындагы сот өндүрүшү формалдуу түрдө </w:t>
      </w:r>
      <w:r w:rsidRPr="00B651FD">
        <w:rPr>
          <w:rFonts w:ascii="Times New Roman" w:hAnsi="Times New Roman" w:cs="Times New Roman"/>
          <w:sz w:val="24"/>
          <w:szCs w:val="24"/>
          <w:lang w:val="ky-KG"/>
        </w:rPr>
        <w:lastRenderedPageBreak/>
        <w:t xml:space="preserve">соттордун көз карандысыздыгын кепилдейт жана анын ишмердүүлүгүнө негизсиз кийлигишүүдөн коргойт. </w:t>
      </w:r>
    </w:p>
    <w:p w:rsidR="008F1A35" w:rsidRPr="00D25A68" w:rsidRDefault="008F1A35"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Соттордун көз карандысыздыгы Кыргыз Республикасынын Конституциясы менен кепилденет". Кыргыз Республикасынын Жазык-процесстик кодекси, жазык иши көз карандысыз, компетенттүү жана калыс сот тарабынан каралышы керектигин карайт.</w:t>
      </w:r>
      <w:r w:rsidRPr="00D25A68">
        <w:rPr>
          <w:rStyle w:val="a5"/>
          <w:rFonts w:ascii="Times New Roman" w:hAnsi="Times New Roman" w:cs="Times New Roman"/>
          <w:sz w:val="24"/>
          <w:szCs w:val="24"/>
        </w:rPr>
        <w:footnoteReference w:id="66"/>
      </w:r>
    </w:p>
    <w:p w:rsidR="008F1A35" w:rsidRPr="00D25A68" w:rsidRDefault="008F1A35" w:rsidP="00D25A68">
      <w:pPr>
        <w:jc w:val="both"/>
        <w:rPr>
          <w:rFonts w:ascii="Times New Roman" w:hAnsi="Times New Roman" w:cs="Times New Roman"/>
          <w:sz w:val="24"/>
          <w:szCs w:val="24"/>
        </w:rPr>
      </w:pPr>
    </w:p>
    <w:p w:rsidR="008F1A35" w:rsidRPr="00D25A68" w:rsidRDefault="008F1A35" w:rsidP="00CC7E56">
      <w:pPr>
        <w:pStyle w:val="a6"/>
        <w:ind w:left="0"/>
        <w:jc w:val="center"/>
        <w:rPr>
          <w:rStyle w:val="a7"/>
          <w:rFonts w:ascii="Times New Roman" w:hAnsi="Times New Roman"/>
          <w:b/>
          <w:sz w:val="24"/>
          <w:szCs w:val="24"/>
        </w:rPr>
      </w:pPr>
      <w:r w:rsidRPr="00D25A68">
        <w:rPr>
          <w:rStyle w:val="a7"/>
          <w:rFonts w:ascii="Times New Roman" w:hAnsi="Times New Roman"/>
          <w:b/>
          <w:sz w:val="24"/>
          <w:szCs w:val="24"/>
        </w:rPr>
        <w:t>4-бөлүм</w:t>
      </w:r>
    </w:p>
    <w:p w:rsidR="008F1A35" w:rsidRPr="00D25A68" w:rsidRDefault="008F1A35" w:rsidP="00CC7E56">
      <w:pPr>
        <w:pStyle w:val="a6"/>
        <w:ind w:left="0"/>
        <w:jc w:val="center"/>
        <w:rPr>
          <w:rStyle w:val="a7"/>
          <w:rFonts w:ascii="Times New Roman" w:hAnsi="Times New Roman"/>
          <w:b/>
          <w:sz w:val="24"/>
          <w:szCs w:val="24"/>
        </w:rPr>
      </w:pPr>
      <w:r w:rsidRPr="00D25A68">
        <w:rPr>
          <w:rStyle w:val="a7"/>
          <w:rFonts w:ascii="Times New Roman" w:hAnsi="Times New Roman"/>
          <w:b/>
          <w:sz w:val="24"/>
          <w:szCs w:val="24"/>
        </w:rPr>
        <w:t>УЛУТТУК БОРБОРДУН МАНДАТЫН НАТЫЙЖАЛУУ ЖҮЗӨГӨ АШЫРУУ ҮЧҮН ТОСКООЛДУКТАР</w:t>
      </w:r>
    </w:p>
    <w:p w:rsidR="008F1A35" w:rsidRPr="00B651FD" w:rsidRDefault="008F1A35" w:rsidP="00D25A68">
      <w:pPr>
        <w:spacing w:after="0" w:line="240" w:lineRule="auto"/>
        <w:ind w:firstLine="709"/>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Мыйзамдын эркиндигинен чектөөчү жана эркинен  ажыратуучу жайларга алдын алма барууларды уюштуруу жана жүргүзүү тартибине тагылган бардык талаптардын кармалгандыгына карабай, азыркы учурга чейин Улуттук борбордун ишмердүүлүгүнө айрым мекемелердин кызматкерлери тарабынан тоскоол кылуу фактылары дагы эле орун алууда.</w:t>
      </w:r>
    </w:p>
    <w:p w:rsidR="008F1A35" w:rsidRPr="00B651FD" w:rsidRDefault="008F1A35" w:rsidP="00D25A68">
      <w:pPr>
        <w:spacing w:after="0" w:line="240" w:lineRule="auto"/>
        <w:ind w:firstLine="709"/>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Улуттук борбор жөнүндө мыйзамдын 25-беренесинин 1-пунктуна ылайык, Улуттук борбор  эркиндигинен ажыратуу жана чектөө жайларына алдын  ала эскертпей туруп, каалаган убакта үзгүлтүксүз алдын ала барууну жүзөгө ашырууга укуктуу.</w:t>
      </w:r>
    </w:p>
    <w:p w:rsidR="008F1A35" w:rsidRPr="00B651FD" w:rsidRDefault="008F1A35" w:rsidP="00D25A68">
      <w:pPr>
        <w:spacing w:after="0" w:line="240" w:lineRule="auto"/>
        <w:ind w:firstLine="709"/>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2015-жыл үчүн  жылдык баяндамасында Улуттук борбор тарабынан мамлекеттик органдардын кызмат адамдарына карата Улуттук борбордун ишмердүүлүгүнө тоскоолдукка жол бербөө туурасында бир катар сунуштар берилген.  Бирок, бул сунуштар аткарылган жок. 2016-жылдагыдай эле, 2017-жылы да Улуттук борбордун натыйжалуу ишмердүүлүгү жана мандатын ишке ашыруу үчүн тоскоолдуктар жаралды, ал Улуттук борбордун кызматкерлерин эркиндигинен ажыратуу жана чектөө жайларына киргизүүдөн баш тартуу менен билдирилди.</w:t>
      </w:r>
    </w:p>
    <w:p w:rsidR="008F1A35" w:rsidRPr="00B651FD" w:rsidRDefault="008F1A35" w:rsidP="00D25A68">
      <w:pPr>
        <w:spacing w:after="0" w:line="240" w:lineRule="auto"/>
        <w:ind w:firstLine="709"/>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2017-жылы Улуттук борбордун кызматкерлерине карата </w:t>
      </w:r>
      <w:r w:rsidRPr="00B651FD">
        <w:rPr>
          <w:rFonts w:ascii="Times New Roman" w:hAnsi="Times New Roman" w:cs="Times New Roman"/>
          <w:b/>
          <w:sz w:val="24"/>
          <w:szCs w:val="24"/>
          <w:lang w:val="ky-KG"/>
        </w:rPr>
        <w:t>ишмердүүлүккө тоскоол болуунун жети фактысына</w:t>
      </w:r>
      <w:r w:rsidRPr="00B651FD">
        <w:rPr>
          <w:rFonts w:ascii="Times New Roman" w:hAnsi="Times New Roman" w:cs="Times New Roman"/>
          <w:sz w:val="24"/>
          <w:szCs w:val="24"/>
          <w:lang w:val="ky-KG"/>
        </w:rPr>
        <w:t xml:space="preserve"> жол берилген.  </w:t>
      </w:r>
    </w:p>
    <w:p w:rsidR="008F1A35" w:rsidRPr="00B651FD" w:rsidRDefault="008F1A35" w:rsidP="00D25A68">
      <w:pPr>
        <w:spacing w:after="0" w:line="240" w:lineRule="auto"/>
        <w:ind w:firstLine="709"/>
        <w:jc w:val="both"/>
        <w:rPr>
          <w:rFonts w:ascii="Times New Roman" w:hAnsi="Times New Roman" w:cs="Times New Roman"/>
          <w:sz w:val="24"/>
          <w:szCs w:val="24"/>
          <w:lang w:val="ky-KG"/>
        </w:rPr>
      </w:pPr>
    </w:p>
    <w:p w:rsidR="008F1A35" w:rsidRPr="00B651FD" w:rsidRDefault="008F1A35" w:rsidP="00D25A68">
      <w:pPr>
        <w:spacing w:after="0" w:line="240" w:lineRule="auto"/>
        <w:ind w:left="1134" w:hanging="1134"/>
        <w:jc w:val="both"/>
        <w:rPr>
          <w:rFonts w:ascii="Times New Roman" w:hAnsi="Times New Roman" w:cs="Times New Roman"/>
          <w:b/>
          <w:sz w:val="24"/>
          <w:szCs w:val="24"/>
          <w:lang w:val="ky-KG"/>
        </w:rPr>
      </w:pPr>
      <w:r w:rsidRPr="00B651FD">
        <w:rPr>
          <w:rFonts w:ascii="Times New Roman" w:hAnsi="Times New Roman" w:cs="Times New Roman"/>
          <w:b/>
          <w:sz w:val="24"/>
          <w:szCs w:val="24"/>
          <w:lang w:val="ky-KG"/>
        </w:rPr>
        <w:t>26-диаграмма.</w:t>
      </w:r>
    </w:p>
    <w:p w:rsidR="008F1A35" w:rsidRPr="00B651FD" w:rsidRDefault="008F1A35" w:rsidP="00D25A68">
      <w:pPr>
        <w:spacing w:after="0" w:line="240" w:lineRule="auto"/>
        <w:jc w:val="both"/>
        <w:rPr>
          <w:rFonts w:ascii="Times New Roman" w:hAnsi="Times New Roman" w:cs="Times New Roman"/>
          <w:b/>
          <w:sz w:val="24"/>
          <w:szCs w:val="24"/>
          <w:lang w:val="ky-KG"/>
        </w:rPr>
      </w:pPr>
      <w:r w:rsidRPr="00B651FD">
        <w:rPr>
          <w:rFonts w:ascii="Times New Roman" w:hAnsi="Times New Roman" w:cs="Times New Roman"/>
          <w:b/>
          <w:sz w:val="24"/>
          <w:szCs w:val="24"/>
          <w:lang w:val="ky-KG"/>
        </w:rPr>
        <w:t>Улуттук борбордун ишмердүүлүгүнө 2014,2015,2016 жана 2017-жылдардагы тоскоол болуу фактыларынын саны</w:t>
      </w:r>
    </w:p>
    <w:p w:rsidR="008F1A35" w:rsidRPr="00D25A68" w:rsidRDefault="00554EDA" w:rsidP="00D25A68">
      <w:pPr>
        <w:spacing w:after="0" w:line="240" w:lineRule="auto"/>
        <w:jc w:val="both"/>
        <w:rPr>
          <w:rFonts w:ascii="Times New Roman" w:hAnsi="Times New Roman" w:cs="Times New Roman"/>
          <w:b/>
          <w:sz w:val="24"/>
          <w:szCs w:val="24"/>
        </w:rPr>
      </w:pPr>
      <w:r>
        <w:rPr>
          <w:noProof/>
          <w:lang w:eastAsia="ru-RU"/>
        </w:rPr>
        <w:drawing>
          <wp:inline distT="0" distB="0" distL="0" distR="0" wp14:anchorId="7E09D0A5" wp14:editId="72F27E47">
            <wp:extent cx="5581497" cy="2018995"/>
            <wp:effectExtent l="0" t="0" r="635" b="635"/>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8F1A35" w:rsidRPr="00D25A68" w:rsidRDefault="008F1A35" w:rsidP="00D25A68">
      <w:pPr>
        <w:spacing w:after="0" w:line="240" w:lineRule="auto"/>
        <w:ind w:firstLine="709"/>
        <w:jc w:val="both"/>
        <w:rPr>
          <w:rFonts w:ascii="Times New Roman" w:hAnsi="Times New Roman" w:cs="Times New Roman"/>
          <w:sz w:val="24"/>
          <w:szCs w:val="24"/>
        </w:rPr>
      </w:pPr>
    </w:p>
    <w:p w:rsidR="008F1A35" w:rsidRPr="00D25A68" w:rsidRDefault="008F1A35"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2017-жылы тоскоол болуу учурларынын көпчүлүгү КР ИИМ жана КР УКМК системасындагы мекемелерде катталган.</w:t>
      </w:r>
    </w:p>
    <w:p w:rsidR="008F1A35" w:rsidRPr="00C8274B" w:rsidRDefault="008F1A35" w:rsidP="00D25A68">
      <w:pPr>
        <w:spacing w:after="0" w:line="240" w:lineRule="auto"/>
        <w:ind w:firstLine="708"/>
        <w:jc w:val="both"/>
        <w:rPr>
          <w:rFonts w:ascii="Times New Roman" w:hAnsi="Times New Roman" w:cs="Times New Roman"/>
          <w:b/>
          <w:sz w:val="24"/>
          <w:szCs w:val="24"/>
        </w:rPr>
      </w:pPr>
    </w:p>
    <w:p w:rsidR="00CF582E" w:rsidRPr="00C8274B" w:rsidRDefault="00CF582E" w:rsidP="00D25A68">
      <w:pPr>
        <w:spacing w:after="0" w:line="240" w:lineRule="auto"/>
        <w:ind w:firstLine="708"/>
        <w:jc w:val="both"/>
        <w:rPr>
          <w:rFonts w:ascii="Times New Roman" w:hAnsi="Times New Roman" w:cs="Times New Roman"/>
          <w:b/>
          <w:sz w:val="24"/>
          <w:szCs w:val="24"/>
        </w:rPr>
      </w:pPr>
    </w:p>
    <w:p w:rsidR="00F01084" w:rsidRDefault="00F01084" w:rsidP="00D25A68">
      <w:pPr>
        <w:spacing w:after="0" w:line="240" w:lineRule="auto"/>
        <w:jc w:val="both"/>
        <w:rPr>
          <w:rFonts w:ascii="Times New Roman" w:hAnsi="Times New Roman" w:cs="Times New Roman"/>
          <w:b/>
          <w:sz w:val="24"/>
          <w:szCs w:val="24"/>
        </w:rPr>
      </w:pPr>
    </w:p>
    <w:p w:rsidR="00F01084" w:rsidRDefault="00F01084" w:rsidP="00D25A68">
      <w:pPr>
        <w:spacing w:after="0" w:line="240" w:lineRule="auto"/>
        <w:jc w:val="both"/>
        <w:rPr>
          <w:rFonts w:ascii="Times New Roman" w:hAnsi="Times New Roman" w:cs="Times New Roman"/>
          <w:b/>
          <w:sz w:val="24"/>
          <w:szCs w:val="24"/>
        </w:rPr>
      </w:pPr>
    </w:p>
    <w:p w:rsidR="00F01084" w:rsidRDefault="00F01084" w:rsidP="00D25A68">
      <w:pPr>
        <w:spacing w:after="0" w:line="240" w:lineRule="auto"/>
        <w:jc w:val="both"/>
        <w:rPr>
          <w:rFonts w:ascii="Times New Roman" w:hAnsi="Times New Roman" w:cs="Times New Roman"/>
          <w:b/>
          <w:sz w:val="24"/>
          <w:szCs w:val="24"/>
        </w:rPr>
      </w:pPr>
    </w:p>
    <w:p w:rsidR="00F01084" w:rsidRDefault="00F01084" w:rsidP="00D25A68">
      <w:pPr>
        <w:spacing w:after="0" w:line="240" w:lineRule="auto"/>
        <w:jc w:val="both"/>
        <w:rPr>
          <w:rFonts w:ascii="Times New Roman" w:hAnsi="Times New Roman" w:cs="Times New Roman"/>
          <w:b/>
          <w:sz w:val="24"/>
          <w:szCs w:val="24"/>
        </w:rPr>
      </w:pPr>
    </w:p>
    <w:p w:rsidR="008F1A35" w:rsidRPr="00F01084" w:rsidRDefault="008F1A35" w:rsidP="00D25A68">
      <w:pPr>
        <w:spacing w:after="0" w:line="240" w:lineRule="auto"/>
        <w:jc w:val="both"/>
        <w:rPr>
          <w:rFonts w:ascii="Times New Roman" w:hAnsi="Times New Roman" w:cs="Times New Roman"/>
          <w:b/>
          <w:sz w:val="24"/>
          <w:szCs w:val="24"/>
        </w:rPr>
      </w:pPr>
      <w:r w:rsidRPr="00F01084">
        <w:rPr>
          <w:rFonts w:ascii="Times New Roman" w:hAnsi="Times New Roman" w:cs="Times New Roman"/>
          <w:b/>
          <w:sz w:val="24"/>
          <w:szCs w:val="24"/>
        </w:rPr>
        <w:t>27-диаграмма.</w:t>
      </w:r>
    </w:p>
    <w:p w:rsidR="008F1A35" w:rsidRPr="00F01084" w:rsidRDefault="008F1A35" w:rsidP="00D25A68">
      <w:pPr>
        <w:spacing w:after="0" w:line="240" w:lineRule="auto"/>
        <w:jc w:val="both"/>
        <w:rPr>
          <w:rFonts w:ascii="Times New Roman" w:hAnsi="Times New Roman" w:cs="Times New Roman"/>
          <w:b/>
          <w:sz w:val="24"/>
          <w:szCs w:val="24"/>
        </w:rPr>
      </w:pPr>
      <w:r w:rsidRPr="00F01084">
        <w:rPr>
          <w:rFonts w:ascii="Times New Roman" w:hAnsi="Times New Roman" w:cs="Times New Roman"/>
          <w:b/>
          <w:sz w:val="24"/>
          <w:szCs w:val="24"/>
        </w:rPr>
        <w:t xml:space="preserve">Улуттук борбордун ишмердүүлүгүнө  тоскоолдукка жол берген мекемелер </w:t>
      </w:r>
    </w:p>
    <w:p w:rsidR="008F1A35" w:rsidRPr="00D25A68" w:rsidRDefault="008F1A35" w:rsidP="00D25A68">
      <w:pPr>
        <w:spacing w:after="0" w:line="240" w:lineRule="auto"/>
        <w:jc w:val="both"/>
        <w:rPr>
          <w:rFonts w:ascii="Times New Roman" w:hAnsi="Times New Roman" w:cs="Times New Roman"/>
          <w:b/>
          <w:sz w:val="24"/>
          <w:szCs w:val="24"/>
        </w:rPr>
      </w:pPr>
      <w:r w:rsidRPr="00F01084">
        <w:rPr>
          <w:rFonts w:ascii="Times New Roman" w:hAnsi="Times New Roman" w:cs="Times New Roman"/>
          <w:b/>
          <w:sz w:val="24"/>
          <w:szCs w:val="24"/>
        </w:rPr>
        <w:t>2017-жылы</w:t>
      </w:r>
    </w:p>
    <w:p w:rsidR="008F1A35" w:rsidRPr="00D25A68" w:rsidRDefault="00F01084" w:rsidP="00D25A68">
      <w:pPr>
        <w:spacing w:after="0" w:line="240" w:lineRule="auto"/>
        <w:ind w:left="1134" w:hanging="1134"/>
        <w:jc w:val="both"/>
        <w:rPr>
          <w:rFonts w:ascii="Times New Roman" w:hAnsi="Times New Roman" w:cs="Times New Roman"/>
          <w:b/>
          <w:sz w:val="24"/>
          <w:szCs w:val="24"/>
        </w:rPr>
      </w:pPr>
      <w:r>
        <w:rPr>
          <w:noProof/>
          <w:lang w:eastAsia="ru-RU"/>
        </w:rPr>
        <w:drawing>
          <wp:inline distT="0" distB="0" distL="0" distR="0" wp14:anchorId="234E1079" wp14:editId="554E0ADF">
            <wp:extent cx="4572000" cy="1506931"/>
            <wp:effectExtent l="0" t="0" r="0" b="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8F1A35" w:rsidRPr="00D25A68" w:rsidRDefault="008F1A35" w:rsidP="00D25A68">
      <w:pPr>
        <w:spacing w:after="0" w:line="240" w:lineRule="auto"/>
        <w:ind w:left="1134" w:hanging="1134"/>
        <w:jc w:val="both"/>
        <w:rPr>
          <w:rFonts w:ascii="Times New Roman" w:hAnsi="Times New Roman" w:cs="Times New Roman"/>
          <w:b/>
          <w:sz w:val="24"/>
          <w:szCs w:val="24"/>
        </w:rPr>
      </w:pPr>
    </w:p>
    <w:p w:rsidR="002D6639" w:rsidRDefault="002D6639" w:rsidP="00D25A68">
      <w:pPr>
        <w:spacing w:after="0" w:line="240" w:lineRule="auto"/>
        <w:jc w:val="both"/>
        <w:rPr>
          <w:rFonts w:ascii="Times New Roman" w:hAnsi="Times New Roman" w:cs="Times New Roman"/>
          <w:b/>
          <w:sz w:val="24"/>
          <w:szCs w:val="24"/>
        </w:rPr>
      </w:pPr>
    </w:p>
    <w:p w:rsidR="002D6639" w:rsidRDefault="002D6639" w:rsidP="00D25A68">
      <w:pPr>
        <w:spacing w:after="0" w:line="240" w:lineRule="auto"/>
        <w:jc w:val="both"/>
        <w:rPr>
          <w:rFonts w:ascii="Times New Roman" w:hAnsi="Times New Roman" w:cs="Times New Roman"/>
          <w:b/>
          <w:sz w:val="24"/>
          <w:szCs w:val="24"/>
        </w:rPr>
      </w:pPr>
    </w:p>
    <w:p w:rsidR="002D6639" w:rsidRDefault="002D6639" w:rsidP="00D25A68">
      <w:pPr>
        <w:spacing w:after="0" w:line="240" w:lineRule="auto"/>
        <w:jc w:val="both"/>
        <w:rPr>
          <w:rFonts w:ascii="Times New Roman" w:hAnsi="Times New Roman" w:cs="Times New Roman"/>
          <w:b/>
          <w:sz w:val="24"/>
          <w:szCs w:val="24"/>
        </w:rPr>
      </w:pPr>
    </w:p>
    <w:p w:rsidR="008F1A35" w:rsidRPr="0077737C" w:rsidRDefault="008F1A35" w:rsidP="00D25A68">
      <w:pPr>
        <w:spacing w:after="0" w:line="240" w:lineRule="auto"/>
        <w:jc w:val="both"/>
        <w:rPr>
          <w:rFonts w:ascii="Times New Roman" w:hAnsi="Times New Roman" w:cs="Times New Roman"/>
          <w:b/>
          <w:sz w:val="24"/>
          <w:szCs w:val="24"/>
        </w:rPr>
      </w:pPr>
      <w:r w:rsidRPr="0077737C">
        <w:rPr>
          <w:rFonts w:ascii="Times New Roman" w:hAnsi="Times New Roman" w:cs="Times New Roman"/>
          <w:b/>
          <w:sz w:val="24"/>
          <w:szCs w:val="24"/>
        </w:rPr>
        <w:t>28-диаграмма.</w:t>
      </w:r>
    </w:p>
    <w:p w:rsidR="008F1A35" w:rsidRPr="00D25A68" w:rsidRDefault="008F1A35" w:rsidP="00D25A68">
      <w:pPr>
        <w:spacing w:after="0" w:line="240" w:lineRule="auto"/>
        <w:jc w:val="both"/>
        <w:rPr>
          <w:rFonts w:ascii="Times New Roman" w:hAnsi="Times New Roman" w:cs="Times New Roman"/>
          <w:b/>
          <w:sz w:val="24"/>
          <w:szCs w:val="24"/>
        </w:rPr>
      </w:pPr>
      <w:r w:rsidRPr="0077737C">
        <w:rPr>
          <w:rFonts w:ascii="Times New Roman" w:hAnsi="Times New Roman" w:cs="Times New Roman"/>
          <w:b/>
          <w:sz w:val="24"/>
          <w:szCs w:val="24"/>
        </w:rPr>
        <w:t>Улуттук борбордун ишмердүүлүгүнө  2017-жылы областтардын тилкесинде тоскоол болуу фактыларынын саны</w:t>
      </w:r>
    </w:p>
    <w:p w:rsidR="008F1A35" w:rsidRPr="00D25A68" w:rsidRDefault="0077737C" w:rsidP="00D25A68">
      <w:pPr>
        <w:spacing w:after="0" w:line="240" w:lineRule="auto"/>
        <w:jc w:val="both"/>
        <w:rPr>
          <w:rFonts w:ascii="Times New Roman" w:hAnsi="Times New Roman" w:cs="Times New Roman"/>
          <w:b/>
          <w:sz w:val="24"/>
          <w:szCs w:val="24"/>
        </w:rPr>
      </w:pPr>
      <w:r>
        <w:rPr>
          <w:noProof/>
          <w:lang w:eastAsia="ru-RU"/>
        </w:rPr>
        <w:drawing>
          <wp:inline distT="0" distB="0" distL="0" distR="0" wp14:anchorId="2DFD7946" wp14:editId="6E450B34">
            <wp:extent cx="5574182" cy="2223820"/>
            <wp:effectExtent l="0" t="0" r="7620" b="508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2D6639" w:rsidRDefault="002D6639" w:rsidP="00D25A68">
      <w:pPr>
        <w:spacing w:after="0" w:line="240" w:lineRule="auto"/>
        <w:ind w:left="1134" w:hanging="1134"/>
        <w:jc w:val="both"/>
        <w:rPr>
          <w:rFonts w:ascii="Times New Roman" w:hAnsi="Times New Roman" w:cs="Times New Roman"/>
          <w:b/>
          <w:sz w:val="24"/>
          <w:szCs w:val="24"/>
        </w:rPr>
      </w:pPr>
    </w:p>
    <w:p w:rsidR="002D6639" w:rsidRDefault="002D6639" w:rsidP="00D25A68">
      <w:pPr>
        <w:spacing w:after="0" w:line="240" w:lineRule="auto"/>
        <w:ind w:left="1134" w:hanging="1134"/>
        <w:jc w:val="both"/>
        <w:rPr>
          <w:rFonts w:ascii="Times New Roman" w:hAnsi="Times New Roman" w:cs="Times New Roman"/>
          <w:b/>
          <w:sz w:val="24"/>
          <w:szCs w:val="24"/>
        </w:rPr>
      </w:pPr>
    </w:p>
    <w:p w:rsidR="002D6639" w:rsidRDefault="002D6639" w:rsidP="00D25A68">
      <w:pPr>
        <w:spacing w:after="0" w:line="240" w:lineRule="auto"/>
        <w:ind w:left="1134" w:hanging="1134"/>
        <w:jc w:val="both"/>
        <w:rPr>
          <w:rFonts w:ascii="Times New Roman" w:hAnsi="Times New Roman" w:cs="Times New Roman"/>
          <w:b/>
          <w:sz w:val="24"/>
          <w:szCs w:val="24"/>
        </w:rPr>
      </w:pPr>
    </w:p>
    <w:p w:rsidR="002D6639" w:rsidRDefault="002D6639" w:rsidP="00D25A68">
      <w:pPr>
        <w:spacing w:after="0" w:line="240" w:lineRule="auto"/>
        <w:ind w:left="1134" w:hanging="1134"/>
        <w:jc w:val="both"/>
        <w:rPr>
          <w:rFonts w:ascii="Times New Roman" w:hAnsi="Times New Roman" w:cs="Times New Roman"/>
          <w:b/>
          <w:sz w:val="24"/>
          <w:szCs w:val="24"/>
        </w:rPr>
      </w:pPr>
    </w:p>
    <w:p w:rsidR="002D6639" w:rsidRDefault="002D6639" w:rsidP="00D25A68">
      <w:pPr>
        <w:spacing w:after="0" w:line="240" w:lineRule="auto"/>
        <w:ind w:left="1134" w:hanging="1134"/>
        <w:jc w:val="both"/>
        <w:rPr>
          <w:rFonts w:ascii="Times New Roman" w:hAnsi="Times New Roman" w:cs="Times New Roman"/>
          <w:b/>
          <w:sz w:val="24"/>
          <w:szCs w:val="24"/>
        </w:rPr>
      </w:pPr>
    </w:p>
    <w:p w:rsidR="002D6639" w:rsidRDefault="002D6639" w:rsidP="00D25A68">
      <w:pPr>
        <w:spacing w:after="0" w:line="240" w:lineRule="auto"/>
        <w:ind w:left="1134" w:hanging="1134"/>
        <w:jc w:val="both"/>
        <w:rPr>
          <w:rFonts w:ascii="Times New Roman" w:hAnsi="Times New Roman" w:cs="Times New Roman"/>
          <w:b/>
          <w:sz w:val="24"/>
          <w:szCs w:val="24"/>
        </w:rPr>
      </w:pPr>
    </w:p>
    <w:p w:rsidR="002D6639" w:rsidRDefault="002D6639" w:rsidP="00D25A68">
      <w:pPr>
        <w:spacing w:after="0" w:line="240" w:lineRule="auto"/>
        <w:ind w:left="1134" w:hanging="1134"/>
        <w:jc w:val="both"/>
        <w:rPr>
          <w:rFonts w:ascii="Times New Roman" w:hAnsi="Times New Roman" w:cs="Times New Roman"/>
          <w:b/>
          <w:sz w:val="24"/>
          <w:szCs w:val="24"/>
        </w:rPr>
      </w:pPr>
    </w:p>
    <w:p w:rsidR="002D6639" w:rsidRDefault="002D6639" w:rsidP="00D25A68">
      <w:pPr>
        <w:spacing w:after="0" w:line="240" w:lineRule="auto"/>
        <w:ind w:left="1134" w:hanging="1134"/>
        <w:jc w:val="both"/>
        <w:rPr>
          <w:rFonts w:ascii="Times New Roman" w:hAnsi="Times New Roman" w:cs="Times New Roman"/>
          <w:b/>
          <w:sz w:val="24"/>
          <w:szCs w:val="24"/>
        </w:rPr>
      </w:pPr>
    </w:p>
    <w:p w:rsidR="002D6639" w:rsidRDefault="002D6639" w:rsidP="00D25A68">
      <w:pPr>
        <w:spacing w:after="0" w:line="240" w:lineRule="auto"/>
        <w:ind w:left="1134" w:hanging="1134"/>
        <w:jc w:val="both"/>
        <w:rPr>
          <w:rFonts w:ascii="Times New Roman" w:hAnsi="Times New Roman" w:cs="Times New Roman"/>
          <w:b/>
          <w:sz w:val="24"/>
          <w:szCs w:val="24"/>
        </w:rPr>
      </w:pPr>
    </w:p>
    <w:p w:rsidR="002D6639" w:rsidRDefault="002D6639" w:rsidP="00D25A68">
      <w:pPr>
        <w:spacing w:after="0" w:line="240" w:lineRule="auto"/>
        <w:ind w:left="1134" w:hanging="1134"/>
        <w:jc w:val="both"/>
        <w:rPr>
          <w:rFonts w:ascii="Times New Roman" w:hAnsi="Times New Roman" w:cs="Times New Roman"/>
          <w:b/>
          <w:sz w:val="24"/>
          <w:szCs w:val="24"/>
        </w:rPr>
      </w:pPr>
    </w:p>
    <w:p w:rsidR="002D6639" w:rsidRDefault="002D6639" w:rsidP="00D25A68">
      <w:pPr>
        <w:spacing w:after="0" w:line="240" w:lineRule="auto"/>
        <w:ind w:left="1134" w:hanging="1134"/>
        <w:jc w:val="both"/>
        <w:rPr>
          <w:rFonts w:ascii="Times New Roman" w:hAnsi="Times New Roman" w:cs="Times New Roman"/>
          <w:b/>
          <w:sz w:val="24"/>
          <w:szCs w:val="24"/>
        </w:rPr>
      </w:pPr>
    </w:p>
    <w:p w:rsidR="002D6639" w:rsidRDefault="002D6639" w:rsidP="00D25A68">
      <w:pPr>
        <w:spacing w:after="0" w:line="240" w:lineRule="auto"/>
        <w:ind w:left="1134" w:hanging="1134"/>
        <w:jc w:val="both"/>
        <w:rPr>
          <w:rFonts w:ascii="Times New Roman" w:hAnsi="Times New Roman" w:cs="Times New Roman"/>
          <w:b/>
          <w:sz w:val="24"/>
          <w:szCs w:val="24"/>
        </w:rPr>
      </w:pPr>
    </w:p>
    <w:p w:rsidR="002D6639" w:rsidRDefault="002D6639" w:rsidP="00D25A68">
      <w:pPr>
        <w:spacing w:after="0" w:line="240" w:lineRule="auto"/>
        <w:ind w:left="1134" w:hanging="1134"/>
        <w:jc w:val="both"/>
        <w:rPr>
          <w:rFonts w:ascii="Times New Roman" w:hAnsi="Times New Roman" w:cs="Times New Roman"/>
          <w:b/>
          <w:sz w:val="24"/>
          <w:szCs w:val="24"/>
        </w:rPr>
      </w:pPr>
    </w:p>
    <w:p w:rsidR="002D6639" w:rsidRDefault="002D6639" w:rsidP="00D25A68">
      <w:pPr>
        <w:spacing w:after="0" w:line="240" w:lineRule="auto"/>
        <w:ind w:left="1134" w:hanging="1134"/>
        <w:jc w:val="both"/>
        <w:rPr>
          <w:rFonts w:ascii="Times New Roman" w:hAnsi="Times New Roman" w:cs="Times New Roman"/>
          <w:b/>
          <w:sz w:val="24"/>
          <w:szCs w:val="24"/>
        </w:rPr>
      </w:pPr>
    </w:p>
    <w:p w:rsidR="002D6639" w:rsidRDefault="002D6639" w:rsidP="00D25A68">
      <w:pPr>
        <w:spacing w:after="0" w:line="240" w:lineRule="auto"/>
        <w:ind w:left="1134" w:hanging="1134"/>
        <w:jc w:val="both"/>
        <w:rPr>
          <w:rFonts w:ascii="Times New Roman" w:hAnsi="Times New Roman" w:cs="Times New Roman"/>
          <w:b/>
          <w:sz w:val="24"/>
          <w:szCs w:val="24"/>
        </w:rPr>
      </w:pPr>
    </w:p>
    <w:p w:rsidR="002D6639" w:rsidRDefault="002D6639" w:rsidP="00D25A68">
      <w:pPr>
        <w:spacing w:after="0" w:line="240" w:lineRule="auto"/>
        <w:ind w:left="1134" w:hanging="1134"/>
        <w:jc w:val="both"/>
        <w:rPr>
          <w:rFonts w:ascii="Times New Roman" w:hAnsi="Times New Roman" w:cs="Times New Roman"/>
          <w:b/>
          <w:sz w:val="24"/>
          <w:szCs w:val="24"/>
        </w:rPr>
      </w:pPr>
    </w:p>
    <w:p w:rsidR="002D6639" w:rsidRDefault="002D6639" w:rsidP="00D25A68">
      <w:pPr>
        <w:spacing w:after="0" w:line="240" w:lineRule="auto"/>
        <w:ind w:left="1134" w:hanging="1134"/>
        <w:jc w:val="both"/>
        <w:rPr>
          <w:rFonts w:ascii="Times New Roman" w:hAnsi="Times New Roman" w:cs="Times New Roman"/>
          <w:b/>
          <w:sz w:val="24"/>
          <w:szCs w:val="24"/>
        </w:rPr>
      </w:pPr>
    </w:p>
    <w:p w:rsidR="002D6639" w:rsidRDefault="002D6639" w:rsidP="00D25A68">
      <w:pPr>
        <w:spacing w:after="0" w:line="240" w:lineRule="auto"/>
        <w:ind w:left="1134" w:hanging="1134"/>
        <w:jc w:val="both"/>
        <w:rPr>
          <w:rFonts w:ascii="Times New Roman" w:hAnsi="Times New Roman" w:cs="Times New Roman"/>
          <w:b/>
          <w:sz w:val="24"/>
          <w:szCs w:val="24"/>
        </w:rPr>
      </w:pPr>
    </w:p>
    <w:p w:rsidR="002D6639" w:rsidRDefault="002D6639" w:rsidP="00D25A68">
      <w:pPr>
        <w:spacing w:after="0" w:line="240" w:lineRule="auto"/>
        <w:ind w:left="1134" w:hanging="1134"/>
        <w:jc w:val="both"/>
        <w:rPr>
          <w:rFonts w:ascii="Times New Roman" w:hAnsi="Times New Roman" w:cs="Times New Roman"/>
          <w:b/>
          <w:sz w:val="24"/>
          <w:szCs w:val="24"/>
        </w:rPr>
      </w:pPr>
    </w:p>
    <w:p w:rsidR="002D6639" w:rsidRDefault="002D6639" w:rsidP="00D25A68">
      <w:pPr>
        <w:spacing w:after="0" w:line="240" w:lineRule="auto"/>
        <w:ind w:left="1134" w:hanging="1134"/>
        <w:jc w:val="both"/>
        <w:rPr>
          <w:rFonts w:ascii="Times New Roman" w:hAnsi="Times New Roman" w:cs="Times New Roman"/>
          <w:b/>
          <w:sz w:val="24"/>
          <w:szCs w:val="24"/>
        </w:rPr>
      </w:pPr>
    </w:p>
    <w:p w:rsidR="002D6639" w:rsidRDefault="002D6639" w:rsidP="00D25A68">
      <w:pPr>
        <w:spacing w:after="0" w:line="240" w:lineRule="auto"/>
        <w:ind w:left="1134" w:hanging="1134"/>
        <w:jc w:val="both"/>
        <w:rPr>
          <w:rFonts w:ascii="Times New Roman" w:hAnsi="Times New Roman" w:cs="Times New Roman"/>
          <w:b/>
          <w:sz w:val="24"/>
          <w:szCs w:val="24"/>
        </w:rPr>
      </w:pPr>
    </w:p>
    <w:p w:rsidR="002D6639" w:rsidRDefault="002D6639" w:rsidP="00D25A68">
      <w:pPr>
        <w:spacing w:after="0" w:line="240" w:lineRule="auto"/>
        <w:ind w:left="1134" w:hanging="1134"/>
        <w:jc w:val="both"/>
        <w:rPr>
          <w:rFonts w:ascii="Times New Roman" w:hAnsi="Times New Roman" w:cs="Times New Roman"/>
          <w:b/>
          <w:sz w:val="24"/>
          <w:szCs w:val="24"/>
        </w:rPr>
      </w:pPr>
    </w:p>
    <w:p w:rsidR="008F1A35" w:rsidRPr="00F01084" w:rsidRDefault="008F1A35" w:rsidP="00D25A68">
      <w:pPr>
        <w:spacing w:after="0" w:line="240" w:lineRule="auto"/>
        <w:ind w:left="1134" w:hanging="1134"/>
        <w:jc w:val="both"/>
        <w:rPr>
          <w:rFonts w:ascii="Times New Roman" w:hAnsi="Times New Roman" w:cs="Times New Roman"/>
          <w:b/>
          <w:sz w:val="24"/>
          <w:szCs w:val="24"/>
        </w:rPr>
      </w:pPr>
      <w:r w:rsidRPr="00F01084">
        <w:rPr>
          <w:rFonts w:ascii="Times New Roman" w:hAnsi="Times New Roman" w:cs="Times New Roman"/>
          <w:b/>
          <w:sz w:val="24"/>
          <w:szCs w:val="24"/>
        </w:rPr>
        <w:t>29-диаграмма.</w:t>
      </w:r>
    </w:p>
    <w:p w:rsidR="008F1A35" w:rsidRPr="00F01084" w:rsidRDefault="008F1A35" w:rsidP="00D25A68">
      <w:pPr>
        <w:spacing w:after="0" w:line="240" w:lineRule="auto"/>
        <w:jc w:val="both"/>
        <w:rPr>
          <w:rFonts w:ascii="Times New Roman" w:hAnsi="Times New Roman" w:cs="Times New Roman"/>
          <w:sz w:val="24"/>
          <w:szCs w:val="24"/>
          <w:u w:val="single"/>
        </w:rPr>
      </w:pPr>
      <w:r w:rsidRPr="00F01084">
        <w:rPr>
          <w:rFonts w:ascii="Times New Roman" w:hAnsi="Times New Roman" w:cs="Times New Roman"/>
          <w:b/>
          <w:sz w:val="24"/>
          <w:szCs w:val="24"/>
        </w:rPr>
        <w:t xml:space="preserve">Министрликтер, комитеттер жана </w:t>
      </w:r>
      <w:r w:rsidR="00832A05" w:rsidRPr="00F01084">
        <w:rPr>
          <w:rFonts w:ascii="Times New Roman" w:hAnsi="Times New Roman" w:cs="Times New Roman"/>
          <w:b/>
          <w:sz w:val="24"/>
          <w:szCs w:val="24"/>
        </w:rPr>
        <w:t>ведомстволор</w:t>
      </w:r>
      <w:r w:rsidRPr="00F01084">
        <w:rPr>
          <w:rFonts w:ascii="Times New Roman" w:hAnsi="Times New Roman" w:cs="Times New Roman"/>
          <w:b/>
          <w:sz w:val="24"/>
          <w:szCs w:val="24"/>
        </w:rPr>
        <w:t xml:space="preserve"> тилкесинде, 2014-2017-жылдарда Улуттук борбордун ишмердүүлүгүнө  тоскоол болуу фактыларынын саны боюнча салыштырмалуу маалыматтар</w:t>
      </w:r>
    </w:p>
    <w:p w:rsidR="008F1A35" w:rsidRPr="00D25A68" w:rsidRDefault="00F01084" w:rsidP="00D25A68">
      <w:pPr>
        <w:pStyle w:val="a6"/>
        <w:spacing w:after="0" w:line="240" w:lineRule="auto"/>
        <w:ind w:left="-142"/>
        <w:jc w:val="both"/>
        <w:rPr>
          <w:rFonts w:ascii="Times New Roman" w:hAnsi="Times New Roman"/>
          <w:sz w:val="24"/>
          <w:szCs w:val="24"/>
          <w:highlight w:val="yellow"/>
          <w:u w:val="single"/>
        </w:rPr>
      </w:pPr>
      <w:r>
        <w:rPr>
          <w:noProof/>
          <w:lang w:eastAsia="ru-RU"/>
        </w:rPr>
        <w:drawing>
          <wp:inline distT="0" distB="0" distL="0" distR="0" wp14:anchorId="716FDE9B" wp14:editId="1F5C2D76">
            <wp:extent cx="5120640" cy="3657600"/>
            <wp:effectExtent l="0" t="0" r="3810" b="0"/>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8F1A35" w:rsidRPr="00D25A68" w:rsidRDefault="008F1A35" w:rsidP="00D25A68">
      <w:pPr>
        <w:pStyle w:val="a6"/>
        <w:spacing w:after="0" w:line="240" w:lineRule="auto"/>
        <w:ind w:left="993"/>
        <w:jc w:val="both"/>
        <w:rPr>
          <w:rFonts w:ascii="Times New Roman" w:hAnsi="Times New Roman"/>
          <w:sz w:val="24"/>
          <w:szCs w:val="24"/>
          <w:u w:val="single"/>
        </w:rPr>
      </w:pPr>
    </w:p>
    <w:p w:rsidR="008F1A35" w:rsidRPr="00D25A68" w:rsidRDefault="008F1A35" w:rsidP="00D25A68">
      <w:pPr>
        <w:spacing w:after="0" w:line="240" w:lineRule="auto"/>
        <w:ind w:firstLine="709"/>
        <w:jc w:val="both"/>
        <w:rPr>
          <w:rFonts w:ascii="Times New Roman" w:hAnsi="Times New Roman" w:cs="Times New Roman"/>
          <w:sz w:val="24"/>
          <w:szCs w:val="24"/>
        </w:rPr>
      </w:pPr>
      <w:r w:rsidRPr="00D25A68">
        <w:rPr>
          <w:rFonts w:ascii="Times New Roman" w:hAnsi="Times New Roman" w:cs="Times New Roman"/>
          <w:sz w:val="24"/>
          <w:szCs w:val="24"/>
        </w:rPr>
        <w:t xml:space="preserve">Улуттук борбордун топторун жабык мекемелерге кирүүсүнө жол бербөө менен чагылдырылган ишмердүүлүккө тоскоол болуудан башка, 2017-жылы Улуттук борбор туурасындагы башка Мыйзам бузуулар да катталган. </w:t>
      </w:r>
    </w:p>
    <w:p w:rsidR="008F1A35" w:rsidRPr="00D25A68" w:rsidRDefault="008F1A35" w:rsidP="00D25A68">
      <w:pPr>
        <w:pBdr>
          <w:left w:val="single" w:sz="4" w:space="4" w:color="auto"/>
        </w:pBdr>
        <w:spacing w:after="0" w:line="240" w:lineRule="auto"/>
        <w:ind w:left="709"/>
        <w:jc w:val="both"/>
        <w:rPr>
          <w:rFonts w:ascii="Times New Roman" w:hAnsi="Times New Roman" w:cs="Times New Roman"/>
          <w:sz w:val="24"/>
          <w:szCs w:val="24"/>
        </w:rPr>
      </w:pPr>
      <w:r w:rsidRPr="00D25A68">
        <w:rPr>
          <w:rFonts w:ascii="Times New Roman" w:hAnsi="Times New Roman" w:cs="Times New Roman"/>
          <w:sz w:val="24"/>
          <w:szCs w:val="24"/>
        </w:rPr>
        <w:t xml:space="preserve">Улуттук борбор туурасындагы мыйзамдын 25-беренесинин 7-пунктуна ылайык, эркинен ажыратуучу жана эркиндигин чектөөчү жайлардын аянтына кирүү жана чыгуу учурунда, топтун буюмдарын, документтерин жана кийимдерин кароодон өткөрүшпөйт. </w:t>
      </w:r>
    </w:p>
    <w:p w:rsidR="008F1A35" w:rsidRPr="00D25A68" w:rsidRDefault="008F1A35" w:rsidP="00D25A68">
      <w:pPr>
        <w:pBdr>
          <w:left w:val="single" w:sz="4" w:space="4" w:color="auto"/>
        </w:pBdr>
        <w:spacing w:after="0" w:line="240" w:lineRule="auto"/>
        <w:ind w:left="709"/>
        <w:jc w:val="both"/>
        <w:rPr>
          <w:rFonts w:ascii="Times New Roman" w:hAnsi="Times New Roman" w:cs="Times New Roman"/>
          <w:sz w:val="24"/>
          <w:szCs w:val="24"/>
        </w:rPr>
      </w:pPr>
      <w:r w:rsidRPr="00D25A68">
        <w:rPr>
          <w:rFonts w:ascii="Times New Roman" w:hAnsi="Times New Roman" w:cs="Times New Roman"/>
          <w:sz w:val="24"/>
          <w:szCs w:val="24"/>
        </w:rPr>
        <w:t xml:space="preserve">Улуттук борбор жөнүндө мыйзамдын 26-беренесинин 1-пунктуна ылайык, Координациялык кеңештин мүчөлөрү жана Улуттук борбордун кызматкерлери эркинен ажыратуучу жана эркиндигин чектөөчү жайларына алдын алма барууларды жүзөгө ашыруу учурунда сүрөт,  аудио жана видео тартууга, эркинен ажыратуучу жана эркиндигин чектөөчү жайлардын администрациясынан алган документтерден көчүрмө алууга укуктуу. Эркинен ажыратуучу жана эркиндигин чектөөчү жайларындагы адамдардын коопсуздугун жана коргоосун камсыз кылуучу фото жана видеотартууларды жүргүзүү администрациянын уруксаты менен жүргүзүлөт, о.э. фото-видео тартууларды жүргүзгөн адамдардын макулдугу менен тартылат. </w:t>
      </w:r>
    </w:p>
    <w:p w:rsidR="008F1A35" w:rsidRPr="00D25A68" w:rsidRDefault="008F1A35" w:rsidP="00D25A68">
      <w:pPr>
        <w:spacing w:after="0" w:line="240" w:lineRule="auto"/>
        <w:ind w:firstLine="709"/>
        <w:jc w:val="both"/>
        <w:rPr>
          <w:rFonts w:ascii="Times New Roman" w:hAnsi="Times New Roman" w:cs="Times New Roman"/>
          <w:sz w:val="24"/>
          <w:szCs w:val="24"/>
        </w:rPr>
      </w:pPr>
      <w:r w:rsidRPr="00D25A68">
        <w:rPr>
          <w:rFonts w:ascii="Times New Roman" w:hAnsi="Times New Roman" w:cs="Times New Roman"/>
          <w:sz w:val="24"/>
          <w:szCs w:val="24"/>
        </w:rPr>
        <w:t xml:space="preserve"> Координациялык кеңештин мүчөлөрү жана Улуттук борбордун кызматкерлеринин ишмердүүлүгүнө тоскоолдук кылганы жана кийлигишкени үчүн улуттук мыйзамдар тарабынан жазык жана административдик жоопкерчилик каралган.</w:t>
      </w:r>
    </w:p>
    <w:p w:rsidR="008F1A35" w:rsidRPr="00D25A68" w:rsidRDefault="008F1A35" w:rsidP="00D25A68">
      <w:pPr>
        <w:pBdr>
          <w:left w:val="single" w:sz="4" w:space="4" w:color="auto"/>
        </w:pBdr>
        <w:spacing w:after="0" w:line="240" w:lineRule="auto"/>
        <w:ind w:left="709"/>
        <w:jc w:val="both"/>
        <w:rPr>
          <w:rFonts w:ascii="Times New Roman" w:hAnsi="Times New Roman" w:cs="Times New Roman"/>
          <w:sz w:val="24"/>
          <w:szCs w:val="24"/>
        </w:rPr>
      </w:pPr>
      <w:r w:rsidRPr="00D25A68">
        <w:rPr>
          <w:rFonts w:ascii="Times New Roman" w:hAnsi="Times New Roman" w:cs="Times New Roman"/>
          <w:sz w:val="24"/>
          <w:szCs w:val="24"/>
        </w:rPr>
        <w:t xml:space="preserve">Кыргыз Республикасынын Кылмыш-Жаза кодексинин 146-2 беренесинде, Координациялык кеңештин мүчөсүнүн,  Улуттук борборунун кызматкеринин тиешелүү мыйзамда каралган ыйгарым укуктарын ишке ашыруусуна кандай гана </w:t>
      </w:r>
      <w:r w:rsidRPr="00D25A68">
        <w:rPr>
          <w:rFonts w:ascii="Times New Roman" w:hAnsi="Times New Roman" w:cs="Times New Roman"/>
          <w:sz w:val="24"/>
          <w:szCs w:val="24"/>
        </w:rPr>
        <w:lastRenderedPageBreak/>
        <w:t>болбосун формада тоскоолдук кылуу, эсептик көрсөткүчтүн жүздөн эки жүзгө чейинки өлчөмүндө айып салууга жазаланат.</w:t>
      </w:r>
    </w:p>
    <w:p w:rsidR="008F1A35" w:rsidRPr="00D25A68" w:rsidRDefault="008F1A35" w:rsidP="00D25A68">
      <w:pPr>
        <w:pBdr>
          <w:left w:val="single" w:sz="4" w:space="4" w:color="auto"/>
        </w:pBdr>
        <w:spacing w:after="0" w:line="240" w:lineRule="auto"/>
        <w:ind w:left="709"/>
        <w:jc w:val="both"/>
        <w:rPr>
          <w:rFonts w:ascii="Times New Roman" w:hAnsi="Times New Roman" w:cs="Times New Roman"/>
          <w:sz w:val="24"/>
          <w:szCs w:val="24"/>
        </w:rPr>
      </w:pPr>
      <w:r w:rsidRPr="00D25A68">
        <w:rPr>
          <w:rFonts w:ascii="Times New Roman" w:hAnsi="Times New Roman" w:cs="Times New Roman"/>
          <w:sz w:val="24"/>
          <w:szCs w:val="24"/>
        </w:rPr>
        <w:t>Кыргыз Республикасынын Административдик жоопкерчилик жөнүндө кодексинин 61-2 беренеси, Координациялык кеңештин мүчөсүнүн,  Кыргыз Республикасынын Улуттук борборунун кызматкеринин анын тиешелүү мыйзамда каралган ыйгарым укуктарын жүзөгө ашыруусуна байланыштуу ишине мыйзамсыз кийлигишүү, жарандарга эсептешүү көрсөткүчүнүн үчтөн бешке чейинки, кызмат адамдарына - ондон отузга чейинки өлчөмүндө администрациялык айып салууга алып келет.</w:t>
      </w:r>
    </w:p>
    <w:p w:rsidR="008F1A35" w:rsidRPr="00D25A68" w:rsidRDefault="008F1A35" w:rsidP="00D25A68">
      <w:pPr>
        <w:spacing w:after="0" w:line="240" w:lineRule="auto"/>
        <w:ind w:firstLine="709"/>
        <w:jc w:val="both"/>
        <w:rPr>
          <w:rFonts w:ascii="Times New Roman" w:hAnsi="Times New Roman" w:cs="Times New Roman"/>
          <w:sz w:val="24"/>
          <w:szCs w:val="24"/>
        </w:rPr>
      </w:pPr>
      <w:r w:rsidRPr="00D25A68">
        <w:rPr>
          <w:rFonts w:ascii="Times New Roman" w:hAnsi="Times New Roman" w:cs="Times New Roman"/>
          <w:sz w:val="24"/>
          <w:szCs w:val="24"/>
        </w:rPr>
        <w:t xml:space="preserve">Тоскоол болуунун жети фактысынын ичинен бир факты боюнча гана кылмыш иши козголду, үч арыз боюнча прокуратура органдары тарабынан кылмыш ишин козгоодон баш тартуу чечими чыгарылды, дагы үч арыз </w:t>
      </w:r>
      <w:r w:rsidR="00832A05" w:rsidRPr="00D25A68">
        <w:rPr>
          <w:rFonts w:ascii="Times New Roman" w:hAnsi="Times New Roman" w:cs="Times New Roman"/>
          <w:sz w:val="24"/>
          <w:szCs w:val="24"/>
        </w:rPr>
        <w:t>боюнча бузулган</w:t>
      </w:r>
      <w:r w:rsidRPr="00D25A68">
        <w:rPr>
          <w:rFonts w:ascii="Times New Roman" w:hAnsi="Times New Roman" w:cs="Times New Roman"/>
          <w:sz w:val="24"/>
          <w:szCs w:val="24"/>
        </w:rPr>
        <w:t xml:space="preserve">  мыйзамды бузууларды четтетүү туурасында прокуратура тарабынан сунуш берилди. </w:t>
      </w:r>
    </w:p>
    <w:p w:rsidR="008F1A35" w:rsidRPr="00D25A68" w:rsidRDefault="008F1A35" w:rsidP="00D25A68">
      <w:pPr>
        <w:pStyle w:val="a6"/>
        <w:spacing w:after="0" w:line="240" w:lineRule="auto"/>
        <w:ind w:left="0" w:firstLine="709"/>
        <w:jc w:val="both"/>
        <w:rPr>
          <w:rFonts w:ascii="Times New Roman" w:hAnsi="Times New Roman"/>
          <w:sz w:val="24"/>
          <w:szCs w:val="24"/>
          <w:highlight w:val="yellow"/>
        </w:rPr>
      </w:pPr>
    </w:p>
    <w:p w:rsidR="008F1A35" w:rsidRPr="00D25A68" w:rsidRDefault="008F1A35" w:rsidP="00D25A68">
      <w:pPr>
        <w:spacing w:after="0" w:line="240" w:lineRule="auto"/>
        <w:ind w:left="1134" w:hanging="1134"/>
        <w:jc w:val="both"/>
        <w:rPr>
          <w:rFonts w:ascii="Times New Roman" w:hAnsi="Times New Roman" w:cs="Times New Roman"/>
          <w:b/>
          <w:sz w:val="24"/>
          <w:szCs w:val="24"/>
        </w:rPr>
      </w:pPr>
      <w:r w:rsidRPr="00D25A68">
        <w:rPr>
          <w:rFonts w:ascii="Times New Roman" w:hAnsi="Times New Roman" w:cs="Times New Roman"/>
          <w:b/>
          <w:sz w:val="24"/>
          <w:szCs w:val="24"/>
        </w:rPr>
        <w:t>18-таблица.</w:t>
      </w:r>
    </w:p>
    <w:p w:rsidR="008F1A35" w:rsidRPr="00D25A68" w:rsidRDefault="008F1A35" w:rsidP="00D25A68">
      <w:pPr>
        <w:spacing w:after="0" w:line="240" w:lineRule="auto"/>
        <w:jc w:val="both"/>
        <w:rPr>
          <w:rFonts w:ascii="Times New Roman" w:hAnsi="Times New Roman" w:cs="Times New Roman"/>
          <w:b/>
          <w:sz w:val="24"/>
          <w:szCs w:val="24"/>
        </w:rPr>
      </w:pPr>
      <w:r w:rsidRPr="00D25A68">
        <w:rPr>
          <w:rFonts w:ascii="Times New Roman" w:hAnsi="Times New Roman" w:cs="Times New Roman"/>
          <w:b/>
          <w:sz w:val="24"/>
          <w:szCs w:val="24"/>
        </w:rPr>
        <w:t xml:space="preserve">2017-жылдагы Улуттук борбордун ишмердүүлүгүнө тоскоол болгон фактылар  жана арыздарды кароонун жыйынтыктары боюнча маалымат </w:t>
      </w:r>
    </w:p>
    <w:p w:rsidR="008F1A35" w:rsidRPr="00D25A68" w:rsidRDefault="008F1A35" w:rsidP="00D25A68">
      <w:pPr>
        <w:spacing w:after="0" w:line="240" w:lineRule="auto"/>
        <w:jc w:val="both"/>
        <w:rPr>
          <w:rFonts w:ascii="Times New Roman" w:hAnsi="Times New Roman" w:cs="Times New Roman"/>
          <w:b/>
          <w:sz w:val="24"/>
          <w:szCs w:val="24"/>
        </w:rPr>
      </w:pPr>
    </w:p>
    <w:tbl>
      <w:tblPr>
        <w:tblW w:w="960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392"/>
        <w:gridCol w:w="1416"/>
        <w:gridCol w:w="2126"/>
        <w:gridCol w:w="2609"/>
        <w:gridCol w:w="3057"/>
      </w:tblGrid>
      <w:tr w:rsidR="008F1A35" w:rsidRPr="00D25A68" w:rsidTr="00087277">
        <w:tc>
          <w:tcPr>
            <w:tcW w:w="392" w:type="dxa"/>
            <w:tcBorders>
              <w:top w:val="single" w:sz="8" w:space="0" w:color="FFFFFF"/>
              <w:left w:val="single" w:sz="8" w:space="0" w:color="FFFFFF"/>
              <w:bottom w:val="single" w:sz="24" w:space="0" w:color="FFFFFF"/>
              <w:right w:val="single" w:sz="8" w:space="0" w:color="FFFFFF"/>
            </w:tcBorders>
            <w:shd w:val="clear" w:color="auto" w:fill="C0504D"/>
            <w:hideMark/>
          </w:tcPr>
          <w:p w:rsidR="008F1A35" w:rsidRPr="00D25A68" w:rsidRDefault="008F1A35" w:rsidP="00D25A68">
            <w:pPr>
              <w:tabs>
                <w:tab w:val="right" w:pos="478"/>
                <w:tab w:val="center" w:pos="593"/>
              </w:tabs>
              <w:spacing w:after="0" w:line="240" w:lineRule="auto"/>
              <w:jc w:val="both"/>
              <w:rPr>
                <w:rFonts w:ascii="Times New Roman" w:hAnsi="Times New Roman" w:cs="Times New Roman"/>
                <w:b/>
                <w:bCs/>
                <w:color w:val="FFFFFF"/>
                <w:sz w:val="24"/>
                <w:szCs w:val="24"/>
              </w:rPr>
            </w:pPr>
            <w:r w:rsidRPr="00D25A68">
              <w:rPr>
                <w:rFonts w:ascii="Times New Roman" w:hAnsi="Times New Roman" w:cs="Times New Roman"/>
                <w:color w:val="FFFFFF"/>
                <w:sz w:val="24"/>
                <w:szCs w:val="24"/>
              </w:rPr>
              <w:t>№</w:t>
            </w:r>
          </w:p>
        </w:tc>
        <w:tc>
          <w:tcPr>
            <w:tcW w:w="1417" w:type="dxa"/>
            <w:tcBorders>
              <w:top w:val="single" w:sz="8" w:space="0" w:color="FFFFFF"/>
              <w:left w:val="single" w:sz="8" w:space="0" w:color="FFFFFF"/>
              <w:bottom w:val="single" w:sz="24" w:space="0" w:color="FFFFFF"/>
              <w:right w:val="single" w:sz="8" w:space="0" w:color="FFFFFF"/>
            </w:tcBorders>
            <w:shd w:val="clear" w:color="auto" w:fill="C0504D"/>
            <w:hideMark/>
          </w:tcPr>
          <w:p w:rsidR="008F1A35" w:rsidRPr="00D25A68" w:rsidRDefault="008F1A35" w:rsidP="00D25A68">
            <w:pPr>
              <w:spacing w:after="0" w:line="240" w:lineRule="auto"/>
              <w:jc w:val="both"/>
              <w:rPr>
                <w:rFonts w:ascii="Times New Roman" w:hAnsi="Times New Roman" w:cs="Times New Roman"/>
                <w:b/>
                <w:bCs/>
                <w:color w:val="FFFFFF"/>
                <w:sz w:val="24"/>
                <w:szCs w:val="24"/>
              </w:rPr>
            </w:pPr>
            <w:r w:rsidRPr="00D25A68">
              <w:rPr>
                <w:rFonts w:ascii="Times New Roman" w:hAnsi="Times New Roman" w:cs="Times New Roman"/>
                <w:color w:val="FFFFFF"/>
                <w:sz w:val="24"/>
                <w:szCs w:val="24"/>
              </w:rPr>
              <w:t>Барган күнү</w:t>
            </w:r>
          </w:p>
        </w:tc>
        <w:tc>
          <w:tcPr>
            <w:tcW w:w="2127" w:type="dxa"/>
            <w:tcBorders>
              <w:top w:val="single" w:sz="8" w:space="0" w:color="FFFFFF"/>
              <w:left w:val="single" w:sz="8" w:space="0" w:color="FFFFFF"/>
              <w:bottom w:val="single" w:sz="24" w:space="0" w:color="FFFFFF"/>
              <w:right w:val="single" w:sz="8" w:space="0" w:color="FFFFFF"/>
            </w:tcBorders>
            <w:shd w:val="clear" w:color="auto" w:fill="C0504D"/>
            <w:hideMark/>
          </w:tcPr>
          <w:p w:rsidR="008F1A35" w:rsidRPr="00D25A68" w:rsidRDefault="008F1A35" w:rsidP="00D25A68">
            <w:pPr>
              <w:spacing w:after="0" w:line="240" w:lineRule="auto"/>
              <w:jc w:val="both"/>
              <w:rPr>
                <w:rFonts w:ascii="Times New Roman" w:hAnsi="Times New Roman" w:cs="Times New Roman"/>
                <w:b/>
                <w:bCs/>
                <w:color w:val="FFFFFF"/>
                <w:sz w:val="24"/>
                <w:szCs w:val="24"/>
              </w:rPr>
            </w:pPr>
            <w:r w:rsidRPr="00D25A68">
              <w:rPr>
                <w:rFonts w:ascii="Times New Roman" w:hAnsi="Times New Roman" w:cs="Times New Roman"/>
                <w:color w:val="FFFFFF"/>
                <w:sz w:val="24"/>
                <w:szCs w:val="24"/>
              </w:rPr>
              <w:t>Мекеменин аталышы</w:t>
            </w:r>
          </w:p>
        </w:tc>
        <w:tc>
          <w:tcPr>
            <w:tcW w:w="2611" w:type="dxa"/>
            <w:tcBorders>
              <w:top w:val="single" w:sz="8" w:space="0" w:color="FFFFFF"/>
              <w:left w:val="single" w:sz="8" w:space="0" w:color="FFFFFF"/>
              <w:bottom w:val="single" w:sz="24" w:space="0" w:color="FFFFFF"/>
              <w:right w:val="single" w:sz="8" w:space="0" w:color="FFFFFF"/>
            </w:tcBorders>
            <w:shd w:val="clear" w:color="auto" w:fill="C0504D"/>
            <w:hideMark/>
          </w:tcPr>
          <w:p w:rsidR="008F1A35" w:rsidRPr="00D25A68" w:rsidRDefault="008F1A35" w:rsidP="00D25A68">
            <w:pPr>
              <w:spacing w:after="0" w:line="240" w:lineRule="auto"/>
              <w:jc w:val="both"/>
              <w:rPr>
                <w:rFonts w:ascii="Times New Roman" w:hAnsi="Times New Roman" w:cs="Times New Roman"/>
                <w:b/>
                <w:bCs/>
                <w:color w:val="FFFFFF"/>
                <w:sz w:val="24"/>
                <w:szCs w:val="24"/>
              </w:rPr>
            </w:pPr>
            <w:r w:rsidRPr="00D25A68">
              <w:rPr>
                <w:rFonts w:ascii="Times New Roman" w:hAnsi="Times New Roman" w:cs="Times New Roman"/>
                <w:color w:val="FFFFFF"/>
                <w:sz w:val="24"/>
                <w:szCs w:val="24"/>
              </w:rPr>
              <w:t>Кабыл алынган чаралар</w:t>
            </w:r>
          </w:p>
        </w:tc>
        <w:tc>
          <w:tcPr>
            <w:tcW w:w="3059" w:type="dxa"/>
            <w:tcBorders>
              <w:top w:val="single" w:sz="8" w:space="0" w:color="FFFFFF"/>
              <w:left w:val="single" w:sz="8" w:space="0" w:color="FFFFFF"/>
              <w:bottom w:val="single" w:sz="24" w:space="0" w:color="FFFFFF"/>
              <w:right w:val="single" w:sz="8" w:space="0" w:color="FFFFFF"/>
            </w:tcBorders>
            <w:shd w:val="clear" w:color="auto" w:fill="C0504D"/>
            <w:hideMark/>
          </w:tcPr>
          <w:p w:rsidR="008F1A35" w:rsidRPr="00D25A68" w:rsidRDefault="008F1A35" w:rsidP="00D25A68">
            <w:pPr>
              <w:spacing w:after="0" w:line="240" w:lineRule="auto"/>
              <w:jc w:val="both"/>
              <w:rPr>
                <w:rFonts w:ascii="Times New Roman" w:hAnsi="Times New Roman" w:cs="Times New Roman"/>
                <w:b/>
                <w:bCs/>
                <w:color w:val="FFFFFF"/>
                <w:sz w:val="24"/>
                <w:szCs w:val="24"/>
              </w:rPr>
            </w:pPr>
            <w:r w:rsidRPr="00D25A68">
              <w:rPr>
                <w:rFonts w:ascii="Times New Roman" w:hAnsi="Times New Roman" w:cs="Times New Roman"/>
                <w:color w:val="FFFFFF"/>
                <w:sz w:val="24"/>
                <w:szCs w:val="24"/>
              </w:rPr>
              <w:t>Кайрылуулар боюнча жыйынтыктар</w:t>
            </w:r>
          </w:p>
        </w:tc>
      </w:tr>
      <w:tr w:rsidR="008F1A35" w:rsidRPr="00D25A68" w:rsidTr="00087277">
        <w:tc>
          <w:tcPr>
            <w:tcW w:w="392" w:type="dxa"/>
            <w:tcBorders>
              <w:top w:val="single" w:sz="8" w:space="0" w:color="FFFFFF"/>
              <w:left w:val="single" w:sz="8" w:space="0" w:color="FFFFFF"/>
              <w:bottom w:val="single" w:sz="6" w:space="0" w:color="FFFFFF"/>
              <w:right w:val="single" w:sz="24" w:space="0" w:color="FFFFFF"/>
            </w:tcBorders>
            <w:shd w:val="clear" w:color="auto" w:fill="C0504D"/>
            <w:hideMark/>
          </w:tcPr>
          <w:p w:rsidR="008F1A35" w:rsidRPr="00D25A68" w:rsidRDefault="008F1A35" w:rsidP="00D25A68">
            <w:pPr>
              <w:spacing w:after="0" w:line="240" w:lineRule="auto"/>
              <w:jc w:val="both"/>
              <w:rPr>
                <w:rFonts w:ascii="Times New Roman" w:hAnsi="Times New Roman" w:cs="Times New Roman"/>
                <w:b/>
                <w:bCs/>
                <w:color w:val="FFFFFF"/>
                <w:sz w:val="24"/>
                <w:szCs w:val="24"/>
              </w:rPr>
            </w:pPr>
            <w:r w:rsidRPr="00D25A68">
              <w:rPr>
                <w:rFonts w:ascii="Times New Roman" w:hAnsi="Times New Roman" w:cs="Times New Roman"/>
                <w:b/>
                <w:color w:val="FFFFFF"/>
                <w:sz w:val="24"/>
                <w:szCs w:val="24"/>
              </w:rPr>
              <w:t>1</w:t>
            </w:r>
          </w:p>
        </w:tc>
        <w:tc>
          <w:tcPr>
            <w:tcW w:w="1417" w:type="dxa"/>
            <w:tcBorders>
              <w:top w:val="single" w:sz="8" w:space="0" w:color="FFFFFF"/>
              <w:left w:val="single" w:sz="8" w:space="0" w:color="FFFFFF"/>
              <w:bottom w:val="single" w:sz="8" w:space="0" w:color="FFFFFF"/>
              <w:right w:val="single" w:sz="8" w:space="0" w:color="FFFFFF"/>
            </w:tcBorders>
            <w:shd w:val="clear" w:color="auto" w:fill="DFA7A6"/>
            <w:hideMark/>
          </w:tcPr>
          <w:p w:rsidR="008F1A35" w:rsidRPr="00D25A68" w:rsidRDefault="008F1A35" w:rsidP="00F01084">
            <w:pPr>
              <w:spacing w:after="0" w:line="240" w:lineRule="auto"/>
              <w:rPr>
                <w:rFonts w:ascii="Times New Roman" w:hAnsi="Times New Roman" w:cs="Times New Roman"/>
                <w:sz w:val="24"/>
                <w:szCs w:val="24"/>
              </w:rPr>
            </w:pPr>
            <w:r w:rsidRPr="00D25A68">
              <w:rPr>
                <w:rFonts w:ascii="Times New Roman" w:hAnsi="Times New Roman" w:cs="Times New Roman"/>
                <w:sz w:val="24"/>
                <w:szCs w:val="24"/>
              </w:rPr>
              <w:t>17 жана 18-январь,  2017 -ж.</w:t>
            </w:r>
          </w:p>
        </w:tc>
        <w:tc>
          <w:tcPr>
            <w:tcW w:w="2127" w:type="dxa"/>
            <w:tcBorders>
              <w:top w:val="single" w:sz="8" w:space="0" w:color="FFFFFF"/>
              <w:left w:val="single" w:sz="8" w:space="0" w:color="FFFFFF"/>
              <w:bottom w:val="single" w:sz="8" w:space="0" w:color="FFFFFF"/>
              <w:right w:val="single" w:sz="8" w:space="0" w:color="FFFFFF"/>
            </w:tcBorders>
            <w:shd w:val="clear" w:color="auto" w:fill="DFA7A6"/>
            <w:hideMark/>
          </w:tcPr>
          <w:p w:rsidR="008F1A35" w:rsidRPr="00D25A68" w:rsidRDefault="008F1A35" w:rsidP="00F01084">
            <w:pPr>
              <w:spacing w:after="0" w:line="240" w:lineRule="auto"/>
              <w:rPr>
                <w:rFonts w:ascii="Times New Roman" w:hAnsi="Times New Roman" w:cs="Times New Roman"/>
                <w:sz w:val="24"/>
                <w:szCs w:val="24"/>
                <w:highlight w:val="yellow"/>
              </w:rPr>
            </w:pPr>
            <w:r w:rsidRPr="00D25A68">
              <w:rPr>
                <w:rFonts w:ascii="Times New Roman" w:hAnsi="Times New Roman" w:cs="Times New Roman"/>
                <w:sz w:val="24"/>
                <w:szCs w:val="24"/>
              </w:rPr>
              <w:t>КР УКМК ТЖК</w:t>
            </w:r>
          </w:p>
        </w:tc>
        <w:tc>
          <w:tcPr>
            <w:tcW w:w="2611" w:type="dxa"/>
            <w:tcBorders>
              <w:top w:val="single" w:sz="8" w:space="0" w:color="FFFFFF"/>
              <w:left w:val="single" w:sz="8" w:space="0" w:color="FFFFFF"/>
              <w:bottom w:val="single" w:sz="8" w:space="0" w:color="FFFFFF"/>
              <w:right w:val="single" w:sz="8" w:space="0" w:color="FFFFFF"/>
            </w:tcBorders>
            <w:shd w:val="clear" w:color="auto" w:fill="DFA7A6"/>
            <w:hideMark/>
          </w:tcPr>
          <w:p w:rsidR="008F1A35" w:rsidRPr="00D25A68" w:rsidRDefault="008F1A35" w:rsidP="00F01084">
            <w:pPr>
              <w:spacing w:after="0" w:line="240" w:lineRule="auto"/>
              <w:rPr>
                <w:rFonts w:ascii="Times New Roman" w:hAnsi="Times New Roman" w:cs="Times New Roman"/>
                <w:sz w:val="24"/>
                <w:szCs w:val="24"/>
              </w:rPr>
            </w:pPr>
            <w:r w:rsidRPr="00D25A68">
              <w:rPr>
                <w:rFonts w:ascii="Times New Roman" w:hAnsi="Times New Roman" w:cs="Times New Roman"/>
                <w:sz w:val="24"/>
                <w:szCs w:val="24"/>
              </w:rPr>
              <w:t xml:space="preserve">Аскердик прокуратурага кайрылуу жиберилди </w:t>
            </w:r>
          </w:p>
        </w:tc>
        <w:tc>
          <w:tcPr>
            <w:tcW w:w="3059" w:type="dxa"/>
            <w:tcBorders>
              <w:top w:val="single" w:sz="8" w:space="0" w:color="FFFFFF"/>
              <w:left w:val="single" w:sz="8" w:space="0" w:color="FFFFFF"/>
              <w:bottom w:val="single" w:sz="8" w:space="0" w:color="FFFFFF"/>
              <w:right w:val="single" w:sz="8" w:space="0" w:color="FFFFFF"/>
            </w:tcBorders>
            <w:shd w:val="clear" w:color="auto" w:fill="DFA7A6"/>
            <w:hideMark/>
          </w:tcPr>
          <w:p w:rsidR="008F1A35" w:rsidRPr="00D25A68" w:rsidRDefault="008F1A35" w:rsidP="00F01084">
            <w:pPr>
              <w:spacing w:after="0" w:line="240" w:lineRule="auto"/>
              <w:rPr>
                <w:rFonts w:ascii="Times New Roman" w:hAnsi="Times New Roman" w:cs="Times New Roman"/>
                <w:sz w:val="24"/>
                <w:szCs w:val="24"/>
              </w:rPr>
            </w:pPr>
            <w:r w:rsidRPr="00D25A68">
              <w:rPr>
                <w:rFonts w:ascii="Times New Roman" w:hAnsi="Times New Roman" w:cs="Times New Roman"/>
                <w:sz w:val="24"/>
                <w:szCs w:val="24"/>
              </w:rPr>
              <w:t xml:space="preserve">2017-жылы апрелде Бишкек </w:t>
            </w:r>
            <w:r w:rsidR="00832A05" w:rsidRPr="00D25A68">
              <w:rPr>
                <w:rFonts w:ascii="Times New Roman" w:hAnsi="Times New Roman" w:cs="Times New Roman"/>
                <w:sz w:val="24"/>
                <w:szCs w:val="24"/>
              </w:rPr>
              <w:t>гарнизонундагы</w:t>
            </w:r>
            <w:r w:rsidRPr="00D25A68">
              <w:rPr>
                <w:rFonts w:ascii="Times New Roman" w:hAnsi="Times New Roman" w:cs="Times New Roman"/>
                <w:sz w:val="24"/>
                <w:szCs w:val="24"/>
              </w:rPr>
              <w:t xml:space="preserve"> Аскердик </w:t>
            </w:r>
            <w:r w:rsidR="00832A05" w:rsidRPr="00D25A68">
              <w:rPr>
                <w:rFonts w:ascii="Times New Roman" w:hAnsi="Times New Roman" w:cs="Times New Roman"/>
                <w:sz w:val="24"/>
                <w:szCs w:val="24"/>
              </w:rPr>
              <w:t>прокуратура</w:t>
            </w:r>
            <w:r w:rsidRPr="00D25A68">
              <w:rPr>
                <w:rFonts w:ascii="Times New Roman" w:hAnsi="Times New Roman" w:cs="Times New Roman"/>
                <w:sz w:val="24"/>
                <w:szCs w:val="24"/>
              </w:rPr>
              <w:t xml:space="preserve"> тарабынан кылмыш иши  козголду. 2017-жылы майда кылмыш иши токтотулду.</w:t>
            </w:r>
          </w:p>
        </w:tc>
      </w:tr>
      <w:tr w:rsidR="008F1A35" w:rsidRPr="00D25A68" w:rsidTr="00087277">
        <w:tc>
          <w:tcPr>
            <w:tcW w:w="392" w:type="dxa"/>
            <w:tcBorders>
              <w:top w:val="single" w:sz="6" w:space="0" w:color="FFFFFF"/>
              <w:left w:val="single" w:sz="8" w:space="0" w:color="FFFFFF"/>
              <w:bottom w:val="single" w:sz="6" w:space="0" w:color="FFFFFF"/>
              <w:right w:val="single" w:sz="24" w:space="0" w:color="FFFFFF"/>
            </w:tcBorders>
            <w:shd w:val="clear" w:color="auto" w:fill="C0504D"/>
            <w:hideMark/>
          </w:tcPr>
          <w:p w:rsidR="008F1A35" w:rsidRPr="00D25A68" w:rsidRDefault="008F1A35" w:rsidP="00D25A68">
            <w:pPr>
              <w:spacing w:after="0" w:line="240" w:lineRule="auto"/>
              <w:jc w:val="both"/>
              <w:rPr>
                <w:rFonts w:ascii="Times New Roman" w:hAnsi="Times New Roman" w:cs="Times New Roman"/>
                <w:b/>
                <w:bCs/>
                <w:color w:val="FFFFFF"/>
                <w:sz w:val="24"/>
                <w:szCs w:val="24"/>
              </w:rPr>
            </w:pPr>
            <w:r w:rsidRPr="00D25A68">
              <w:rPr>
                <w:rFonts w:ascii="Times New Roman" w:hAnsi="Times New Roman" w:cs="Times New Roman"/>
                <w:b/>
                <w:color w:val="FFFFFF"/>
                <w:sz w:val="24"/>
                <w:szCs w:val="24"/>
              </w:rPr>
              <w:t>2</w:t>
            </w:r>
          </w:p>
        </w:tc>
        <w:tc>
          <w:tcPr>
            <w:tcW w:w="1417" w:type="dxa"/>
            <w:tcBorders>
              <w:top w:val="single" w:sz="6" w:space="0" w:color="FFFFFF"/>
              <w:left w:val="single" w:sz="6" w:space="0" w:color="FFFFFF"/>
              <w:bottom w:val="single" w:sz="6" w:space="0" w:color="FFFFFF"/>
              <w:right w:val="single" w:sz="6" w:space="0" w:color="FFFFFF"/>
            </w:tcBorders>
            <w:shd w:val="clear" w:color="auto" w:fill="EFD3D2"/>
            <w:hideMark/>
          </w:tcPr>
          <w:p w:rsidR="008F1A35" w:rsidRPr="00D25A68" w:rsidRDefault="008F1A35" w:rsidP="00F01084">
            <w:pPr>
              <w:spacing w:after="0" w:line="240" w:lineRule="auto"/>
              <w:rPr>
                <w:rFonts w:ascii="Times New Roman" w:hAnsi="Times New Roman" w:cs="Times New Roman"/>
                <w:sz w:val="24"/>
                <w:szCs w:val="24"/>
              </w:rPr>
            </w:pPr>
            <w:r w:rsidRPr="00D25A68">
              <w:rPr>
                <w:rFonts w:ascii="Times New Roman" w:hAnsi="Times New Roman" w:cs="Times New Roman"/>
                <w:sz w:val="24"/>
                <w:szCs w:val="24"/>
              </w:rPr>
              <w:t>25.03.17 -ж.</w:t>
            </w:r>
          </w:p>
        </w:tc>
        <w:tc>
          <w:tcPr>
            <w:tcW w:w="2127" w:type="dxa"/>
            <w:tcBorders>
              <w:top w:val="single" w:sz="6" w:space="0" w:color="FFFFFF"/>
              <w:left w:val="single" w:sz="6" w:space="0" w:color="FFFFFF"/>
              <w:bottom w:val="single" w:sz="6" w:space="0" w:color="FFFFFF"/>
              <w:right w:val="single" w:sz="6" w:space="0" w:color="FFFFFF"/>
            </w:tcBorders>
            <w:shd w:val="clear" w:color="auto" w:fill="EFD3D2"/>
            <w:hideMark/>
          </w:tcPr>
          <w:p w:rsidR="008F1A35" w:rsidRPr="00D25A68" w:rsidRDefault="008F1A35" w:rsidP="00F01084">
            <w:pPr>
              <w:spacing w:after="0" w:line="240" w:lineRule="auto"/>
              <w:rPr>
                <w:rFonts w:ascii="Times New Roman" w:hAnsi="Times New Roman" w:cs="Times New Roman"/>
                <w:sz w:val="24"/>
                <w:szCs w:val="24"/>
              </w:rPr>
            </w:pPr>
            <w:r w:rsidRPr="00D25A68">
              <w:rPr>
                <w:rFonts w:ascii="Times New Roman" w:hAnsi="Times New Roman" w:cs="Times New Roman"/>
                <w:sz w:val="24"/>
                <w:szCs w:val="24"/>
              </w:rPr>
              <w:t>Бишкек шаарынын Биринчи май райондук ИИБ</w:t>
            </w:r>
          </w:p>
        </w:tc>
        <w:tc>
          <w:tcPr>
            <w:tcW w:w="2611" w:type="dxa"/>
            <w:tcBorders>
              <w:top w:val="single" w:sz="6" w:space="0" w:color="FFFFFF"/>
              <w:left w:val="single" w:sz="6" w:space="0" w:color="FFFFFF"/>
              <w:bottom w:val="single" w:sz="6" w:space="0" w:color="FFFFFF"/>
              <w:right w:val="single" w:sz="6" w:space="0" w:color="FFFFFF"/>
            </w:tcBorders>
            <w:shd w:val="clear" w:color="auto" w:fill="EFD3D2"/>
            <w:hideMark/>
          </w:tcPr>
          <w:p w:rsidR="008F1A35" w:rsidRPr="00D25A68" w:rsidRDefault="008F1A35" w:rsidP="00F01084">
            <w:pPr>
              <w:spacing w:after="0" w:line="240" w:lineRule="auto"/>
              <w:rPr>
                <w:rFonts w:ascii="Times New Roman" w:hAnsi="Times New Roman" w:cs="Times New Roman"/>
                <w:sz w:val="24"/>
                <w:szCs w:val="24"/>
              </w:rPr>
            </w:pPr>
            <w:r w:rsidRPr="00D25A68">
              <w:rPr>
                <w:rFonts w:ascii="Times New Roman" w:hAnsi="Times New Roman" w:cs="Times New Roman"/>
                <w:sz w:val="24"/>
                <w:szCs w:val="24"/>
              </w:rPr>
              <w:t xml:space="preserve">Башкы  прокуратурага кайрылуу жиберилди </w:t>
            </w:r>
          </w:p>
        </w:tc>
        <w:tc>
          <w:tcPr>
            <w:tcW w:w="3059" w:type="dxa"/>
            <w:tcBorders>
              <w:top w:val="single" w:sz="6" w:space="0" w:color="FFFFFF"/>
              <w:left w:val="single" w:sz="6" w:space="0" w:color="FFFFFF"/>
              <w:bottom w:val="single" w:sz="6" w:space="0" w:color="FFFFFF"/>
              <w:right w:val="single" w:sz="8" w:space="0" w:color="FFFFFF"/>
            </w:tcBorders>
            <w:shd w:val="clear" w:color="auto" w:fill="EFD3D2"/>
            <w:hideMark/>
          </w:tcPr>
          <w:p w:rsidR="008F1A35" w:rsidRPr="00D25A68" w:rsidRDefault="008F1A35" w:rsidP="00F01084">
            <w:pPr>
              <w:spacing w:after="0" w:line="240" w:lineRule="auto"/>
              <w:rPr>
                <w:rFonts w:ascii="Times New Roman" w:hAnsi="Times New Roman" w:cs="Times New Roman"/>
                <w:sz w:val="24"/>
                <w:szCs w:val="24"/>
              </w:rPr>
            </w:pPr>
            <w:r w:rsidRPr="00D25A68">
              <w:rPr>
                <w:rFonts w:ascii="Times New Roman" w:hAnsi="Times New Roman" w:cs="Times New Roman"/>
                <w:sz w:val="24"/>
                <w:szCs w:val="24"/>
              </w:rPr>
              <w:t>Кылмыш иши козгоодон баш тартылды</w:t>
            </w:r>
          </w:p>
        </w:tc>
      </w:tr>
      <w:tr w:rsidR="008F1A35" w:rsidRPr="00D25A68" w:rsidTr="00087277">
        <w:tc>
          <w:tcPr>
            <w:tcW w:w="392" w:type="dxa"/>
            <w:tcBorders>
              <w:top w:val="single" w:sz="8" w:space="0" w:color="FFFFFF"/>
              <w:left w:val="single" w:sz="8" w:space="0" w:color="FFFFFF"/>
              <w:bottom w:val="single" w:sz="6" w:space="0" w:color="FFFFFF"/>
              <w:right w:val="single" w:sz="24" w:space="0" w:color="FFFFFF"/>
            </w:tcBorders>
            <w:shd w:val="clear" w:color="auto" w:fill="C0504D"/>
            <w:hideMark/>
          </w:tcPr>
          <w:p w:rsidR="008F1A35" w:rsidRPr="00D25A68" w:rsidRDefault="008F1A35" w:rsidP="00D25A68">
            <w:pPr>
              <w:spacing w:after="0" w:line="240" w:lineRule="auto"/>
              <w:jc w:val="both"/>
              <w:rPr>
                <w:rFonts w:ascii="Times New Roman" w:hAnsi="Times New Roman" w:cs="Times New Roman"/>
                <w:b/>
                <w:bCs/>
                <w:color w:val="FFFFFF"/>
                <w:sz w:val="24"/>
                <w:szCs w:val="24"/>
              </w:rPr>
            </w:pPr>
            <w:r w:rsidRPr="00D25A68">
              <w:rPr>
                <w:rFonts w:ascii="Times New Roman" w:hAnsi="Times New Roman" w:cs="Times New Roman"/>
                <w:b/>
                <w:color w:val="FFFFFF"/>
                <w:sz w:val="24"/>
                <w:szCs w:val="24"/>
              </w:rPr>
              <w:t>3</w:t>
            </w:r>
          </w:p>
        </w:tc>
        <w:tc>
          <w:tcPr>
            <w:tcW w:w="1417" w:type="dxa"/>
            <w:tcBorders>
              <w:top w:val="single" w:sz="8" w:space="0" w:color="FFFFFF"/>
              <w:left w:val="single" w:sz="8" w:space="0" w:color="FFFFFF"/>
              <w:bottom w:val="single" w:sz="8" w:space="0" w:color="FFFFFF"/>
              <w:right w:val="single" w:sz="8" w:space="0" w:color="FFFFFF"/>
            </w:tcBorders>
            <w:shd w:val="clear" w:color="auto" w:fill="DFA7A6"/>
            <w:hideMark/>
          </w:tcPr>
          <w:p w:rsidR="008F1A35" w:rsidRPr="00D25A68" w:rsidRDefault="008F1A35" w:rsidP="00F01084">
            <w:pPr>
              <w:spacing w:after="0" w:line="240" w:lineRule="auto"/>
              <w:rPr>
                <w:rFonts w:ascii="Times New Roman" w:hAnsi="Times New Roman" w:cs="Times New Roman"/>
                <w:sz w:val="24"/>
                <w:szCs w:val="24"/>
              </w:rPr>
            </w:pPr>
            <w:r w:rsidRPr="00D25A68">
              <w:rPr>
                <w:rFonts w:ascii="Times New Roman" w:hAnsi="Times New Roman" w:cs="Times New Roman"/>
                <w:sz w:val="24"/>
                <w:szCs w:val="24"/>
              </w:rPr>
              <w:t>02.06.17 -ж.</w:t>
            </w:r>
          </w:p>
        </w:tc>
        <w:tc>
          <w:tcPr>
            <w:tcW w:w="2127" w:type="dxa"/>
            <w:tcBorders>
              <w:top w:val="single" w:sz="8" w:space="0" w:color="FFFFFF"/>
              <w:left w:val="single" w:sz="8" w:space="0" w:color="FFFFFF"/>
              <w:bottom w:val="single" w:sz="8" w:space="0" w:color="FFFFFF"/>
              <w:right w:val="single" w:sz="8" w:space="0" w:color="FFFFFF"/>
            </w:tcBorders>
            <w:shd w:val="clear" w:color="auto" w:fill="DFA7A6"/>
            <w:hideMark/>
          </w:tcPr>
          <w:p w:rsidR="008F1A35" w:rsidRPr="00D25A68" w:rsidRDefault="008F1A35" w:rsidP="00F01084">
            <w:pPr>
              <w:spacing w:after="0" w:line="240" w:lineRule="auto"/>
              <w:rPr>
                <w:rFonts w:ascii="Times New Roman" w:hAnsi="Times New Roman" w:cs="Times New Roman"/>
                <w:sz w:val="24"/>
                <w:szCs w:val="24"/>
              </w:rPr>
            </w:pPr>
            <w:r w:rsidRPr="00D25A68">
              <w:rPr>
                <w:rFonts w:ascii="Times New Roman" w:hAnsi="Times New Roman" w:cs="Times New Roman"/>
                <w:sz w:val="24"/>
                <w:szCs w:val="24"/>
              </w:rPr>
              <w:t>КР УКМК ТЖК</w:t>
            </w:r>
          </w:p>
        </w:tc>
        <w:tc>
          <w:tcPr>
            <w:tcW w:w="2611" w:type="dxa"/>
            <w:tcBorders>
              <w:top w:val="single" w:sz="8" w:space="0" w:color="FFFFFF"/>
              <w:left w:val="single" w:sz="8" w:space="0" w:color="FFFFFF"/>
              <w:bottom w:val="single" w:sz="8" w:space="0" w:color="FFFFFF"/>
              <w:right w:val="single" w:sz="8" w:space="0" w:color="FFFFFF"/>
            </w:tcBorders>
            <w:shd w:val="clear" w:color="auto" w:fill="DFA7A6"/>
            <w:hideMark/>
          </w:tcPr>
          <w:p w:rsidR="008F1A35" w:rsidRPr="00D25A68" w:rsidRDefault="008F1A35" w:rsidP="00F01084">
            <w:pPr>
              <w:spacing w:after="0" w:line="240" w:lineRule="auto"/>
              <w:rPr>
                <w:rFonts w:ascii="Times New Roman" w:hAnsi="Times New Roman" w:cs="Times New Roman"/>
                <w:sz w:val="24"/>
                <w:szCs w:val="24"/>
              </w:rPr>
            </w:pPr>
            <w:r w:rsidRPr="00D25A68">
              <w:rPr>
                <w:rFonts w:ascii="Times New Roman" w:hAnsi="Times New Roman" w:cs="Times New Roman"/>
                <w:sz w:val="24"/>
                <w:szCs w:val="24"/>
              </w:rPr>
              <w:t>Аскердик прокуратурага кайрылуу жиберилди</w:t>
            </w:r>
          </w:p>
        </w:tc>
        <w:tc>
          <w:tcPr>
            <w:tcW w:w="3059" w:type="dxa"/>
            <w:tcBorders>
              <w:top w:val="single" w:sz="8" w:space="0" w:color="FFFFFF"/>
              <w:left w:val="single" w:sz="8" w:space="0" w:color="FFFFFF"/>
              <w:bottom w:val="single" w:sz="8" w:space="0" w:color="FFFFFF"/>
              <w:right w:val="single" w:sz="8" w:space="0" w:color="FFFFFF"/>
            </w:tcBorders>
            <w:shd w:val="clear" w:color="auto" w:fill="DFA7A6"/>
            <w:hideMark/>
          </w:tcPr>
          <w:p w:rsidR="008F1A35" w:rsidRPr="00D25A68" w:rsidRDefault="008F1A35" w:rsidP="00F01084">
            <w:pPr>
              <w:spacing w:after="0" w:line="240" w:lineRule="auto"/>
              <w:rPr>
                <w:rFonts w:ascii="Times New Roman" w:hAnsi="Times New Roman" w:cs="Times New Roman"/>
                <w:sz w:val="24"/>
                <w:szCs w:val="24"/>
              </w:rPr>
            </w:pPr>
            <w:r w:rsidRPr="00D25A68">
              <w:rPr>
                <w:rFonts w:ascii="Times New Roman" w:hAnsi="Times New Roman" w:cs="Times New Roman"/>
                <w:sz w:val="24"/>
                <w:szCs w:val="24"/>
              </w:rPr>
              <w:t>Кылмыш иши козгоодон баш тартылды</w:t>
            </w:r>
          </w:p>
        </w:tc>
      </w:tr>
      <w:tr w:rsidR="008F1A35" w:rsidRPr="00D25A68" w:rsidTr="00087277">
        <w:tc>
          <w:tcPr>
            <w:tcW w:w="392" w:type="dxa"/>
            <w:tcBorders>
              <w:top w:val="single" w:sz="6" w:space="0" w:color="FFFFFF"/>
              <w:left w:val="single" w:sz="8" w:space="0" w:color="FFFFFF"/>
              <w:bottom w:val="single" w:sz="6" w:space="0" w:color="FFFFFF"/>
              <w:right w:val="single" w:sz="24" w:space="0" w:color="FFFFFF"/>
            </w:tcBorders>
            <w:shd w:val="clear" w:color="auto" w:fill="C0504D"/>
            <w:hideMark/>
          </w:tcPr>
          <w:p w:rsidR="008F1A35" w:rsidRPr="00D25A68" w:rsidRDefault="008F1A35" w:rsidP="00D25A68">
            <w:pPr>
              <w:spacing w:after="0" w:line="240" w:lineRule="auto"/>
              <w:jc w:val="both"/>
              <w:rPr>
                <w:rFonts w:ascii="Times New Roman" w:hAnsi="Times New Roman" w:cs="Times New Roman"/>
                <w:b/>
                <w:bCs/>
                <w:color w:val="FFFFFF"/>
                <w:sz w:val="24"/>
                <w:szCs w:val="24"/>
              </w:rPr>
            </w:pPr>
            <w:r w:rsidRPr="00D25A68">
              <w:rPr>
                <w:rFonts w:ascii="Times New Roman" w:hAnsi="Times New Roman" w:cs="Times New Roman"/>
                <w:b/>
                <w:color w:val="FFFFFF"/>
                <w:sz w:val="24"/>
                <w:szCs w:val="24"/>
              </w:rPr>
              <w:t>4</w:t>
            </w:r>
          </w:p>
        </w:tc>
        <w:tc>
          <w:tcPr>
            <w:tcW w:w="1417" w:type="dxa"/>
            <w:tcBorders>
              <w:top w:val="single" w:sz="6" w:space="0" w:color="FFFFFF"/>
              <w:left w:val="single" w:sz="6" w:space="0" w:color="FFFFFF"/>
              <w:bottom w:val="single" w:sz="6" w:space="0" w:color="FFFFFF"/>
              <w:right w:val="single" w:sz="6" w:space="0" w:color="FFFFFF"/>
            </w:tcBorders>
            <w:shd w:val="clear" w:color="auto" w:fill="EFD3D2"/>
            <w:hideMark/>
          </w:tcPr>
          <w:p w:rsidR="008F1A35" w:rsidRPr="00D25A68" w:rsidRDefault="008F1A35" w:rsidP="00F01084">
            <w:pPr>
              <w:spacing w:after="0" w:line="240" w:lineRule="auto"/>
              <w:rPr>
                <w:rFonts w:ascii="Times New Roman" w:hAnsi="Times New Roman" w:cs="Times New Roman"/>
                <w:sz w:val="24"/>
                <w:szCs w:val="24"/>
              </w:rPr>
            </w:pPr>
            <w:r w:rsidRPr="00D25A68">
              <w:rPr>
                <w:rFonts w:ascii="Times New Roman" w:hAnsi="Times New Roman" w:cs="Times New Roman"/>
                <w:sz w:val="24"/>
                <w:szCs w:val="24"/>
              </w:rPr>
              <w:t>21.01.17 -ж.</w:t>
            </w:r>
          </w:p>
        </w:tc>
        <w:tc>
          <w:tcPr>
            <w:tcW w:w="2127" w:type="dxa"/>
            <w:tcBorders>
              <w:top w:val="single" w:sz="6" w:space="0" w:color="FFFFFF"/>
              <w:left w:val="single" w:sz="6" w:space="0" w:color="FFFFFF"/>
              <w:bottom w:val="single" w:sz="6" w:space="0" w:color="FFFFFF"/>
              <w:right w:val="single" w:sz="6" w:space="0" w:color="FFFFFF"/>
            </w:tcBorders>
            <w:shd w:val="clear" w:color="auto" w:fill="EFD3D2"/>
            <w:hideMark/>
          </w:tcPr>
          <w:p w:rsidR="008F1A35" w:rsidRPr="00D25A68" w:rsidRDefault="008F1A35" w:rsidP="00F01084">
            <w:pPr>
              <w:spacing w:after="0" w:line="240" w:lineRule="auto"/>
              <w:rPr>
                <w:rFonts w:ascii="Times New Roman" w:hAnsi="Times New Roman" w:cs="Times New Roman"/>
                <w:sz w:val="24"/>
                <w:szCs w:val="24"/>
              </w:rPr>
            </w:pPr>
            <w:r w:rsidRPr="00D25A68">
              <w:rPr>
                <w:rFonts w:ascii="Times New Roman" w:hAnsi="Times New Roman" w:cs="Times New Roman"/>
                <w:sz w:val="24"/>
                <w:szCs w:val="24"/>
              </w:rPr>
              <w:t>Ош шаары жана Ош обл</w:t>
            </w:r>
            <w:r w:rsidR="00C8274B">
              <w:rPr>
                <w:rFonts w:ascii="Times New Roman" w:hAnsi="Times New Roman" w:cs="Times New Roman"/>
                <w:sz w:val="24"/>
                <w:szCs w:val="24"/>
              </w:rPr>
              <w:t>устары</w:t>
            </w:r>
            <w:r w:rsidRPr="00D25A68">
              <w:rPr>
                <w:rFonts w:ascii="Times New Roman" w:hAnsi="Times New Roman" w:cs="Times New Roman"/>
                <w:sz w:val="24"/>
                <w:szCs w:val="24"/>
              </w:rPr>
              <w:t xml:space="preserve"> боюнча КР УКМКБ ТЖК</w:t>
            </w:r>
          </w:p>
        </w:tc>
        <w:tc>
          <w:tcPr>
            <w:tcW w:w="2611" w:type="dxa"/>
            <w:tcBorders>
              <w:top w:val="single" w:sz="6" w:space="0" w:color="FFFFFF"/>
              <w:left w:val="single" w:sz="6" w:space="0" w:color="FFFFFF"/>
              <w:bottom w:val="single" w:sz="6" w:space="0" w:color="FFFFFF"/>
              <w:right w:val="single" w:sz="6" w:space="0" w:color="FFFFFF"/>
            </w:tcBorders>
            <w:shd w:val="clear" w:color="auto" w:fill="EFD3D2"/>
            <w:hideMark/>
          </w:tcPr>
          <w:p w:rsidR="008F1A35" w:rsidRPr="00D25A68" w:rsidRDefault="008F1A35" w:rsidP="00F01084">
            <w:pPr>
              <w:spacing w:after="0" w:line="240" w:lineRule="auto"/>
              <w:rPr>
                <w:rFonts w:ascii="Times New Roman" w:hAnsi="Times New Roman" w:cs="Times New Roman"/>
                <w:sz w:val="24"/>
                <w:szCs w:val="24"/>
              </w:rPr>
            </w:pPr>
            <w:r w:rsidRPr="00D25A68">
              <w:rPr>
                <w:rFonts w:ascii="Times New Roman" w:hAnsi="Times New Roman" w:cs="Times New Roman"/>
                <w:sz w:val="24"/>
                <w:szCs w:val="24"/>
              </w:rPr>
              <w:t>Ош обл</w:t>
            </w:r>
            <w:r w:rsidR="00C8274B">
              <w:rPr>
                <w:rFonts w:ascii="Times New Roman" w:hAnsi="Times New Roman" w:cs="Times New Roman"/>
                <w:sz w:val="24"/>
                <w:szCs w:val="24"/>
              </w:rPr>
              <w:t>устарыны</w:t>
            </w:r>
            <w:r w:rsidRPr="00D25A68">
              <w:rPr>
                <w:rFonts w:ascii="Times New Roman" w:hAnsi="Times New Roman" w:cs="Times New Roman"/>
                <w:sz w:val="24"/>
                <w:szCs w:val="24"/>
              </w:rPr>
              <w:t>н прокуратурасына кайрылуу жиберилди</w:t>
            </w:r>
          </w:p>
        </w:tc>
        <w:tc>
          <w:tcPr>
            <w:tcW w:w="3059" w:type="dxa"/>
            <w:tcBorders>
              <w:top w:val="single" w:sz="6" w:space="0" w:color="FFFFFF"/>
              <w:left w:val="single" w:sz="6" w:space="0" w:color="FFFFFF"/>
              <w:bottom w:val="single" w:sz="6" w:space="0" w:color="FFFFFF"/>
              <w:right w:val="single" w:sz="8" w:space="0" w:color="FFFFFF"/>
            </w:tcBorders>
            <w:shd w:val="clear" w:color="auto" w:fill="EFD3D2"/>
            <w:hideMark/>
          </w:tcPr>
          <w:p w:rsidR="008F1A35" w:rsidRPr="00D25A68" w:rsidRDefault="008F1A35" w:rsidP="00F01084">
            <w:pPr>
              <w:spacing w:after="0" w:line="240" w:lineRule="auto"/>
              <w:rPr>
                <w:rFonts w:ascii="Times New Roman" w:hAnsi="Times New Roman" w:cs="Times New Roman"/>
                <w:sz w:val="24"/>
                <w:szCs w:val="24"/>
              </w:rPr>
            </w:pPr>
            <w:r w:rsidRPr="00D25A68">
              <w:rPr>
                <w:rFonts w:ascii="Times New Roman" w:hAnsi="Times New Roman" w:cs="Times New Roman"/>
                <w:sz w:val="24"/>
                <w:szCs w:val="24"/>
              </w:rPr>
              <w:t>Жол берилген мыйзам бузууларды четтетүү туурасында сунуш берилди.</w:t>
            </w:r>
          </w:p>
        </w:tc>
      </w:tr>
      <w:tr w:rsidR="008F1A35" w:rsidRPr="00D25A68" w:rsidTr="00087277">
        <w:tc>
          <w:tcPr>
            <w:tcW w:w="392" w:type="dxa"/>
            <w:tcBorders>
              <w:top w:val="single" w:sz="8" w:space="0" w:color="FFFFFF"/>
              <w:left w:val="single" w:sz="8" w:space="0" w:color="FFFFFF"/>
              <w:bottom w:val="single" w:sz="6" w:space="0" w:color="FFFFFF"/>
              <w:right w:val="single" w:sz="24" w:space="0" w:color="FFFFFF"/>
            </w:tcBorders>
            <w:shd w:val="clear" w:color="auto" w:fill="C0504D"/>
            <w:hideMark/>
          </w:tcPr>
          <w:p w:rsidR="008F1A35" w:rsidRPr="00D25A68" w:rsidRDefault="008F1A35" w:rsidP="00D25A68">
            <w:pPr>
              <w:spacing w:after="0" w:line="240" w:lineRule="auto"/>
              <w:jc w:val="both"/>
              <w:rPr>
                <w:rFonts w:ascii="Times New Roman" w:hAnsi="Times New Roman" w:cs="Times New Roman"/>
                <w:b/>
                <w:bCs/>
                <w:color w:val="FFFFFF"/>
                <w:sz w:val="24"/>
                <w:szCs w:val="24"/>
              </w:rPr>
            </w:pPr>
            <w:r w:rsidRPr="00D25A68">
              <w:rPr>
                <w:rFonts w:ascii="Times New Roman" w:hAnsi="Times New Roman" w:cs="Times New Roman"/>
                <w:b/>
                <w:color w:val="FFFFFF"/>
                <w:sz w:val="24"/>
                <w:szCs w:val="24"/>
              </w:rPr>
              <w:t>5</w:t>
            </w:r>
          </w:p>
        </w:tc>
        <w:tc>
          <w:tcPr>
            <w:tcW w:w="1417" w:type="dxa"/>
            <w:tcBorders>
              <w:top w:val="single" w:sz="8" w:space="0" w:color="FFFFFF"/>
              <w:left w:val="single" w:sz="8" w:space="0" w:color="FFFFFF"/>
              <w:bottom w:val="single" w:sz="8" w:space="0" w:color="FFFFFF"/>
              <w:right w:val="single" w:sz="8" w:space="0" w:color="FFFFFF"/>
            </w:tcBorders>
            <w:shd w:val="clear" w:color="auto" w:fill="DFA7A6"/>
            <w:hideMark/>
          </w:tcPr>
          <w:p w:rsidR="008F1A35" w:rsidRPr="00D25A68" w:rsidRDefault="008F1A35" w:rsidP="00F01084">
            <w:pPr>
              <w:spacing w:after="0" w:line="240" w:lineRule="auto"/>
              <w:rPr>
                <w:rFonts w:ascii="Times New Roman" w:hAnsi="Times New Roman" w:cs="Times New Roman"/>
                <w:sz w:val="24"/>
                <w:szCs w:val="24"/>
              </w:rPr>
            </w:pPr>
            <w:r w:rsidRPr="00D25A68">
              <w:rPr>
                <w:rFonts w:ascii="Times New Roman" w:hAnsi="Times New Roman" w:cs="Times New Roman"/>
                <w:sz w:val="24"/>
                <w:szCs w:val="24"/>
              </w:rPr>
              <w:t>03.02.17 -ж.</w:t>
            </w:r>
          </w:p>
        </w:tc>
        <w:tc>
          <w:tcPr>
            <w:tcW w:w="2127" w:type="dxa"/>
            <w:tcBorders>
              <w:top w:val="single" w:sz="8" w:space="0" w:color="FFFFFF"/>
              <w:left w:val="single" w:sz="8" w:space="0" w:color="FFFFFF"/>
              <w:bottom w:val="single" w:sz="8" w:space="0" w:color="FFFFFF"/>
              <w:right w:val="single" w:sz="8" w:space="0" w:color="FFFFFF"/>
            </w:tcBorders>
            <w:shd w:val="clear" w:color="auto" w:fill="DFA7A6"/>
            <w:hideMark/>
          </w:tcPr>
          <w:p w:rsidR="008F1A35" w:rsidRPr="00D25A68" w:rsidRDefault="008F1A35" w:rsidP="00F01084">
            <w:pPr>
              <w:spacing w:after="0" w:line="240" w:lineRule="auto"/>
              <w:rPr>
                <w:rFonts w:ascii="Times New Roman" w:hAnsi="Times New Roman" w:cs="Times New Roman"/>
                <w:sz w:val="24"/>
                <w:szCs w:val="24"/>
              </w:rPr>
            </w:pPr>
            <w:r w:rsidRPr="00D25A68">
              <w:rPr>
                <w:rFonts w:ascii="Times New Roman" w:hAnsi="Times New Roman" w:cs="Times New Roman"/>
                <w:sz w:val="24"/>
                <w:szCs w:val="24"/>
              </w:rPr>
              <w:t>Ош шаардык ИИБ</w:t>
            </w:r>
          </w:p>
        </w:tc>
        <w:tc>
          <w:tcPr>
            <w:tcW w:w="2611" w:type="dxa"/>
            <w:tcBorders>
              <w:top w:val="single" w:sz="8" w:space="0" w:color="FFFFFF"/>
              <w:left w:val="single" w:sz="8" w:space="0" w:color="FFFFFF"/>
              <w:bottom w:val="single" w:sz="8" w:space="0" w:color="FFFFFF"/>
              <w:right w:val="single" w:sz="8" w:space="0" w:color="FFFFFF"/>
            </w:tcBorders>
            <w:shd w:val="clear" w:color="auto" w:fill="DFA7A6"/>
            <w:hideMark/>
          </w:tcPr>
          <w:p w:rsidR="008F1A35" w:rsidRPr="00D25A68" w:rsidRDefault="008F1A35" w:rsidP="00F01084">
            <w:pPr>
              <w:spacing w:after="0" w:line="240" w:lineRule="auto"/>
              <w:rPr>
                <w:rFonts w:ascii="Times New Roman" w:hAnsi="Times New Roman" w:cs="Times New Roman"/>
                <w:sz w:val="24"/>
                <w:szCs w:val="24"/>
              </w:rPr>
            </w:pPr>
            <w:r w:rsidRPr="00D25A68">
              <w:rPr>
                <w:rFonts w:ascii="Times New Roman" w:hAnsi="Times New Roman" w:cs="Times New Roman"/>
                <w:sz w:val="24"/>
                <w:szCs w:val="24"/>
              </w:rPr>
              <w:t>Ош шаарынын прокуратурасына кайрылуу жиберилди</w:t>
            </w:r>
          </w:p>
        </w:tc>
        <w:tc>
          <w:tcPr>
            <w:tcW w:w="3059" w:type="dxa"/>
            <w:tcBorders>
              <w:top w:val="single" w:sz="8" w:space="0" w:color="FFFFFF"/>
              <w:left w:val="single" w:sz="8" w:space="0" w:color="FFFFFF"/>
              <w:bottom w:val="single" w:sz="8" w:space="0" w:color="FFFFFF"/>
              <w:right w:val="single" w:sz="8" w:space="0" w:color="FFFFFF"/>
            </w:tcBorders>
            <w:shd w:val="clear" w:color="auto" w:fill="DFA7A6"/>
            <w:hideMark/>
          </w:tcPr>
          <w:p w:rsidR="008F1A35" w:rsidRPr="00D25A68" w:rsidRDefault="008F1A35" w:rsidP="00F01084">
            <w:pPr>
              <w:spacing w:after="0" w:line="240" w:lineRule="auto"/>
              <w:rPr>
                <w:rFonts w:ascii="Times New Roman" w:hAnsi="Times New Roman" w:cs="Times New Roman"/>
                <w:sz w:val="24"/>
                <w:szCs w:val="24"/>
              </w:rPr>
            </w:pPr>
            <w:r w:rsidRPr="00D25A68">
              <w:rPr>
                <w:rFonts w:ascii="Times New Roman" w:hAnsi="Times New Roman" w:cs="Times New Roman"/>
                <w:sz w:val="24"/>
                <w:szCs w:val="24"/>
              </w:rPr>
              <w:t>Жол берилген мыйзам бузууларды четтетүү туурасында сунуш берилди.</w:t>
            </w:r>
          </w:p>
          <w:p w:rsidR="008F1A35" w:rsidRPr="00D25A68" w:rsidRDefault="008F1A35" w:rsidP="00F01084">
            <w:pPr>
              <w:spacing w:after="0" w:line="240" w:lineRule="auto"/>
              <w:rPr>
                <w:rFonts w:ascii="Times New Roman" w:hAnsi="Times New Roman" w:cs="Times New Roman"/>
                <w:sz w:val="24"/>
                <w:szCs w:val="24"/>
              </w:rPr>
            </w:pPr>
            <w:r w:rsidRPr="00D25A68">
              <w:rPr>
                <w:rFonts w:ascii="Times New Roman" w:hAnsi="Times New Roman" w:cs="Times New Roman"/>
                <w:sz w:val="24"/>
                <w:szCs w:val="24"/>
              </w:rPr>
              <w:t>Милициянын старшинасы К.Жаманкулов "эскертүү" түрүндөгү тартиптик жоопкерчиликке тартылды.</w:t>
            </w:r>
          </w:p>
        </w:tc>
      </w:tr>
      <w:tr w:rsidR="008F1A35" w:rsidRPr="00D25A68" w:rsidTr="00087277">
        <w:tc>
          <w:tcPr>
            <w:tcW w:w="392" w:type="dxa"/>
            <w:tcBorders>
              <w:top w:val="single" w:sz="6" w:space="0" w:color="FFFFFF"/>
              <w:left w:val="single" w:sz="8" w:space="0" w:color="FFFFFF"/>
              <w:bottom w:val="single" w:sz="6" w:space="0" w:color="FFFFFF"/>
              <w:right w:val="single" w:sz="24" w:space="0" w:color="FFFFFF"/>
            </w:tcBorders>
            <w:shd w:val="clear" w:color="auto" w:fill="C0504D"/>
            <w:hideMark/>
          </w:tcPr>
          <w:p w:rsidR="008F1A35" w:rsidRPr="00D25A68" w:rsidRDefault="008F1A35" w:rsidP="00D25A68">
            <w:pPr>
              <w:spacing w:after="0" w:line="240" w:lineRule="auto"/>
              <w:jc w:val="both"/>
              <w:rPr>
                <w:rFonts w:ascii="Times New Roman" w:hAnsi="Times New Roman" w:cs="Times New Roman"/>
                <w:b/>
                <w:bCs/>
                <w:color w:val="FFFFFF"/>
                <w:sz w:val="24"/>
                <w:szCs w:val="24"/>
              </w:rPr>
            </w:pPr>
            <w:r w:rsidRPr="00D25A68">
              <w:rPr>
                <w:rFonts w:ascii="Times New Roman" w:hAnsi="Times New Roman" w:cs="Times New Roman"/>
                <w:b/>
                <w:color w:val="FFFFFF"/>
                <w:sz w:val="24"/>
                <w:szCs w:val="24"/>
              </w:rPr>
              <w:t>6</w:t>
            </w:r>
          </w:p>
        </w:tc>
        <w:tc>
          <w:tcPr>
            <w:tcW w:w="1417" w:type="dxa"/>
            <w:tcBorders>
              <w:top w:val="single" w:sz="6" w:space="0" w:color="FFFFFF"/>
              <w:left w:val="single" w:sz="6" w:space="0" w:color="FFFFFF"/>
              <w:bottom w:val="single" w:sz="6" w:space="0" w:color="FFFFFF"/>
              <w:right w:val="single" w:sz="6" w:space="0" w:color="FFFFFF"/>
            </w:tcBorders>
            <w:shd w:val="clear" w:color="auto" w:fill="EFD3D2"/>
            <w:hideMark/>
          </w:tcPr>
          <w:p w:rsidR="008F1A35" w:rsidRPr="00D25A68" w:rsidRDefault="008F1A35" w:rsidP="00F01084">
            <w:pPr>
              <w:spacing w:after="0" w:line="240" w:lineRule="auto"/>
              <w:rPr>
                <w:rFonts w:ascii="Times New Roman" w:hAnsi="Times New Roman" w:cs="Times New Roman"/>
                <w:sz w:val="24"/>
                <w:szCs w:val="24"/>
              </w:rPr>
            </w:pPr>
            <w:r w:rsidRPr="00D25A68">
              <w:rPr>
                <w:rFonts w:ascii="Times New Roman" w:hAnsi="Times New Roman" w:cs="Times New Roman"/>
                <w:sz w:val="24"/>
                <w:szCs w:val="24"/>
              </w:rPr>
              <w:t>14.05.17 -ж.</w:t>
            </w:r>
          </w:p>
        </w:tc>
        <w:tc>
          <w:tcPr>
            <w:tcW w:w="2127" w:type="dxa"/>
            <w:tcBorders>
              <w:top w:val="single" w:sz="6" w:space="0" w:color="FFFFFF"/>
              <w:left w:val="single" w:sz="6" w:space="0" w:color="FFFFFF"/>
              <w:bottom w:val="single" w:sz="6" w:space="0" w:color="FFFFFF"/>
              <w:right w:val="single" w:sz="6" w:space="0" w:color="FFFFFF"/>
            </w:tcBorders>
            <w:shd w:val="clear" w:color="auto" w:fill="EFD3D2"/>
            <w:hideMark/>
          </w:tcPr>
          <w:p w:rsidR="008F1A35" w:rsidRPr="00D25A68" w:rsidRDefault="008F1A35" w:rsidP="00F01084">
            <w:pPr>
              <w:spacing w:after="0" w:line="240" w:lineRule="auto"/>
              <w:rPr>
                <w:rFonts w:ascii="Times New Roman" w:hAnsi="Times New Roman" w:cs="Times New Roman"/>
                <w:sz w:val="24"/>
                <w:szCs w:val="24"/>
              </w:rPr>
            </w:pPr>
            <w:r w:rsidRPr="00D25A68">
              <w:rPr>
                <w:rFonts w:ascii="Times New Roman" w:hAnsi="Times New Roman" w:cs="Times New Roman"/>
                <w:sz w:val="24"/>
                <w:szCs w:val="24"/>
              </w:rPr>
              <w:t xml:space="preserve">  «Арал»  чек ара заставасы,  №2029 а/б</w:t>
            </w:r>
          </w:p>
        </w:tc>
        <w:tc>
          <w:tcPr>
            <w:tcW w:w="2611" w:type="dxa"/>
            <w:tcBorders>
              <w:top w:val="single" w:sz="6" w:space="0" w:color="FFFFFF"/>
              <w:left w:val="single" w:sz="6" w:space="0" w:color="FFFFFF"/>
              <w:bottom w:val="single" w:sz="6" w:space="0" w:color="FFFFFF"/>
              <w:right w:val="single" w:sz="6" w:space="0" w:color="FFFFFF"/>
            </w:tcBorders>
            <w:shd w:val="clear" w:color="auto" w:fill="EFD3D2"/>
            <w:hideMark/>
          </w:tcPr>
          <w:p w:rsidR="008F1A35" w:rsidRPr="00D25A68" w:rsidRDefault="008F1A35" w:rsidP="00F01084">
            <w:pPr>
              <w:spacing w:after="0" w:line="240" w:lineRule="auto"/>
              <w:rPr>
                <w:rFonts w:ascii="Times New Roman" w:hAnsi="Times New Roman" w:cs="Times New Roman"/>
                <w:sz w:val="24"/>
                <w:szCs w:val="24"/>
              </w:rPr>
            </w:pPr>
            <w:r w:rsidRPr="00D25A68">
              <w:rPr>
                <w:rFonts w:ascii="Times New Roman" w:hAnsi="Times New Roman" w:cs="Times New Roman"/>
                <w:sz w:val="24"/>
                <w:szCs w:val="24"/>
              </w:rPr>
              <w:t>Аскердик прокуратурага кайрылуу жиберилди</w:t>
            </w:r>
          </w:p>
        </w:tc>
        <w:tc>
          <w:tcPr>
            <w:tcW w:w="3059" w:type="dxa"/>
            <w:tcBorders>
              <w:top w:val="single" w:sz="6" w:space="0" w:color="FFFFFF"/>
              <w:left w:val="single" w:sz="6" w:space="0" w:color="FFFFFF"/>
              <w:bottom w:val="single" w:sz="6" w:space="0" w:color="FFFFFF"/>
              <w:right w:val="single" w:sz="8" w:space="0" w:color="FFFFFF"/>
            </w:tcBorders>
            <w:shd w:val="clear" w:color="auto" w:fill="EFD3D2"/>
            <w:hideMark/>
          </w:tcPr>
          <w:p w:rsidR="008F1A35" w:rsidRPr="00D25A68" w:rsidRDefault="008F1A35" w:rsidP="00F01084">
            <w:pPr>
              <w:spacing w:after="0" w:line="240" w:lineRule="auto"/>
              <w:rPr>
                <w:rFonts w:ascii="Times New Roman" w:hAnsi="Times New Roman" w:cs="Times New Roman"/>
                <w:sz w:val="24"/>
                <w:szCs w:val="24"/>
              </w:rPr>
            </w:pPr>
            <w:r w:rsidRPr="00D25A68">
              <w:rPr>
                <w:rFonts w:ascii="Times New Roman" w:hAnsi="Times New Roman" w:cs="Times New Roman"/>
                <w:sz w:val="24"/>
                <w:szCs w:val="24"/>
              </w:rPr>
              <w:t>Кылмыш иши козгоодон баш тартылды</w:t>
            </w:r>
          </w:p>
        </w:tc>
      </w:tr>
      <w:tr w:rsidR="008F1A35" w:rsidRPr="00D25A68" w:rsidTr="00087277">
        <w:tc>
          <w:tcPr>
            <w:tcW w:w="392" w:type="dxa"/>
            <w:tcBorders>
              <w:top w:val="single" w:sz="8" w:space="0" w:color="FFFFFF"/>
              <w:left w:val="single" w:sz="8" w:space="0" w:color="FFFFFF"/>
              <w:bottom w:val="single" w:sz="8" w:space="0" w:color="FFFFFF"/>
              <w:right w:val="single" w:sz="24" w:space="0" w:color="FFFFFF"/>
            </w:tcBorders>
            <w:shd w:val="clear" w:color="auto" w:fill="C0504D"/>
            <w:hideMark/>
          </w:tcPr>
          <w:p w:rsidR="008F1A35" w:rsidRPr="00D25A68" w:rsidRDefault="008F1A35" w:rsidP="00D25A68">
            <w:pPr>
              <w:spacing w:after="0" w:line="240" w:lineRule="auto"/>
              <w:jc w:val="both"/>
              <w:rPr>
                <w:rFonts w:ascii="Times New Roman" w:hAnsi="Times New Roman" w:cs="Times New Roman"/>
                <w:b/>
                <w:bCs/>
                <w:color w:val="FFFFFF"/>
                <w:sz w:val="24"/>
                <w:szCs w:val="24"/>
              </w:rPr>
            </w:pPr>
            <w:r w:rsidRPr="00D25A68">
              <w:rPr>
                <w:rFonts w:ascii="Times New Roman" w:hAnsi="Times New Roman" w:cs="Times New Roman"/>
                <w:b/>
                <w:color w:val="FFFFFF"/>
                <w:sz w:val="24"/>
                <w:szCs w:val="24"/>
              </w:rPr>
              <w:t>7</w:t>
            </w:r>
          </w:p>
        </w:tc>
        <w:tc>
          <w:tcPr>
            <w:tcW w:w="1417" w:type="dxa"/>
            <w:tcBorders>
              <w:top w:val="single" w:sz="8" w:space="0" w:color="FFFFFF"/>
              <w:left w:val="single" w:sz="8" w:space="0" w:color="FFFFFF"/>
              <w:bottom w:val="single" w:sz="8" w:space="0" w:color="FFFFFF"/>
              <w:right w:val="single" w:sz="8" w:space="0" w:color="FFFFFF"/>
            </w:tcBorders>
            <w:shd w:val="clear" w:color="auto" w:fill="DFA7A6"/>
            <w:hideMark/>
          </w:tcPr>
          <w:p w:rsidR="008F1A35" w:rsidRPr="00D25A68" w:rsidRDefault="008F1A35" w:rsidP="00F01084">
            <w:pPr>
              <w:spacing w:after="0" w:line="240" w:lineRule="auto"/>
              <w:rPr>
                <w:rFonts w:ascii="Times New Roman" w:hAnsi="Times New Roman" w:cs="Times New Roman"/>
                <w:sz w:val="24"/>
                <w:szCs w:val="24"/>
              </w:rPr>
            </w:pPr>
            <w:r w:rsidRPr="00D25A68">
              <w:rPr>
                <w:rFonts w:ascii="Times New Roman" w:hAnsi="Times New Roman" w:cs="Times New Roman"/>
                <w:sz w:val="24"/>
                <w:szCs w:val="24"/>
              </w:rPr>
              <w:t>01.03.17 -ж.</w:t>
            </w:r>
          </w:p>
        </w:tc>
        <w:tc>
          <w:tcPr>
            <w:tcW w:w="2127" w:type="dxa"/>
            <w:tcBorders>
              <w:top w:val="single" w:sz="8" w:space="0" w:color="FFFFFF"/>
              <w:left w:val="single" w:sz="8" w:space="0" w:color="FFFFFF"/>
              <w:bottom w:val="single" w:sz="8" w:space="0" w:color="FFFFFF"/>
              <w:right w:val="single" w:sz="8" w:space="0" w:color="FFFFFF"/>
            </w:tcBorders>
            <w:shd w:val="clear" w:color="auto" w:fill="DFA7A6"/>
            <w:hideMark/>
          </w:tcPr>
          <w:p w:rsidR="008F1A35" w:rsidRPr="00D25A68" w:rsidRDefault="008F1A35" w:rsidP="00F01084">
            <w:pPr>
              <w:spacing w:after="0" w:line="240" w:lineRule="auto"/>
              <w:rPr>
                <w:rFonts w:ascii="Times New Roman" w:hAnsi="Times New Roman" w:cs="Times New Roman"/>
                <w:sz w:val="24"/>
                <w:szCs w:val="24"/>
              </w:rPr>
            </w:pPr>
            <w:r w:rsidRPr="00D25A68">
              <w:rPr>
                <w:rFonts w:ascii="Times New Roman" w:hAnsi="Times New Roman" w:cs="Times New Roman"/>
                <w:sz w:val="24"/>
                <w:szCs w:val="24"/>
              </w:rPr>
              <w:t xml:space="preserve">Токтогул  районунун ИИРБ </w:t>
            </w:r>
          </w:p>
        </w:tc>
        <w:tc>
          <w:tcPr>
            <w:tcW w:w="2611" w:type="dxa"/>
            <w:tcBorders>
              <w:top w:val="single" w:sz="8" w:space="0" w:color="FFFFFF"/>
              <w:left w:val="single" w:sz="8" w:space="0" w:color="FFFFFF"/>
              <w:bottom w:val="single" w:sz="8" w:space="0" w:color="FFFFFF"/>
              <w:right w:val="single" w:sz="8" w:space="0" w:color="FFFFFF"/>
            </w:tcBorders>
            <w:shd w:val="clear" w:color="auto" w:fill="DFA7A6"/>
            <w:hideMark/>
          </w:tcPr>
          <w:p w:rsidR="008F1A35" w:rsidRPr="00D25A68" w:rsidRDefault="008F1A35" w:rsidP="00F01084">
            <w:pPr>
              <w:spacing w:after="0" w:line="240" w:lineRule="auto"/>
              <w:rPr>
                <w:rFonts w:ascii="Times New Roman" w:hAnsi="Times New Roman" w:cs="Times New Roman"/>
                <w:sz w:val="24"/>
                <w:szCs w:val="24"/>
              </w:rPr>
            </w:pPr>
            <w:r w:rsidRPr="00D25A68">
              <w:rPr>
                <w:rFonts w:ascii="Times New Roman" w:hAnsi="Times New Roman" w:cs="Times New Roman"/>
                <w:sz w:val="24"/>
                <w:szCs w:val="24"/>
              </w:rPr>
              <w:t>Жалал-Абад обл</w:t>
            </w:r>
            <w:r w:rsidR="00C8274B">
              <w:rPr>
                <w:rFonts w:ascii="Times New Roman" w:hAnsi="Times New Roman" w:cs="Times New Roman"/>
                <w:sz w:val="24"/>
                <w:szCs w:val="24"/>
              </w:rPr>
              <w:t>усунун</w:t>
            </w:r>
            <w:r w:rsidRPr="00D25A68">
              <w:rPr>
                <w:rFonts w:ascii="Times New Roman" w:hAnsi="Times New Roman" w:cs="Times New Roman"/>
                <w:sz w:val="24"/>
                <w:szCs w:val="24"/>
              </w:rPr>
              <w:t xml:space="preserve"> Токтогул районунун </w:t>
            </w:r>
            <w:r w:rsidRPr="00D25A68">
              <w:rPr>
                <w:rFonts w:ascii="Times New Roman" w:hAnsi="Times New Roman" w:cs="Times New Roman"/>
                <w:sz w:val="24"/>
                <w:szCs w:val="24"/>
              </w:rPr>
              <w:lastRenderedPageBreak/>
              <w:t>прокуратурасында кайрылуу жиберилди.</w:t>
            </w:r>
          </w:p>
        </w:tc>
        <w:tc>
          <w:tcPr>
            <w:tcW w:w="3059" w:type="dxa"/>
            <w:tcBorders>
              <w:top w:val="single" w:sz="8" w:space="0" w:color="FFFFFF"/>
              <w:left w:val="single" w:sz="8" w:space="0" w:color="FFFFFF"/>
              <w:bottom w:val="single" w:sz="8" w:space="0" w:color="FFFFFF"/>
              <w:right w:val="single" w:sz="8" w:space="0" w:color="FFFFFF"/>
            </w:tcBorders>
            <w:shd w:val="clear" w:color="auto" w:fill="DFA7A6"/>
          </w:tcPr>
          <w:p w:rsidR="008F1A35" w:rsidRPr="00D25A68" w:rsidRDefault="008F1A35" w:rsidP="00F01084">
            <w:pPr>
              <w:spacing w:after="0" w:line="240" w:lineRule="auto"/>
              <w:rPr>
                <w:rFonts w:ascii="Times New Roman" w:hAnsi="Times New Roman" w:cs="Times New Roman"/>
                <w:sz w:val="24"/>
                <w:szCs w:val="24"/>
              </w:rPr>
            </w:pPr>
            <w:r w:rsidRPr="00D25A68">
              <w:rPr>
                <w:rFonts w:ascii="Times New Roman" w:hAnsi="Times New Roman" w:cs="Times New Roman"/>
                <w:sz w:val="24"/>
                <w:szCs w:val="24"/>
              </w:rPr>
              <w:lastRenderedPageBreak/>
              <w:t xml:space="preserve">УКЖнын башчысы Н.Алимбековго сөгүш берилди. </w:t>
            </w:r>
          </w:p>
          <w:p w:rsidR="008F1A35" w:rsidRPr="00D25A68" w:rsidRDefault="008F1A35" w:rsidP="00F01084">
            <w:pPr>
              <w:spacing w:after="0" w:line="240" w:lineRule="auto"/>
              <w:ind w:firstLine="709"/>
              <w:rPr>
                <w:rFonts w:ascii="Times New Roman" w:hAnsi="Times New Roman" w:cs="Times New Roman"/>
                <w:sz w:val="24"/>
                <w:szCs w:val="24"/>
              </w:rPr>
            </w:pPr>
          </w:p>
        </w:tc>
      </w:tr>
    </w:tbl>
    <w:p w:rsidR="008F1A35" w:rsidRPr="00D25A68" w:rsidRDefault="008F1A35" w:rsidP="00D25A68">
      <w:pPr>
        <w:pStyle w:val="a6"/>
        <w:spacing w:after="0" w:line="240" w:lineRule="auto"/>
        <w:ind w:left="0" w:firstLine="709"/>
        <w:jc w:val="both"/>
        <w:rPr>
          <w:rFonts w:ascii="Times New Roman" w:hAnsi="Times New Roman"/>
          <w:sz w:val="24"/>
          <w:szCs w:val="24"/>
          <w:highlight w:val="yellow"/>
        </w:rPr>
      </w:pPr>
    </w:p>
    <w:p w:rsidR="008F1A35" w:rsidRPr="00D25A68" w:rsidRDefault="008F1A35"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Төмөндө Улуттук борбордун кызматкерлеринин ишмердүүлүгүндө 2017-жылдагы тоскоол болгон бардык фактылар келтирилди. </w:t>
      </w:r>
    </w:p>
    <w:p w:rsidR="008F1A35" w:rsidRPr="00D25A68" w:rsidRDefault="008F1A35" w:rsidP="00D25A68">
      <w:pPr>
        <w:pStyle w:val="a6"/>
        <w:spacing w:after="0" w:line="240" w:lineRule="auto"/>
        <w:ind w:left="0" w:firstLine="709"/>
        <w:jc w:val="both"/>
        <w:rPr>
          <w:rFonts w:ascii="Times New Roman" w:hAnsi="Times New Roman"/>
          <w:sz w:val="24"/>
          <w:szCs w:val="24"/>
          <w:highlight w:val="yellow"/>
        </w:rPr>
      </w:pPr>
    </w:p>
    <w:p w:rsidR="00FC547F" w:rsidRPr="00D25A68" w:rsidRDefault="00FC547F" w:rsidP="00A45455">
      <w:pPr>
        <w:pStyle w:val="10"/>
        <w:numPr>
          <w:ilvl w:val="1"/>
          <w:numId w:val="25"/>
        </w:numPr>
        <w:spacing w:after="0" w:line="240" w:lineRule="auto"/>
        <w:ind w:left="993" w:hanging="284"/>
        <w:jc w:val="both"/>
        <w:rPr>
          <w:rFonts w:ascii="Times New Roman" w:hAnsi="Times New Roman"/>
          <w:b/>
          <w:sz w:val="24"/>
          <w:szCs w:val="24"/>
          <w:u w:val="single"/>
          <w:lang w:val="ky-KG"/>
        </w:rPr>
      </w:pPr>
      <w:r w:rsidRPr="00D25A68">
        <w:rPr>
          <w:rFonts w:ascii="Times New Roman" w:hAnsi="Times New Roman"/>
          <w:b/>
          <w:sz w:val="24"/>
          <w:szCs w:val="24"/>
          <w:u w:val="single"/>
          <w:lang w:val="ky-KG"/>
        </w:rPr>
        <w:t>Кыргыз Республикасынын УКМКнын Тергөө изолятору</w:t>
      </w:r>
    </w:p>
    <w:p w:rsidR="00FC547F" w:rsidRPr="00D25A68" w:rsidRDefault="00FC547F" w:rsidP="00D25A68">
      <w:pPr>
        <w:pStyle w:val="10"/>
        <w:spacing w:after="0" w:line="240" w:lineRule="auto"/>
        <w:ind w:left="993"/>
        <w:jc w:val="both"/>
        <w:rPr>
          <w:rFonts w:ascii="Times New Roman" w:hAnsi="Times New Roman"/>
          <w:b/>
          <w:sz w:val="24"/>
          <w:szCs w:val="24"/>
          <w:u w:val="single"/>
          <w:lang w:val="ky-KG"/>
        </w:rPr>
      </w:pPr>
    </w:p>
    <w:p w:rsidR="00FC547F" w:rsidRPr="00B651FD" w:rsidRDefault="00FC547F"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Өзгөчө белгилей кетүү зарыл, 2016-жылы КР УКМКнын Тергөө изоляторунун администрациясы Улуттук борбордун</w:t>
      </w:r>
      <w:r w:rsidRPr="00D25A68">
        <w:rPr>
          <w:rStyle w:val="a5"/>
          <w:rFonts w:ascii="Times New Roman" w:hAnsi="Times New Roman" w:cs="Times New Roman"/>
          <w:sz w:val="24"/>
          <w:szCs w:val="24"/>
        </w:rPr>
        <w:footnoteReference w:id="67"/>
      </w:r>
      <w:r w:rsidRPr="00B651FD">
        <w:rPr>
          <w:rFonts w:ascii="Times New Roman" w:hAnsi="Times New Roman" w:cs="Times New Roman"/>
          <w:sz w:val="24"/>
          <w:szCs w:val="24"/>
          <w:lang w:val="ky-KG"/>
        </w:rPr>
        <w:t xml:space="preserve"> кызматкерлерине анын ичине кирүүгө уруксат берүүдөн баш тартып, муну УКМКнын Тергөө изоляторунун имараты УКМКнын борбордук аппаратынын аймагында жайгашкандыгы жана УКМКнын аймагына кирүү үчүн өзүнчө уруксат алуу керектиги менен түшүндүргөн.</w:t>
      </w:r>
    </w:p>
    <w:p w:rsidR="00FC547F" w:rsidRPr="00D25A68" w:rsidRDefault="00FC547F" w:rsidP="00D25A68">
      <w:pPr>
        <w:spacing w:after="0" w:line="240" w:lineRule="auto"/>
        <w:ind w:firstLine="708"/>
        <w:jc w:val="both"/>
        <w:rPr>
          <w:rFonts w:ascii="Times New Roman" w:hAnsi="Times New Roman" w:cs="Times New Roman"/>
          <w:sz w:val="24"/>
          <w:szCs w:val="24"/>
        </w:rPr>
      </w:pPr>
      <w:r w:rsidRPr="00B651FD">
        <w:rPr>
          <w:rFonts w:ascii="Times New Roman" w:hAnsi="Times New Roman" w:cs="Times New Roman"/>
          <w:sz w:val="24"/>
          <w:szCs w:val="24"/>
          <w:lang w:val="ky-KG"/>
        </w:rPr>
        <w:t xml:space="preserve">2017-жылы Улуттук борбордун превентивдик баруу тобу уруксат документтеринин эки түрүн – УКМКнын аймагына кирүү үчүн жана УКМКнын Тергөө изоляторунун имаратына кирүү үчүн өзүнчө уруксатты көрсөтсө да 2017-жылдын январь айында эки күн бою </w:t>
      </w:r>
      <w:r w:rsidRPr="00D25A68">
        <w:rPr>
          <w:rFonts w:ascii="Times New Roman" w:hAnsi="Times New Roman" w:cs="Times New Roman"/>
          <w:sz w:val="24"/>
          <w:szCs w:val="24"/>
        </w:rPr>
        <w:t xml:space="preserve">Улуттук борбордун кызматкерлерин УКМКнын Тергөө изоляторунун аймагына киргизбей коюшкан. </w:t>
      </w:r>
    </w:p>
    <w:p w:rsidR="00FC547F" w:rsidRPr="00D25A68" w:rsidRDefault="00FC547F" w:rsidP="00D25A68">
      <w:pPr>
        <w:spacing w:after="0" w:line="240" w:lineRule="auto"/>
        <w:ind w:firstLine="709"/>
        <w:jc w:val="both"/>
        <w:rPr>
          <w:rFonts w:ascii="Times New Roman" w:hAnsi="Times New Roman" w:cs="Times New Roman"/>
          <w:sz w:val="24"/>
          <w:szCs w:val="24"/>
        </w:rPr>
      </w:pPr>
      <w:r w:rsidRPr="00D25A68">
        <w:rPr>
          <w:rFonts w:ascii="Times New Roman" w:hAnsi="Times New Roman" w:cs="Times New Roman"/>
          <w:sz w:val="24"/>
          <w:szCs w:val="24"/>
        </w:rPr>
        <w:t>2017-жылдын 17 жана 18-январында Кыргыз Республикасынын Улуттук борборунун кызматкерлери тартылган эксперттер менен бирге атайын превентивдик барууну ишке ашыруу максатында КР УКМКнын Тергөө изоляторуна жөнөтүлгөн. Аларга  Тергөө изоляторунун аймагына кирүүгө уруксат берилген эмес, УКМК кызматкерлери ККУБнун кызматкерлеринин жеке буюмдарын жана кийимин текшеришкен.</w:t>
      </w:r>
    </w:p>
    <w:p w:rsidR="00FC547F" w:rsidRPr="00D25A68" w:rsidRDefault="00FC547F" w:rsidP="00D25A68">
      <w:pPr>
        <w:spacing w:after="0" w:line="240" w:lineRule="auto"/>
        <w:ind w:firstLine="709"/>
        <w:jc w:val="both"/>
        <w:rPr>
          <w:rFonts w:ascii="Times New Roman" w:hAnsi="Times New Roman" w:cs="Times New Roman"/>
          <w:sz w:val="24"/>
          <w:szCs w:val="24"/>
        </w:rPr>
      </w:pPr>
      <w:r w:rsidRPr="00D25A68">
        <w:rPr>
          <w:rFonts w:ascii="Times New Roman" w:hAnsi="Times New Roman" w:cs="Times New Roman"/>
          <w:sz w:val="24"/>
          <w:szCs w:val="24"/>
        </w:rPr>
        <w:t xml:space="preserve"> Бул факт боюнча Улуттук борбор 2017-жылдын 19-январында Кыргыз Республикасынын мыйзамдарынын бузулушуна жол берген кызмат адамдарына карата тиешелүү чараларды көрүү тууралуу арыз жөнөткөн. Кыргыз Республикасынын Аскердик прокуратурасы бул ишти Бишкек гарнизонунун Аскер прокуратурасына жөнөткөн.</w:t>
      </w:r>
    </w:p>
    <w:p w:rsidR="00FC547F" w:rsidRPr="00D25A68" w:rsidRDefault="00FC547F" w:rsidP="00D25A68">
      <w:pPr>
        <w:spacing w:after="0" w:line="240" w:lineRule="auto"/>
        <w:ind w:firstLine="709"/>
        <w:jc w:val="both"/>
        <w:rPr>
          <w:rFonts w:ascii="Times New Roman" w:hAnsi="Times New Roman" w:cs="Times New Roman"/>
          <w:sz w:val="24"/>
          <w:szCs w:val="24"/>
        </w:rPr>
      </w:pPr>
      <w:r w:rsidRPr="00D25A68">
        <w:rPr>
          <w:rFonts w:ascii="Times New Roman" w:hAnsi="Times New Roman" w:cs="Times New Roman"/>
          <w:sz w:val="24"/>
          <w:szCs w:val="24"/>
        </w:rPr>
        <w:t>2017-жылдын 19-январында Улуттук борбордун директорунун орун басары тартылган эксперттер менен бирге атайын превентивдик баруу максатында КР УКМКнын Тергөө изоляторуна жөнөтүлгөн, ал жерде да Улуттук борбордун ишмердүүлүгүнө тоскоолдук жаратуу фактылары катталган. Акт боюнча, УКМКнын Тергөө изоляторунун аймагына кирүү учурунда алардын мобилдик телефону жана санарип фотоаппараты алынып,  ошону менен катар жеке текшерүү жүргүзүү аракети көрүлгөн. Буга байланыштуу дагы бир арыз жөнөтүлгөн.</w:t>
      </w:r>
    </w:p>
    <w:p w:rsidR="00FC547F" w:rsidRPr="00D25A68" w:rsidRDefault="00FC547F" w:rsidP="00D25A68">
      <w:pPr>
        <w:spacing w:after="0" w:line="240" w:lineRule="auto"/>
        <w:ind w:firstLine="709"/>
        <w:jc w:val="both"/>
        <w:rPr>
          <w:rFonts w:ascii="Times New Roman" w:hAnsi="Times New Roman" w:cs="Times New Roman"/>
          <w:sz w:val="24"/>
          <w:szCs w:val="24"/>
        </w:rPr>
      </w:pPr>
      <w:r w:rsidRPr="00D25A68">
        <w:rPr>
          <w:rFonts w:ascii="Times New Roman" w:hAnsi="Times New Roman" w:cs="Times New Roman"/>
          <w:sz w:val="24"/>
          <w:szCs w:val="24"/>
        </w:rPr>
        <w:t>Текшерүүнүн натыйжасында, 2017-жылдын 17-апрелинде Бишкек гарнизонунун Аскер прокуратурасы КР ККнин 146-2-беренесинин негизинде кылмыш иш козголгон.</w:t>
      </w:r>
    </w:p>
    <w:p w:rsidR="00FC547F" w:rsidRPr="00D25A68" w:rsidRDefault="00FC547F" w:rsidP="00D25A68">
      <w:pPr>
        <w:spacing w:after="0" w:line="240" w:lineRule="auto"/>
        <w:ind w:firstLine="709"/>
        <w:jc w:val="both"/>
        <w:rPr>
          <w:rFonts w:ascii="Times New Roman" w:hAnsi="Times New Roman" w:cs="Times New Roman"/>
          <w:sz w:val="24"/>
          <w:szCs w:val="24"/>
        </w:rPr>
      </w:pPr>
      <w:r w:rsidRPr="00D25A68">
        <w:rPr>
          <w:rFonts w:ascii="Times New Roman" w:hAnsi="Times New Roman" w:cs="Times New Roman"/>
          <w:sz w:val="24"/>
          <w:szCs w:val="24"/>
        </w:rPr>
        <w:t xml:space="preserve">Бирок бир айдан кийин, 2017-жылдын 18-майында Бишкек гарнизонунун Аскер прокуратурасы КР УКМКнын кызматкерлерине карата КР ККнын 146-2-беренесинде каралган кылмыштардын белгилери боюнча козголгон №080-17-0112-кылмыш ишин иликтөөнүн натыйжасында КР ККнын 28-беренесинин 2-пунктунун 1-бөлүгүнө ылайык анын өндүрүшү токтотулганын билдирген.  </w:t>
      </w:r>
    </w:p>
    <w:p w:rsidR="00FC547F" w:rsidRPr="00D25A68" w:rsidRDefault="00FC547F" w:rsidP="00D25A68">
      <w:pPr>
        <w:spacing w:after="0" w:line="240" w:lineRule="auto"/>
        <w:jc w:val="both"/>
        <w:rPr>
          <w:rFonts w:ascii="Times New Roman" w:hAnsi="Times New Roman" w:cs="Times New Roman"/>
          <w:sz w:val="24"/>
          <w:szCs w:val="24"/>
          <w:u w:val="single"/>
        </w:rPr>
      </w:pPr>
    </w:p>
    <w:p w:rsidR="00FC547F" w:rsidRPr="00D25A68" w:rsidRDefault="00FC547F" w:rsidP="00A45455">
      <w:pPr>
        <w:pStyle w:val="10"/>
        <w:numPr>
          <w:ilvl w:val="1"/>
          <w:numId w:val="25"/>
        </w:numPr>
        <w:spacing w:after="0" w:line="240" w:lineRule="auto"/>
        <w:ind w:left="993" w:hanging="284"/>
        <w:jc w:val="both"/>
        <w:rPr>
          <w:rFonts w:ascii="Times New Roman" w:hAnsi="Times New Roman"/>
          <w:b/>
          <w:sz w:val="24"/>
          <w:szCs w:val="24"/>
          <w:u w:val="single"/>
          <w:lang w:val="ky-KG"/>
        </w:rPr>
      </w:pPr>
      <w:r w:rsidRPr="00D25A68">
        <w:rPr>
          <w:rFonts w:ascii="Times New Roman" w:hAnsi="Times New Roman"/>
          <w:b/>
          <w:sz w:val="24"/>
          <w:szCs w:val="24"/>
          <w:u w:val="single"/>
          <w:lang w:val="ky-KG"/>
        </w:rPr>
        <w:t>Бишкек шаарынын Биринчи Май райондук ИИБи</w:t>
      </w:r>
    </w:p>
    <w:p w:rsidR="00FC547F" w:rsidRPr="00D25A68" w:rsidRDefault="00FC547F" w:rsidP="00D25A68">
      <w:pPr>
        <w:spacing w:after="0" w:line="240" w:lineRule="auto"/>
        <w:ind w:firstLine="709"/>
        <w:jc w:val="both"/>
        <w:rPr>
          <w:rFonts w:ascii="Times New Roman" w:hAnsi="Times New Roman" w:cs="Times New Roman"/>
          <w:b/>
          <w:sz w:val="24"/>
          <w:szCs w:val="24"/>
        </w:rPr>
      </w:pPr>
    </w:p>
    <w:p w:rsidR="00FC547F" w:rsidRPr="00D25A68" w:rsidRDefault="00FC547F"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2017-жылдын 25-мартынын кечинде Улуттук борборго Бишкек шаарынын Биринчи Май райондук ИИБнын имаратында кыйноого кабылган адамдар кармалып турганы жөнүндө маалымат келип түшкөн. РИИБнин имаратынын кире беришинде Улуттук борбордун кызматкерлерин имараттын ичине киргизбей коюшкан жана 1,5 саат бою алар көчөдө турган.</w:t>
      </w:r>
    </w:p>
    <w:p w:rsidR="00FC547F" w:rsidRPr="00D25A68" w:rsidRDefault="00FC547F"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lastRenderedPageBreak/>
        <w:t>Бул факт боюнча Улуттук борбор Кыргыз Республикасынын Башкы прокурорунун атына текшерүү жүргүзүп, күнөөлүүлөрдү жоопко тартуу маселесин карап чыгуу өтүнүчү менен арыз жөнөткөн.</w:t>
      </w:r>
    </w:p>
    <w:p w:rsidR="00FC547F" w:rsidRPr="00D25A68" w:rsidRDefault="00FC547F"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2017-жылдын 1-июнунда Биринчи Май райондук прокуратурасы 2017-жылдын </w:t>
      </w:r>
      <w:r w:rsidR="00A030C7" w:rsidRPr="00A030C7">
        <w:rPr>
          <w:rFonts w:ascii="Times New Roman" w:hAnsi="Times New Roman" w:cs="Times New Roman"/>
          <w:sz w:val="24"/>
          <w:szCs w:val="24"/>
        </w:rPr>
        <w:t xml:space="preserve">  </w:t>
      </w:r>
      <w:r w:rsidRPr="00D25A68">
        <w:rPr>
          <w:rFonts w:ascii="Times New Roman" w:hAnsi="Times New Roman" w:cs="Times New Roman"/>
          <w:sz w:val="24"/>
          <w:szCs w:val="24"/>
        </w:rPr>
        <w:t xml:space="preserve">26-майындагы токтом менен Бишкек шаарынын Биринчи Май райондук ИИБнин башчысынын орун басары А. Озубековдун жана Биринчи Май райондук ИИБнин тергөө бөлүмүнүн башчысы Б.Назарбековдун аракеттеринде кылмыштын курамы жок болгондуктан кылмыш ишин козгоодон КР КПКнын 28-беренесинин 2-пунктунун </w:t>
      </w:r>
      <w:r w:rsidR="00A030C7" w:rsidRPr="00A030C7">
        <w:rPr>
          <w:rFonts w:ascii="Times New Roman" w:hAnsi="Times New Roman" w:cs="Times New Roman"/>
          <w:sz w:val="24"/>
          <w:szCs w:val="24"/>
        </w:rPr>
        <w:t xml:space="preserve">           </w:t>
      </w:r>
      <w:r w:rsidRPr="00D25A68">
        <w:rPr>
          <w:rFonts w:ascii="Times New Roman" w:hAnsi="Times New Roman" w:cs="Times New Roman"/>
          <w:sz w:val="24"/>
          <w:szCs w:val="24"/>
        </w:rPr>
        <w:t>1-бөлүмүнүн негизинде баш тартуу жөнүндө чечим кабыл алынды деген маалымат жөнөткөн. Токтомдун көчүрмөсү Улуттук борборго 2017-жылдын 8-июнунда гана тийгендиктен ага даттануу мөөнөтү өтүп кеткен.</w:t>
      </w:r>
    </w:p>
    <w:p w:rsidR="00FC547F" w:rsidRPr="00D25A68" w:rsidRDefault="00FC547F" w:rsidP="00D25A68">
      <w:pPr>
        <w:pBdr>
          <w:left w:val="single" w:sz="4" w:space="4" w:color="auto"/>
        </w:pBdr>
        <w:spacing w:after="0" w:line="240" w:lineRule="auto"/>
        <w:ind w:left="709" w:hanging="1"/>
        <w:jc w:val="both"/>
        <w:rPr>
          <w:rFonts w:ascii="Times New Roman" w:hAnsi="Times New Roman" w:cs="Times New Roman"/>
          <w:sz w:val="24"/>
          <w:szCs w:val="24"/>
        </w:rPr>
      </w:pPr>
      <w:r w:rsidRPr="00D25A68">
        <w:rPr>
          <w:rFonts w:ascii="Times New Roman" w:hAnsi="Times New Roman" w:cs="Times New Roman"/>
          <w:sz w:val="24"/>
          <w:szCs w:val="24"/>
        </w:rPr>
        <w:t>КР ЖПК 156-1-беренесине ылайык, кылмыш ишин козгоодон баш тартылса токтомдун бекитилген көчүрмөсү арыз берүүчүгө ал боюнча даттануу тартибин түшүндүрүү менен жөнөтүлөт. Кабыл алынган чечимге карата тиешелүү билдирме келип түшкөндөн кийин жети күн аралыгында прокуратурага же сотко арызданса болот.</w:t>
      </w:r>
    </w:p>
    <w:p w:rsidR="00FC547F" w:rsidRPr="00D25A68" w:rsidRDefault="00FC547F"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Ошентип, Биринчи Май райондук ИИБнин башчысынын орун басары А. Озубековдун көрсөтмөсүндө Улуттук борбордун кызматкерлери кармалган адамдарга эч тоскоолдуксуз өткөнү, бул тууралуу акт түзүлгөнү айтылган. Бирок Биринчи Май райондук ИИБнин башчысынын орун басары А. Озубеков РИИБнин имаратына келгенче Улуттук борбордун кызматкерлери кармалгандарга 1,5 саат бою кире албай турганынын себебине түшүндүрмө берилген жок. Ошондой эле Бишкек шаарынын Биричи Май райондук ИИБнин кызматкерлери түздү деген акт иштин материалдарына тиркелген эмес.</w:t>
      </w:r>
    </w:p>
    <w:p w:rsidR="00FC547F" w:rsidRPr="00D25A68" w:rsidRDefault="00FC547F"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2017-жылдын 12-июнунда Улуттук борбор Бишкек шаарынын прокуроруна Бишкек шаарынын Биринчи Май районунун прокурорунун жардамчысынын кылмыш ишин козгоодон баш тартуу жөнүндөгү 2017-жылдын 26-майындагы токтомун жокко чыгаруу тууралуу даттануу жөнөткөн. 2017-жылдын 14-июнунда Бишкек шаарынын прокуратурасы бул ишти Бишкек шаарынын Биринчи Май районунун прокурору Г.Акимбаевага кабыл алынган чечимдин негиздүүлүгүн жана мыйзамдуулугун жеке өзү текшерүүгө алуу талабы менен жөнөткөн. Бирок 2017-жылдын 15-июлунда Бишкек шаарынын Биринчи Май районунун прокурорунун жардамчысы Н.Омуралиев кайра ошондой эле токтом чыгарган.</w:t>
      </w:r>
    </w:p>
    <w:p w:rsidR="00FC547F" w:rsidRPr="00D25A68" w:rsidRDefault="00FC547F" w:rsidP="00D25A68">
      <w:pPr>
        <w:spacing w:after="0" w:line="240" w:lineRule="auto"/>
        <w:ind w:firstLine="708"/>
        <w:jc w:val="both"/>
        <w:rPr>
          <w:rFonts w:ascii="Times New Roman" w:hAnsi="Times New Roman" w:cs="Times New Roman"/>
          <w:sz w:val="24"/>
          <w:szCs w:val="24"/>
          <w:lang w:eastAsia="ru-RU"/>
        </w:rPr>
      </w:pPr>
      <w:r w:rsidRPr="00D25A68">
        <w:rPr>
          <w:rFonts w:ascii="Times New Roman" w:hAnsi="Times New Roman" w:cs="Times New Roman"/>
          <w:sz w:val="24"/>
          <w:szCs w:val="24"/>
        </w:rPr>
        <w:t xml:space="preserve">Бул иш боюнча прокуратура органдары КР КПКнын арызды кароону ишине даттануу түшүп жаткан прокурорго же судьяга, талаш жараткан чечимди кабыл алган кызмат адамына тапшырууга тыюу салган  130-беренесинин 1,2,3-бөлүмдөрүн бузушкан. </w:t>
      </w:r>
      <w:r w:rsidRPr="00D25A68">
        <w:rPr>
          <w:rFonts w:ascii="Times New Roman" w:hAnsi="Times New Roman" w:cs="Times New Roman"/>
          <w:color w:val="000000"/>
          <w:sz w:val="24"/>
          <w:szCs w:val="24"/>
          <w:lang w:eastAsia="ru-RU"/>
        </w:rPr>
        <w:t xml:space="preserve">Даттануу арызын карап жатканда прокурор же судья анда келтирилген жүйөлөрдү ар тараптан текшерип чыгууга, эгер зарыл болсо даттанууну пайда кылган аракет же чечимге байланыштуу кошумча материалдарды талап кылууга милдеттүү. Даттануу арызын карап жаткан прокурор же судья өз ыйгарым укуктарынын алкагында кылмыш ишти кароо процессинин катышуучуларынын жана башкалардын бузулган укуктары менен мыйзамдуу кызыкчылыктарын калыбына келтирүү үчүн  тез арада чара көрүүгө милдеттүү.  </w:t>
      </w:r>
    </w:p>
    <w:p w:rsidR="00FC547F" w:rsidRPr="00D25A68" w:rsidRDefault="00FC547F"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Белгилей кетүү керек, Бишкек шаарынын Биринчи Май райондук прокуратурасы бул факт боюнча тыкыр иликтөө жүргүзгөн жок, кабыл алынган чечим Бишкек шаарынын Биринчи Май райондук ИИБнин башчысынын орун басары А. Озубековдун жана Биринчи Май райондук ИИБнин тергөө бөлүмүнүн башчысы Б.Назарбековдун көрсөтмөлөрүнө гана негизделген жана муну менен Улуттук борбордун бул ишке түздөн-түз катышкан кызматкерлери келтирген жүйөлөр эске алынган эмес. Ошондой эле Бишкек шаарынын Биринчи Май районунун прокурорунун жардамчысы Н.Омуралиев КР КПКнын 130-беренесинин 1,2,3-бөлүмдөрүн бузган. </w:t>
      </w:r>
    </w:p>
    <w:p w:rsidR="00FC547F" w:rsidRPr="00D25A68" w:rsidRDefault="00FC547F"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2017-жылдын 20-ноябрында Улуттук борбор Бишкек шаарынын Биринчи Май райондук сотунун төрагасына Бишкек шаарынын Биринчи Май районунун прокурорунун </w:t>
      </w:r>
      <w:r w:rsidRPr="00D25A68">
        <w:rPr>
          <w:rFonts w:ascii="Times New Roman" w:hAnsi="Times New Roman" w:cs="Times New Roman"/>
          <w:sz w:val="24"/>
          <w:szCs w:val="24"/>
        </w:rPr>
        <w:lastRenderedPageBreak/>
        <w:t xml:space="preserve">жардамчысынын 2017-жылдын 15-июлундагы токтомун жокко чыгаруу тууралуу даттануу арызын жөнөткөн. </w:t>
      </w:r>
    </w:p>
    <w:p w:rsidR="00FC547F" w:rsidRPr="00C20588" w:rsidRDefault="00FC547F"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Бишкек шаарынын Биринчи Май райондук сотунун 2017-жылдын 28-ноябрындагы токтому менен Улуттук борбордун Бишкек шаарынын Биринчи Май районунун прокурорунун жардамчысы Н.Омуралиевдин 2017-жылдын 15-июлундагы токтомун жокко чыгаруу тууралуу даттануу арызы канааттандыруусуз калтырылган.</w:t>
      </w:r>
    </w:p>
    <w:p w:rsidR="004651AF" w:rsidRPr="00C20588" w:rsidRDefault="004651AF" w:rsidP="00D25A68">
      <w:pPr>
        <w:spacing w:after="0" w:line="240" w:lineRule="auto"/>
        <w:ind w:firstLine="708"/>
        <w:jc w:val="both"/>
        <w:rPr>
          <w:rFonts w:ascii="Times New Roman" w:hAnsi="Times New Roman" w:cs="Times New Roman"/>
          <w:sz w:val="24"/>
          <w:szCs w:val="24"/>
        </w:rPr>
      </w:pPr>
    </w:p>
    <w:p w:rsidR="00FC547F" w:rsidRPr="00D25A68" w:rsidRDefault="00FC547F" w:rsidP="00A45455">
      <w:pPr>
        <w:pStyle w:val="10"/>
        <w:numPr>
          <w:ilvl w:val="1"/>
          <w:numId w:val="25"/>
        </w:numPr>
        <w:spacing w:after="0" w:line="240" w:lineRule="auto"/>
        <w:ind w:left="993" w:hanging="284"/>
        <w:jc w:val="both"/>
        <w:rPr>
          <w:rFonts w:ascii="Times New Roman" w:hAnsi="Times New Roman"/>
          <w:sz w:val="24"/>
          <w:szCs w:val="24"/>
          <w:lang w:val="ky-KG"/>
        </w:rPr>
      </w:pPr>
      <w:r w:rsidRPr="00D25A68">
        <w:rPr>
          <w:rFonts w:ascii="Times New Roman" w:hAnsi="Times New Roman"/>
          <w:b/>
          <w:sz w:val="24"/>
          <w:szCs w:val="24"/>
          <w:u w:val="single"/>
          <w:lang w:val="ky-KG"/>
        </w:rPr>
        <w:t>КР УКМКнын Тергөө изолятору</w:t>
      </w:r>
    </w:p>
    <w:p w:rsidR="00FC547F" w:rsidRPr="00D25A68" w:rsidRDefault="00FC547F" w:rsidP="00D25A68">
      <w:pPr>
        <w:pStyle w:val="10"/>
        <w:spacing w:after="0" w:line="240" w:lineRule="auto"/>
        <w:ind w:left="993"/>
        <w:jc w:val="both"/>
        <w:rPr>
          <w:rFonts w:ascii="Times New Roman" w:hAnsi="Times New Roman"/>
          <w:sz w:val="24"/>
          <w:szCs w:val="24"/>
          <w:lang w:val="ky-KG"/>
        </w:rPr>
      </w:pPr>
    </w:p>
    <w:p w:rsidR="00FC547F" w:rsidRPr="00B651FD" w:rsidRDefault="00FC547F"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2017-жылдын 2-июнунда Координациялык кеңештин мүчөсү, Улуттук борбордун директорунун орун басары тартылган эксперт менен бирге атайын превентивдик баруу үчүн КР УКМКнын Тергөө изоляторуна жөнөтүлгөн жана ал жердеги текшерүүчү алардын мобилдик телефондорун алып койгон жана топтун кийими менен жеке буюмдарынын баары текшерилген. Бул факт боюнча 2017-жылдын 14-июнунда Улуттук борбор КРнын Аскер прокурору Н.Дюшембиевге Кыргыз Республикасынын мыйзамдарын бузууга жол берген кызмат адамдарына карата тиешелүү чараларды көрүү тууралуу кайрылуу жөнөткөн.</w:t>
      </w:r>
    </w:p>
    <w:p w:rsidR="00FC547F" w:rsidRPr="00B651FD" w:rsidRDefault="00FC547F"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17 июля 2017-жылдын 17-июлунда Бишкек гарнизонунун Аскер прокуратурасынын улук тергөөчүсү Т.Ондонбаев КР КПКнын 28-беренесинин 2-пунктунун 1-бөлүгүнө ылайык кылмыш ишин козгоодон баш тартуу чечимин кабыл алган. Бирок токтомдун көчүрмөсү 2017-жылдын 21-августунда гана колго тийгендиктен даттануу мөөнөтү өтүп кеткен.</w:t>
      </w:r>
    </w:p>
    <w:p w:rsidR="00FC547F" w:rsidRPr="00B651FD" w:rsidRDefault="00FC547F"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2017-жылдын 3-октябрында Улуттук борбор КР Аскер прокуратурасына мамлекеттик органдардын суроолоруна жана кайрылууларына жооп берүүнүн мыйзамдарда каралган мөөнөттөрүнүн одоно бузулушу тууралуу жогоруда айтылган фактыларды текшерүү жүргүзүү жана тиешелүү чараларды көрүү өтүнүчү менен кат жөнөткөн.</w:t>
      </w:r>
    </w:p>
    <w:p w:rsidR="00FC547F" w:rsidRPr="00B651FD" w:rsidRDefault="00FC547F" w:rsidP="00D25A68">
      <w:pPr>
        <w:spacing w:after="0" w:line="240" w:lineRule="auto"/>
        <w:ind w:firstLine="709"/>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2017-жылдын 24-октябрында КР Аскердик прокуратурасы Улуттук борбордун Бишкек гарнизонунун Аскердик прокуратурасынын улук тергөөчүсү Т.Ондобаев кылмыш ишин козгоодон баш тартуу жөнүндөгү токтомдун бекитилген көчүрмөсүн арыздануучуга өз убагында жөнөтпөгөнү тууралуу айткандары далилденгенин маалымдаган. Бул маселе КР Аскердик прокуратурасынын тергөө бөлүмүнүн ыкчам жыйынында талкууланып, жыйынтыгында улук тергөөчү Т.Ондонбаев мындан ары бул сыяктуу мыйзам бузууларга жол бербөө тууралуу катуу эскертүү алган, ал эми Бишкек гарнизонунун Аскер прокурору Э.Стакеевге тергөөчүлөрдүн жасаган иштеринин мыйзамдуулугуна прокурордук көзөмөлдү күчөтүү көрсөтүлгөн.</w:t>
      </w:r>
    </w:p>
    <w:p w:rsidR="00FC547F" w:rsidRPr="00B651FD" w:rsidRDefault="00FC547F"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Бул факт боюнча Бишкек гарнизонунун Аскердик прокуратурасы дыкат иликтөө жүргүзбөгөндүктөн, кабыл алынган чечим улук прапорщик Б.Иманкановдун, катардагы А.Кариевдин жана майор К.Сарыбековдун көрсөтмөлөрүнө гана негизделгендиктен жана Улуттук борбордун бул ишке жеке өзүлөрү катышкан кызматкерлери келтирген жүйөлөр эске алынбагандыктан 2017-жылдын 19-декабрында Улуттук борбор КР Башкы прокурорунун орун басарына Бишкек гарнизонунун Аскердик прокуратурасынын улук тергөөчүсү Т.Ондобаевдин Кыргыз Республикасынын УКМКнын кызматкерлеринин Улуттук борбордун ишмердүүлүгүнө жолтоо кылган фактысы боюнча кылмыш иш козгоодон баш тартуу жөнүндөгү 2017-жылдын 16-июлундагы токтомун жокко чыгаруу жана кызмат адамдарына карата Кыргыз Республикасынын мыйзамдарына ылайык чара көрүү өтүнүчү менен кат жөнөтүлгөн.</w:t>
      </w:r>
    </w:p>
    <w:p w:rsidR="00FC547F" w:rsidRPr="00B651FD" w:rsidRDefault="00FC547F"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2018-жылдын 9-январында Кыргыз Республикасынын Аскердик прокуратурасы  текшерүү материалдарын изилдөөнүн жыйынтыгында кылмыш ишин козгоодон баш тартуу чечими туура кабыл алынганы жана аны жокко чыгарууга негиз жок экени аныкталганы кабарлаган.</w:t>
      </w:r>
    </w:p>
    <w:p w:rsidR="00FC547F" w:rsidRPr="00B651FD" w:rsidRDefault="00FC547F" w:rsidP="00D25A68">
      <w:pPr>
        <w:spacing w:after="0" w:line="240" w:lineRule="auto"/>
        <w:ind w:firstLine="708"/>
        <w:jc w:val="both"/>
        <w:rPr>
          <w:rFonts w:ascii="Times New Roman" w:hAnsi="Times New Roman" w:cs="Times New Roman"/>
          <w:sz w:val="24"/>
          <w:szCs w:val="24"/>
          <w:lang w:val="ky-KG"/>
        </w:rPr>
      </w:pPr>
    </w:p>
    <w:p w:rsidR="00FC547F" w:rsidRPr="00D25A68" w:rsidRDefault="00FC547F" w:rsidP="00A45455">
      <w:pPr>
        <w:pStyle w:val="10"/>
        <w:numPr>
          <w:ilvl w:val="1"/>
          <w:numId w:val="25"/>
        </w:numPr>
        <w:spacing w:after="0" w:line="240" w:lineRule="auto"/>
        <w:ind w:left="993" w:hanging="284"/>
        <w:jc w:val="both"/>
        <w:rPr>
          <w:rFonts w:ascii="Times New Roman" w:hAnsi="Times New Roman"/>
          <w:b/>
          <w:sz w:val="24"/>
          <w:szCs w:val="24"/>
          <w:u w:val="single"/>
          <w:lang w:val="ky-KG"/>
        </w:rPr>
      </w:pPr>
      <w:r w:rsidRPr="00D25A68">
        <w:rPr>
          <w:rFonts w:ascii="Times New Roman" w:hAnsi="Times New Roman"/>
          <w:b/>
          <w:sz w:val="24"/>
          <w:szCs w:val="24"/>
          <w:u w:val="single"/>
          <w:lang w:val="ky-KG"/>
        </w:rPr>
        <w:lastRenderedPageBreak/>
        <w:t>Кыргыз Республикасынын УКМКнын Ош шаары жана Ош облусу боюнча Башкы башкармалыгынын Тергөө абагы</w:t>
      </w:r>
    </w:p>
    <w:p w:rsidR="00FC547F" w:rsidRPr="00B651FD" w:rsidRDefault="00FC547F" w:rsidP="00D25A68">
      <w:pPr>
        <w:spacing w:after="0" w:line="240" w:lineRule="auto"/>
        <w:ind w:firstLine="708"/>
        <w:jc w:val="both"/>
        <w:rPr>
          <w:rFonts w:ascii="Times New Roman" w:hAnsi="Times New Roman" w:cs="Times New Roman"/>
          <w:sz w:val="24"/>
          <w:szCs w:val="24"/>
          <w:lang w:val="ky-KG"/>
        </w:rPr>
      </w:pPr>
    </w:p>
    <w:p w:rsidR="00FC547F" w:rsidRPr="00B651FD" w:rsidRDefault="00FC547F"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2017-жылдын 21-январында Улуттук борбордун Ош шаары жана Ош облусу боюнча аймактык өкүлчүлүгүнүн эксперттери УКМКнын Ош шаары жана Ош облусу боюнча Башкы башкармалыгынын Тергөө абагынын аймагына киргизилген эмес. 2017-жылдын 23-январында Улуттук борбордун аймактык өкүлчүлүгү Ош облусунун прокуроруна тиешелүү чараларды көрүү тууралуу кайрылуу жөнөткөн. </w:t>
      </w:r>
    </w:p>
    <w:p w:rsidR="00FC547F" w:rsidRPr="00474E3B" w:rsidRDefault="00FC547F" w:rsidP="00D25A68">
      <w:pPr>
        <w:spacing w:after="0" w:line="240" w:lineRule="auto"/>
        <w:ind w:firstLine="709"/>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2017-жылдын 1-февралында Ош облусунун прокуратурасынан иштин бардык материалдары изилденип, тоскоолдук жаратуу фактысы боюнча материалдарды дыкат текшерүүнүн натыйжасында КР УКМК Ош шаары жана Ош облусу боюнча Башкы башкармалыгынын башчысына 2017-жылдын 31-январындагы мыйзам бузууларды четтетүү тууралуу сунуш киргизилгени жөнүндө маалымат келип түшкөн. </w:t>
      </w:r>
      <w:r w:rsidRPr="00474E3B">
        <w:rPr>
          <w:rFonts w:ascii="Times New Roman" w:hAnsi="Times New Roman" w:cs="Times New Roman"/>
          <w:sz w:val="24"/>
          <w:szCs w:val="24"/>
          <w:lang w:val="ky-KG"/>
        </w:rPr>
        <w:t>Бирок сунуштун көчүрмөсү берилген эмес. 2017-жылдын 17-ноябрында Улуттук борбор Ош облусунун прокуроруна мыйзам бузууну четтетүү боюнча сунуштун көчүрмөсүн берүү тууралуу кат жөнөткөн.</w:t>
      </w:r>
    </w:p>
    <w:p w:rsidR="00FC547F" w:rsidRPr="00D25A68" w:rsidRDefault="00FC547F"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2017-жылдын 21-ноябрында Ош облусунун </w:t>
      </w:r>
      <w:r w:rsidR="00832A05" w:rsidRPr="00D25A68">
        <w:rPr>
          <w:rFonts w:ascii="Times New Roman" w:hAnsi="Times New Roman" w:cs="Times New Roman"/>
          <w:sz w:val="24"/>
          <w:szCs w:val="24"/>
        </w:rPr>
        <w:t>прокуратурасынан</w:t>
      </w:r>
      <w:r w:rsidRPr="00D25A68">
        <w:rPr>
          <w:rFonts w:ascii="Times New Roman" w:hAnsi="Times New Roman" w:cs="Times New Roman"/>
          <w:sz w:val="24"/>
          <w:szCs w:val="24"/>
        </w:rPr>
        <w:t xml:space="preserve"> кат келип, анда КР УКМК Ош шаары жана Ош облусу боюнча Башкы башкармалыгынын башчысынын 2017-жылдын 13-февралындагы жообуна ылайык, облустук прокуратура чыгарган сунуш  ыкчам жыйында талкууланганы жана мекеменин жеке курамына Улуттук борбор жөнүндөгү Мыйзамдын талаптары жеткирилгени айтылды. Сунуштун көчүрмөсүн берүүдөн Ош облустук прокуратурасы баш тартып, себебин бул ички документ экендиги менен түшүндүрдү.</w:t>
      </w:r>
    </w:p>
    <w:p w:rsidR="00FC547F" w:rsidRPr="00D25A68" w:rsidRDefault="00FC547F" w:rsidP="00D25A68">
      <w:pPr>
        <w:spacing w:after="0" w:line="240" w:lineRule="auto"/>
        <w:ind w:firstLine="709"/>
        <w:jc w:val="both"/>
        <w:rPr>
          <w:rFonts w:ascii="Times New Roman" w:hAnsi="Times New Roman" w:cs="Times New Roman"/>
          <w:sz w:val="24"/>
          <w:szCs w:val="24"/>
        </w:rPr>
      </w:pPr>
    </w:p>
    <w:p w:rsidR="00FC547F" w:rsidRPr="00D25A68" w:rsidRDefault="00FC547F" w:rsidP="00A45455">
      <w:pPr>
        <w:pStyle w:val="10"/>
        <w:numPr>
          <w:ilvl w:val="1"/>
          <w:numId w:val="25"/>
        </w:numPr>
        <w:spacing w:after="0" w:line="240" w:lineRule="auto"/>
        <w:ind w:left="993" w:hanging="284"/>
        <w:jc w:val="both"/>
        <w:rPr>
          <w:rFonts w:ascii="Times New Roman" w:hAnsi="Times New Roman"/>
          <w:b/>
          <w:sz w:val="24"/>
          <w:szCs w:val="24"/>
          <w:u w:val="single"/>
          <w:lang w:val="ky-KG"/>
        </w:rPr>
      </w:pPr>
      <w:r w:rsidRPr="00D25A68">
        <w:rPr>
          <w:rFonts w:ascii="Times New Roman" w:hAnsi="Times New Roman"/>
          <w:b/>
          <w:sz w:val="24"/>
          <w:szCs w:val="24"/>
          <w:u w:val="single"/>
          <w:lang w:val="ky-KG"/>
        </w:rPr>
        <w:t>Ош шаарынын ИИБнин Убактылуу кармоочу изолятору</w:t>
      </w:r>
    </w:p>
    <w:p w:rsidR="00FC547F" w:rsidRPr="00D25A68" w:rsidRDefault="00FC547F" w:rsidP="00D25A68">
      <w:pPr>
        <w:spacing w:after="0" w:line="240" w:lineRule="auto"/>
        <w:ind w:firstLine="709"/>
        <w:jc w:val="both"/>
        <w:rPr>
          <w:rFonts w:ascii="Times New Roman" w:hAnsi="Times New Roman" w:cs="Times New Roman"/>
          <w:b/>
          <w:sz w:val="24"/>
          <w:szCs w:val="24"/>
          <w:u w:val="single"/>
        </w:rPr>
      </w:pPr>
    </w:p>
    <w:p w:rsidR="00FC547F" w:rsidRPr="00D25A68" w:rsidRDefault="00FC547F"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2017-жылдын 3-февралында Улуттук борбордун Ош шаары жана Ош облусу боюнча аймактык өкүлчүлүгүнүн эксперттери Ош шаарынын ИИБнын Убактылуу кармоочу изоляторуна киргизилген эмес. Ошол эле күнү Ош шаардык прокуратурасына кайрылуу жөнөтүлгөн.   </w:t>
      </w:r>
    </w:p>
    <w:p w:rsidR="00FC547F" w:rsidRPr="00D25A68" w:rsidRDefault="00FC547F"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Жүргүзүлгөн текшерүүнүн натыйжасында 2017-жылдын 27-февралында Ош шаарынын прокуратурасы Ош шаарынын ИИБ башчысына мыйзам бузууларды четтетүү тууралуу сунуш жөнөткөн. </w:t>
      </w:r>
    </w:p>
    <w:p w:rsidR="00FC547F" w:rsidRPr="00D25A68" w:rsidRDefault="00FC547F"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2017-жылдын 10-мартында Ош ИИБнин ички иликтөө инспектору милициянын  старшинасы К.Жаманкулованы “эскертүү” иретиндеги дисциплинардык жоопкерчиликке тартуу жана Ош шаардык ИИБнин Убактылуу кармоочу изоляторунун башчысы Ш.С.Кулдышевди жеке курамга мындан ары бул сыяктуу мыйзам бузууларга жол бербөө максатында кошумча окутууну милдеттендирүү керек деген бүтүм чыгарган.    </w:t>
      </w:r>
    </w:p>
    <w:p w:rsidR="00FC547F" w:rsidRPr="00D25A68" w:rsidRDefault="00FC547F" w:rsidP="00D25A68">
      <w:pPr>
        <w:spacing w:after="0" w:line="240" w:lineRule="auto"/>
        <w:ind w:firstLine="708"/>
        <w:jc w:val="both"/>
        <w:rPr>
          <w:rFonts w:ascii="Times New Roman" w:hAnsi="Times New Roman" w:cs="Times New Roman"/>
          <w:b/>
          <w:sz w:val="24"/>
          <w:szCs w:val="24"/>
          <w:u w:val="single"/>
        </w:rPr>
      </w:pPr>
    </w:p>
    <w:p w:rsidR="00FC547F" w:rsidRDefault="00FC547F" w:rsidP="00A45455">
      <w:pPr>
        <w:pStyle w:val="10"/>
        <w:numPr>
          <w:ilvl w:val="1"/>
          <w:numId w:val="25"/>
        </w:numPr>
        <w:spacing w:after="0" w:line="240" w:lineRule="auto"/>
        <w:ind w:left="993" w:hanging="284"/>
        <w:jc w:val="both"/>
        <w:rPr>
          <w:rFonts w:ascii="Times New Roman" w:hAnsi="Times New Roman"/>
          <w:b/>
          <w:sz w:val="24"/>
          <w:szCs w:val="24"/>
          <w:u w:val="single"/>
          <w:lang w:val="ky-KG"/>
        </w:rPr>
      </w:pPr>
      <w:r w:rsidRPr="00D25A68">
        <w:rPr>
          <w:rFonts w:ascii="Times New Roman" w:hAnsi="Times New Roman"/>
          <w:b/>
          <w:sz w:val="24"/>
          <w:szCs w:val="24"/>
          <w:u w:val="single"/>
          <w:lang w:val="ky-KG"/>
        </w:rPr>
        <w:t xml:space="preserve">№2029 аскер бөлүгүнүн “Арал” чек ара заставасы </w:t>
      </w:r>
    </w:p>
    <w:p w:rsidR="00636FE3" w:rsidRPr="00D25A68" w:rsidRDefault="00636FE3" w:rsidP="00636FE3">
      <w:pPr>
        <w:pStyle w:val="10"/>
        <w:spacing w:after="0" w:line="240" w:lineRule="auto"/>
        <w:ind w:left="993"/>
        <w:jc w:val="both"/>
        <w:rPr>
          <w:rFonts w:ascii="Times New Roman" w:hAnsi="Times New Roman"/>
          <w:b/>
          <w:sz w:val="24"/>
          <w:szCs w:val="24"/>
          <w:u w:val="single"/>
          <w:lang w:val="ky-KG"/>
        </w:rPr>
      </w:pPr>
    </w:p>
    <w:p w:rsidR="00FC547F" w:rsidRPr="00B651FD" w:rsidRDefault="00FC547F"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2017-жылдын 14-майында  ар тараптуу текшерүү максатында превентивдүү баруу учурунда Улуттук борбордун алты адамдан турган тобу «Арал» чек ара заставасынын аймагына киргизилген эмес. Улуттук борбордун кызматкерлери чек ара заставасынын командирине өздүктү аныктоочу бардык керектүү документтерди көрсөтүшкөн жана баруунун максаттары менен милдеттерин түшүндүрүшкөн. «Арал» чек ара заставасынын командири, улук </w:t>
      </w:r>
      <w:r w:rsidR="00832A05" w:rsidRPr="00B651FD">
        <w:rPr>
          <w:rFonts w:ascii="Times New Roman" w:hAnsi="Times New Roman" w:cs="Times New Roman"/>
          <w:sz w:val="24"/>
          <w:szCs w:val="24"/>
          <w:lang w:val="ky-KG"/>
        </w:rPr>
        <w:t>лейтенант</w:t>
      </w:r>
      <w:r w:rsidRPr="00B651FD">
        <w:rPr>
          <w:rFonts w:ascii="Times New Roman" w:hAnsi="Times New Roman" w:cs="Times New Roman"/>
          <w:sz w:val="24"/>
          <w:szCs w:val="24"/>
          <w:lang w:val="ky-KG"/>
        </w:rPr>
        <w:t xml:space="preserve"> Б.Исаков аларды киргизбөөнүн себебин чек ара жашыруун объект экендиги менен түшүндүргөн жана №2029 аскер бөлүгүнүн командири Улуттук борбордун тобун чек ара заставасынын аймагына киргизүүгө таптакыр тыюу салып койгон.  </w:t>
      </w:r>
    </w:p>
    <w:p w:rsidR="00FC547F" w:rsidRPr="00B651FD" w:rsidRDefault="00FC547F"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Бул факт боюнча 2017-жылдын 15-майында КР Аскердик прокуратурасына киргизбей коюу себептери боюнча дыкат кызматтык иликтөө жүргүзүү, эгерде бул факт </w:t>
      </w:r>
      <w:r w:rsidRPr="00B651FD">
        <w:rPr>
          <w:rFonts w:ascii="Times New Roman" w:hAnsi="Times New Roman" w:cs="Times New Roman"/>
          <w:sz w:val="24"/>
          <w:szCs w:val="24"/>
          <w:lang w:val="ky-KG"/>
        </w:rPr>
        <w:lastRenderedPageBreak/>
        <w:t>тастыкталса айыптуу кызмат адамдарын жоопко тартуу өтүнүчү менен кайрылуу жөнөтүлгөн.</w:t>
      </w:r>
    </w:p>
    <w:p w:rsidR="00FC547F" w:rsidRPr="00B651FD" w:rsidRDefault="00FC547F"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2017-жылдын 23-майында КР Аскердик прокуратурасы кайрылууда келтирилгендерди дыкат текшерип чыгуу үчүн бул иштин материалдарын Бишкек гарнизонунун Аскердик прокуроруна жөнөткөн. 2017-жылдын 7-августунда Бишкек гарнизонунун Аскердик прокуратурасынан Кыргыз Республикасынын Мамлекеттик Чек ара кызматынын №2019 аскер бөлүгүнүн “Арал” чек ара заставасынын командири Улуттук борбордун кызматкерлеринин ишмердүүлүгүнө тоскоолдук кылганы тууралуу жүйөлөрдү текшерүүнүн натыйжасында бул чек ара заставасынын командирине жана башка аскер кызматкерлерине карата кылмыш ишин ачуудан баш тартуу тууралуу чечим кабыл алынды деген билдирүү келип түшкөн.</w:t>
      </w:r>
    </w:p>
    <w:p w:rsidR="00FC547F" w:rsidRPr="00B651FD" w:rsidRDefault="00FC547F" w:rsidP="00D25A68">
      <w:pPr>
        <w:spacing w:after="0" w:line="240" w:lineRule="auto"/>
        <w:ind w:firstLine="709"/>
        <w:jc w:val="both"/>
        <w:rPr>
          <w:rFonts w:ascii="Times New Roman" w:hAnsi="Times New Roman" w:cs="Times New Roman"/>
          <w:sz w:val="24"/>
          <w:szCs w:val="24"/>
          <w:lang w:val="ky-KG"/>
        </w:rPr>
      </w:pPr>
    </w:p>
    <w:p w:rsidR="00FC547F" w:rsidRDefault="00FC547F" w:rsidP="00A45455">
      <w:pPr>
        <w:pStyle w:val="10"/>
        <w:numPr>
          <w:ilvl w:val="1"/>
          <w:numId w:val="25"/>
        </w:numPr>
        <w:spacing w:after="0" w:line="240" w:lineRule="auto"/>
        <w:ind w:left="993" w:hanging="284"/>
        <w:jc w:val="both"/>
        <w:rPr>
          <w:rFonts w:ascii="Times New Roman" w:hAnsi="Times New Roman"/>
          <w:b/>
          <w:sz w:val="24"/>
          <w:szCs w:val="24"/>
          <w:u w:val="single"/>
          <w:lang w:val="ky-KG"/>
        </w:rPr>
      </w:pPr>
      <w:r w:rsidRPr="00D25A68">
        <w:rPr>
          <w:rFonts w:ascii="Times New Roman" w:hAnsi="Times New Roman"/>
          <w:b/>
          <w:sz w:val="24"/>
          <w:szCs w:val="24"/>
          <w:u w:val="single"/>
          <w:lang w:val="ky-KG"/>
        </w:rPr>
        <w:t xml:space="preserve">Токтогул райондук ИИБнин Убактылуу кармоо изолятору </w:t>
      </w:r>
    </w:p>
    <w:p w:rsidR="00636FE3" w:rsidRPr="00D25A68" w:rsidRDefault="00636FE3" w:rsidP="00636FE3">
      <w:pPr>
        <w:pStyle w:val="10"/>
        <w:spacing w:after="0" w:line="240" w:lineRule="auto"/>
        <w:ind w:left="993"/>
        <w:jc w:val="both"/>
        <w:rPr>
          <w:rFonts w:ascii="Times New Roman" w:hAnsi="Times New Roman"/>
          <w:b/>
          <w:sz w:val="24"/>
          <w:szCs w:val="24"/>
          <w:u w:val="single"/>
          <w:lang w:val="ky-KG"/>
        </w:rPr>
      </w:pPr>
    </w:p>
    <w:p w:rsidR="00FC547F" w:rsidRPr="00B651FD" w:rsidRDefault="00FC547F" w:rsidP="00D25A68">
      <w:pPr>
        <w:spacing w:after="0" w:line="240" w:lineRule="auto"/>
        <w:ind w:firstLine="709"/>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2017-жылдын 1-мартында Улуттук борбордун Жалал-Абад облусу боюнча аймактык өкүлү тартылган эксперттер менен бирге алардын ишмердүүлүгүнө тоскоолдук жасалганы тууралуу акт түзүшкөн. Улуттук борбордун Токтогул райондук ИИБнын Убактылуу кармоо изоляторунда ар тараптуу текшерүү жүргүзүү максатында барган тобу ал жерде кармалып жаткан жарандардын жеке иштерин текшермек, себеби алардын арасында сурамжылоо жүргүзүлгөндө Б.К. аттуу жаран саламаттыгы начар болуп жатканын, ал кургак учук менен жабыркаарын айткан. Убактылуу кармоо изоляторунун кызматкерлери изолятордун башчысы командировкага кеткенде камактагылардын жеке иштери сакталуучу сейфтин ачкычын өзү менен кошо ала кеткенин билдиришкен. </w:t>
      </w:r>
    </w:p>
    <w:p w:rsidR="00FC547F" w:rsidRPr="00B651FD" w:rsidRDefault="00FC547F"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Бул факт боюнча аймактык өкүлчүлүк 2017-жылдын 3-мартында Жалал-Абад облусунун Токтогул районунун прокуроруна киргизбей коюунун себептери боюнча прокурордук иликтөө жүргүзүү жана эгер бул факт аныкталса белгиленген кызмат адамдарын жоопко тартуу өтүнүчү менен кайрылуу жолдогон.</w:t>
      </w:r>
    </w:p>
    <w:p w:rsidR="00FC547F" w:rsidRPr="00B651FD" w:rsidRDefault="00FC547F"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2017-жылдын 24-июнунда Токтогул районунун прокуратурасы Улуттук борбордун кызматкерлеринин ишине тоскоолдук кылуу фактысы боюнча текшерүүнүн жыйынтыгы менен Токтогул РИИБ башчысына сунуш берилгенин, анын натыйжасында Убактылуу кармоо изоляторунун башчысы Н.Алимбековго “эскертүү” берилгенин билдирди. </w:t>
      </w:r>
    </w:p>
    <w:p w:rsidR="00FC547F" w:rsidRPr="00B651FD" w:rsidRDefault="00FC547F" w:rsidP="00D25A68">
      <w:pPr>
        <w:spacing w:after="0" w:line="240" w:lineRule="auto"/>
        <w:ind w:firstLine="708"/>
        <w:jc w:val="both"/>
        <w:rPr>
          <w:rFonts w:ascii="Times New Roman" w:hAnsi="Times New Roman" w:cs="Times New Roman"/>
          <w:sz w:val="24"/>
          <w:szCs w:val="24"/>
          <w:lang w:val="ky-KG"/>
        </w:rPr>
      </w:pPr>
    </w:p>
    <w:p w:rsidR="00FC547F" w:rsidRPr="00B651FD" w:rsidRDefault="00FC547F" w:rsidP="00D25A68">
      <w:pPr>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Ошентип, жогоруда келтирилген мисалдар көрсөтүп тургандай, Улуттук борбордун кызматкерлеринин эркиндиктен ажыратуу жана аны чектөө жайларына сутканын каалаган маалында алдын ала билдирбестен превентивдүү барууларды ишке ашыруу боюнча ыйгарым укуктары Мыйзамда так көрсөтүлгөнү менен дагы эле мыйзам нормалары бузулуп жатат. Адатта тоскоолдук кыйноо же башка ырайымсыз мамиле жасалганы тууралуу конкреттүү маалымат түшкөндө барган учурда жасалат. Мына ушуну менен кызмат адамынын кылмышты натыйжалуу превентивдик барууга тоскоолдук жаратуу аркылуу жаап-жашыруу үчүн көргөн аракети түшүндүрүлөт. </w:t>
      </w:r>
    </w:p>
    <w:p w:rsidR="00FC547F" w:rsidRPr="00B651FD" w:rsidRDefault="00FC547F" w:rsidP="00D25A68">
      <w:pPr>
        <w:spacing w:after="0" w:line="240" w:lineRule="auto"/>
        <w:ind w:firstLine="709"/>
        <w:contextualSpacing/>
        <w:jc w:val="both"/>
        <w:rPr>
          <w:rFonts w:ascii="Times New Roman" w:hAnsi="Times New Roman" w:cs="Times New Roman"/>
          <w:color w:val="000000"/>
          <w:sz w:val="24"/>
          <w:szCs w:val="24"/>
          <w:lang w:val="ky-KG"/>
        </w:rPr>
      </w:pPr>
      <w:r w:rsidRPr="00B651FD">
        <w:rPr>
          <w:rFonts w:ascii="Times New Roman" w:hAnsi="Times New Roman" w:cs="Times New Roman"/>
          <w:sz w:val="24"/>
          <w:szCs w:val="24"/>
          <w:lang w:val="ky-KG"/>
        </w:rPr>
        <w:t>Кыйноолорду алдын алуу боюнча улуттук борбордун ишмердүүлүгүнө тоскоолдук жаратууну тыя турган факторлордун бири болуп ошондой тоскоолдукту пайда кылган адамдын бул үчүн КР КК 146-2-беренесине ылайык жоопкерчилик жана жаза бар экенин жана андан кутулуу мүмкүн эместигин түшүнүүсү эсептелет. Бирок КР жаңы Кылмыш кодексинен Кыйноолорду алдын алуу боюнча улуттук борбордун ишмердүүлүгүнө тоскоолдук жаратуу үчүн жоопкерчилик каралган берене алынып салынган. Мыйзамдагы мындай өзгөртүү жабык жайларда кармалып жаткан адамдардын укуктары менен эркиндиктеринин бузулушуна, Улуттук борбордун эркиндиктен ажыратуу жана аны чектөө жайларында кыйноолорду жана ырайымсыз мамилени алдын алуу системасын түзүү боюнча ыйгарым укуктарынын кыскарышына алып келиши мүмкүн</w:t>
      </w:r>
      <w:r w:rsidRPr="00B651FD">
        <w:rPr>
          <w:rFonts w:ascii="Times New Roman" w:hAnsi="Times New Roman" w:cs="Times New Roman"/>
          <w:color w:val="000000"/>
          <w:sz w:val="24"/>
          <w:szCs w:val="24"/>
          <w:lang w:val="ky-KG"/>
        </w:rPr>
        <w:t>.</w:t>
      </w:r>
    </w:p>
    <w:p w:rsidR="00FC547F" w:rsidRPr="00B651FD" w:rsidRDefault="00FC547F" w:rsidP="00D25A68">
      <w:pPr>
        <w:autoSpaceDE w:val="0"/>
        <w:autoSpaceDN w:val="0"/>
        <w:adjustRightInd w:val="0"/>
        <w:spacing w:after="0" w:line="240" w:lineRule="auto"/>
        <w:ind w:firstLine="708"/>
        <w:jc w:val="both"/>
        <w:rPr>
          <w:rFonts w:ascii="Times New Roman" w:hAnsi="Times New Roman" w:cs="Times New Roman"/>
          <w:color w:val="000000"/>
          <w:sz w:val="24"/>
          <w:szCs w:val="24"/>
          <w:lang w:val="ky-KG"/>
        </w:rPr>
      </w:pPr>
      <w:r w:rsidRPr="00B651FD">
        <w:rPr>
          <w:rFonts w:ascii="Times New Roman" w:hAnsi="Times New Roman" w:cs="Times New Roman"/>
          <w:color w:val="000000"/>
          <w:sz w:val="24"/>
          <w:szCs w:val="24"/>
          <w:lang w:val="ky-KG"/>
        </w:rPr>
        <w:t xml:space="preserve">Азыркыга чейин Улуттук борбордун КР ИИМ жана КР УКМК мекемелерине кирүүсү көйгөйлүү бойдон кала берүүдө. Превентивдүү баруу тобу мекеменин кезметтеги </w:t>
      </w:r>
      <w:r w:rsidRPr="00B651FD">
        <w:rPr>
          <w:rFonts w:ascii="Times New Roman" w:hAnsi="Times New Roman" w:cs="Times New Roman"/>
          <w:color w:val="000000"/>
          <w:sz w:val="24"/>
          <w:szCs w:val="24"/>
          <w:lang w:val="ky-KG"/>
        </w:rPr>
        <w:lastRenderedPageBreak/>
        <w:t xml:space="preserve">кызматкерлери жетекчиликке айтканча, а эгер жетекчилик иш ордунда жок болсо кайра кайтып келгенче белгисиз убакыт бою күтүп турууга туура келүүдө. </w:t>
      </w:r>
    </w:p>
    <w:p w:rsidR="00FC547F" w:rsidRPr="00B651FD" w:rsidRDefault="00FC547F" w:rsidP="00D25A68">
      <w:pPr>
        <w:autoSpaceDE w:val="0"/>
        <w:autoSpaceDN w:val="0"/>
        <w:adjustRightInd w:val="0"/>
        <w:spacing w:after="0" w:line="240" w:lineRule="auto"/>
        <w:ind w:firstLine="708"/>
        <w:jc w:val="both"/>
        <w:rPr>
          <w:rFonts w:ascii="Times New Roman" w:hAnsi="Times New Roman" w:cs="Times New Roman"/>
          <w:color w:val="000000"/>
          <w:sz w:val="24"/>
          <w:szCs w:val="24"/>
          <w:lang w:val="ky-KG"/>
        </w:rPr>
      </w:pPr>
      <w:r w:rsidRPr="00B651FD">
        <w:rPr>
          <w:rFonts w:ascii="Times New Roman" w:hAnsi="Times New Roman" w:cs="Times New Roman"/>
          <w:color w:val="000000"/>
          <w:sz w:val="24"/>
          <w:szCs w:val="24"/>
          <w:lang w:val="ky-KG"/>
        </w:rPr>
        <w:t>Тажрыйба көрсөткөндөй, мекемелердин Улуттук борбордун ишмердүүлүгүнө тоскоолдук жараткан кызматкерлерине карата даттануудан көпчүлүк учурда натыйжа чыкпай жатат. Тоскоолдук кылууга байланыштуу жети фактынын бирөө боюнча кылмыш иши ачылган, бирок ал кылмыш иши да бир айдан кийин кайра жабылып калган. Ал эми ошол кылмыш иши эмне негизде токтотулганы тууралуу токтомдун көчүрмөсүн алууга уруксат берилбей койгон.</w:t>
      </w:r>
    </w:p>
    <w:p w:rsidR="00FC547F" w:rsidRPr="00B651FD" w:rsidRDefault="00FC547F" w:rsidP="00D25A68">
      <w:pPr>
        <w:spacing w:after="0" w:line="240" w:lineRule="auto"/>
        <w:ind w:firstLine="708"/>
        <w:jc w:val="both"/>
        <w:rPr>
          <w:rFonts w:ascii="Times New Roman" w:hAnsi="Times New Roman" w:cs="Times New Roman"/>
          <w:b/>
          <w:sz w:val="24"/>
          <w:szCs w:val="24"/>
          <w:lang w:val="ky-KG"/>
        </w:rPr>
      </w:pPr>
      <w:r w:rsidRPr="00B651FD">
        <w:rPr>
          <w:rFonts w:ascii="Times New Roman" w:hAnsi="Times New Roman" w:cs="Times New Roman"/>
          <w:sz w:val="24"/>
          <w:szCs w:val="24"/>
          <w:lang w:val="ky-KG"/>
        </w:rPr>
        <w:t>Бишкек гарнизонунун Аскер прокуратурасы кылмыштын курамы даана көрүнүп турса да (мисалы, чек ара заставасынын командири жана башка аскер кызматкерлерине карата) кылмыш ишин козгоодон баш тартып койгон чечимдери да болгон.</w:t>
      </w:r>
    </w:p>
    <w:p w:rsidR="00FC547F" w:rsidRPr="00B651FD" w:rsidRDefault="00FC547F" w:rsidP="00D25A68">
      <w:pPr>
        <w:autoSpaceDE w:val="0"/>
        <w:autoSpaceDN w:val="0"/>
        <w:adjustRightInd w:val="0"/>
        <w:spacing w:after="0" w:line="240" w:lineRule="auto"/>
        <w:ind w:firstLine="708"/>
        <w:jc w:val="both"/>
        <w:rPr>
          <w:rFonts w:ascii="Times New Roman" w:hAnsi="Times New Roman" w:cs="Times New Roman"/>
          <w:sz w:val="24"/>
          <w:szCs w:val="24"/>
          <w:lang w:val="ky-KG"/>
        </w:rPr>
      </w:pPr>
      <w:r w:rsidRPr="00B651FD">
        <w:rPr>
          <w:rFonts w:ascii="Times New Roman" w:hAnsi="Times New Roman" w:cs="Times New Roman"/>
          <w:color w:val="000000"/>
          <w:sz w:val="24"/>
          <w:szCs w:val="24"/>
          <w:lang w:val="ky-KG"/>
        </w:rPr>
        <w:t>Жогоруда айтылгандардын негизинде, Улуттук борбордун 2016-жыл үчүн сунуштарын аткаруу максатында эркиндикти чектөө жана андан ажыратуу мекемелери бар мамлекеттик органдар өлкө мыйзамдарына ылайык Улуттук борбордун ишине тоскоолдук жаратуу жана кийлигишүүнү токтотушту, Улуттук борбордун кызматкерлерине эркиндикти чектөө жана андан ажыратуу жайларына превентивдик барууларда тоскоолдуксуз өтүүнү камсыз кылышы керек</w:t>
      </w:r>
      <w:r w:rsidRPr="00B651FD">
        <w:rPr>
          <w:rFonts w:ascii="Times New Roman" w:hAnsi="Times New Roman" w:cs="Times New Roman"/>
          <w:sz w:val="24"/>
          <w:szCs w:val="24"/>
          <w:lang w:val="ky-KG"/>
        </w:rPr>
        <w:t>. Мамлекеттик органдардын жетекчилери жеке курамына Улуттук борбордун мандатын түшүндүрүп бериши зарыл.</w:t>
      </w:r>
    </w:p>
    <w:p w:rsidR="00636FE3" w:rsidRPr="00B651FD" w:rsidRDefault="00636FE3" w:rsidP="00D25A68">
      <w:pPr>
        <w:jc w:val="both"/>
        <w:rPr>
          <w:rFonts w:ascii="Times New Roman" w:hAnsi="Times New Roman" w:cs="Times New Roman"/>
          <w:sz w:val="24"/>
          <w:szCs w:val="24"/>
          <w:lang w:val="ky-KG"/>
        </w:rPr>
      </w:pPr>
    </w:p>
    <w:p w:rsidR="00394626" w:rsidRPr="00636FE3" w:rsidRDefault="00394626" w:rsidP="00636FE3">
      <w:pPr>
        <w:pStyle w:val="a6"/>
        <w:ind w:left="0"/>
        <w:jc w:val="center"/>
        <w:rPr>
          <w:rStyle w:val="a7"/>
          <w:rFonts w:ascii="Times New Roman" w:hAnsi="Times New Roman"/>
          <w:b/>
          <w:sz w:val="24"/>
          <w:szCs w:val="24"/>
        </w:rPr>
      </w:pPr>
      <w:r w:rsidRPr="00636FE3">
        <w:rPr>
          <w:rStyle w:val="a7"/>
          <w:rFonts w:ascii="Times New Roman" w:hAnsi="Times New Roman"/>
          <w:b/>
          <w:sz w:val="24"/>
          <w:szCs w:val="24"/>
        </w:rPr>
        <w:t>5-бөлүм</w:t>
      </w:r>
    </w:p>
    <w:p w:rsidR="00636FE3" w:rsidRPr="00C20588" w:rsidRDefault="00394626" w:rsidP="00636FE3">
      <w:pPr>
        <w:pStyle w:val="a6"/>
        <w:ind w:left="0"/>
        <w:jc w:val="center"/>
        <w:rPr>
          <w:rStyle w:val="a7"/>
          <w:rFonts w:ascii="Times New Roman" w:hAnsi="Times New Roman"/>
          <w:b/>
          <w:sz w:val="24"/>
          <w:szCs w:val="24"/>
        </w:rPr>
      </w:pPr>
      <w:r w:rsidRPr="00636FE3">
        <w:rPr>
          <w:rStyle w:val="a7"/>
          <w:rFonts w:ascii="Times New Roman" w:hAnsi="Times New Roman"/>
          <w:b/>
          <w:sz w:val="24"/>
          <w:szCs w:val="24"/>
        </w:rPr>
        <w:t>Эл аралык уюмдар,  башка мамлекеттердин улуттук алдын алуу механизмдери менен кыйноолордун алдын алуу тармагындагы өз ара аракеттешүү</w:t>
      </w:r>
    </w:p>
    <w:p w:rsidR="00394626" w:rsidRPr="00B651FD" w:rsidRDefault="00394626" w:rsidP="00D25A68">
      <w:pPr>
        <w:spacing w:after="0" w:line="240" w:lineRule="auto"/>
        <w:ind w:firstLine="709"/>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Улуттук борбор тажрыйба алмашуу жана өз мандатын ишке ашыруу учурунда келип чыккан проблемаларды чечүүдө ар кайсы мамлекеттердин улуттук алдын алма механизмдеринин (УАМ)  биргелешкен иш чараларына катышат. Мисалга, 2017-жылы </w:t>
      </w:r>
      <w:r w:rsidR="003077EC" w:rsidRPr="00B651FD">
        <w:rPr>
          <w:rFonts w:ascii="Times New Roman" w:hAnsi="Times New Roman" w:cs="Times New Roman"/>
          <w:sz w:val="24"/>
          <w:szCs w:val="24"/>
          <w:lang w:val="ky-KG"/>
        </w:rPr>
        <w:t xml:space="preserve"> </w:t>
      </w:r>
      <w:r w:rsidRPr="00B651FD">
        <w:rPr>
          <w:rFonts w:ascii="Times New Roman" w:hAnsi="Times New Roman" w:cs="Times New Roman"/>
          <w:sz w:val="24"/>
          <w:szCs w:val="24"/>
          <w:lang w:val="ky-KG"/>
        </w:rPr>
        <w:t xml:space="preserve">16-17-майда ККУБ кызматкерлери </w:t>
      </w:r>
      <w:r w:rsidR="00832A05" w:rsidRPr="00B651FD">
        <w:rPr>
          <w:rFonts w:ascii="Times New Roman" w:hAnsi="Times New Roman" w:cs="Times New Roman"/>
          <w:sz w:val="24"/>
          <w:szCs w:val="24"/>
          <w:lang w:val="ky-KG"/>
        </w:rPr>
        <w:t>Астана</w:t>
      </w:r>
      <w:r w:rsidRPr="00B651FD">
        <w:rPr>
          <w:rFonts w:ascii="Times New Roman" w:hAnsi="Times New Roman" w:cs="Times New Roman"/>
          <w:sz w:val="24"/>
          <w:szCs w:val="24"/>
          <w:lang w:val="ky-KG"/>
        </w:rPr>
        <w:t xml:space="preserve"> шаарында (Казакстан Республикасы) өткөн "Кыйноолордун алдын алуу, казакстандык жана эл аралык тажрыйба" улуттук алдын алуу механизмдеринин  биринчи форумуна катышты. Иш чара БУУнун Кыйноолорго каршы конвенциясынын </w:t>
      </w:r>
      <w:r w:rsidR="00832A05" w:rsidRPr="00B651FD">
        <w:rPr>
          <w:rFonts w:ascii="Times New Roman" w:hAnsi="Times New Roman" w:cs="Times New Roman"/>
          <w:sz w:val="24"/>
          <w:szCs w:val="24"/>
          <w:lang w:val="ky-KG"/>
        </w:rPr>
        <w:t>Факультативдик</w:t>
      </w:r>
      <w:r w:rsidRPr="00B651FD">
        <w:rPr>
          <w:rFonts w:ascii="Times New Roman" w:hAnsi="Times New Roman" w:cs="Times New Roman"/>
          <w:sz w:val="24"/>
          <w:szCs w:val="24"/>
          <w:lang w:val="ky-KG"/>
        </w:rPr>
        <w:t xml:space="preserve"> протоколунун күчүнө киргенинин 10 жылдыгынын алкагында жүргүзүлдү. Форум кыйноолордун алдын алуу институтунун  ишиндеги казактардын тажрыйбасы менен таанышуу мүмкүнчүлүгүнө ээ болду, Европа жана Борбордук Азия мамлекеттеринин УАМдары жана улуттук укук коргоо мекемелери менен тажрыйба алмашты. Иш чаранын жүрүшүндө Улуттук борбор кыйноолорду жана катаал мамилени алдын алуудагы өз тажрыйбасын көргөздү.</w:t>
      </w:r>
    </w:p>
    <w:p w:rsidR="00394626" w:rsidRPr="00B651FD" w:rsidRDefault="00394626" w:rsidP="00D25A68">
      <w:pPr>
        <w:spacing w:after="0" w:line="240" w:lineRule="auto"/>
        <w:ind w:firstLine="709"/>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Өз ара кызматташуунун алкагында 2017-жылы 23-майдан 25-майга чейин Улуттук борбордун кызматкерлери Украинанын УАМына барышты, ал "Омбудсмен плюс" модели тарабынан сунушталган. Сапардын жүрүшүндө Украинанын Жогору Радасынын Адам укуктар боюнча Ыйгарым укуктуу департаментинин директору К.Чумак жана кызматкерлери  менен жолугушуу өткөрүлдү. Кыргызстандын делегациясына "Украинанын УАМ монитору" коомдук уюмунун мүчөлөрү менен жолугушуу мүмкүнчүлүгү берилди. </w:t>
      </w:r>
    </w:p>
    <w:p w:rsidR="00394626" w:rsidRPr="00B651FD" w:rsidRDefault="00832A05" w:rsidP="00D25A68">
      <w:pPr>
        <w:spacing w:after="0" w:line="240" w:lineRule="auto"/>
        <w:ind w:firstLine="709"/>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ККУБ кызматкерлери жарандык сектордун эксперттерин тартуу менен жабык мекемелерге чогуу барууларды жүргүзүү боюнча украиналык кесиптештери менен тажрыйба алмашты, ошондой эле Житомир шаарындагы түзөтүү колониясына, Житомир областындагы Радомышль шаарындагы психоневрологиялык жатак үйүнө, Киев шаарындагы убактылуу кармак жайына, Киев шаарындагы Улуу Ата мекендик согуштун ардагерлери үчүн гериатриялык пансионатка баруу мүмкүнчүлүгүнө ээ болушту.</w:t>
      </w:r>
    </w:p>
    <w:p w:rsidR="00394626" w:rsidRPr="00B651FD" w:rsidRDefault="00394626" w:rsidP="00D25A68">
      <w:pPr>
        <w:spacing w:after="0" w:line="240" w:lineRule="auto"/>
        <w:ind w:firstLine="709"/>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2018-жылы 4-8-июндагы Тбилиси шаарына болгон иш </w:t>
      </w:r>
      <w:r w:rsidR="00832A05" w:rsidRPr="00B651FD">
        <w:rPr>
          <w:rFonts w:ascii="Times New Roman" w:hAnsi="Times New Roman" w:cs="Times New Roman"/>
          <w:sz w:val="24"/>
          <w:szCs w:val="24"/>
          <w:lang w:val="ky-KG"/>
        </w:rPr>
        <w:t>чараларында</w:t>
      </w:r>
      <w:r w:rsidRPr="00B651FD">
        <w:rPr>
          <w:rFonts w:ascii="Times New Roman" w:hAnsi="Times New Roman" w:cs="Times New Roman"/>
          <w:sz w:val="24"/>
          <w:szCs w:val="24"/>
          <w:lang w:val="ky-KG"/>
        </w:rPr>
        <w:t xml:space="preserve"> Улуттук борбордун кызматкерлери Грузиянын Элдик коргоочуларынын иши менен таанышышты. ККУБ кызматкерлери Грузиянын УАМга барышты, анын структурасы, алдын алма </w:t>
      </w:r>
      <w:r w:rsidRPr="00B651FD">
        <w:rPr>
          <w:rFonts w:ascii="Times New Roman" w:hAnsi="Times New Roman" w:cs="Times New Roman"/>
          <w:sz w:val="24"/>
          <w:szCs w:val="24"/>
          <w:lang w:val="ky-KG"/>
        </w:rPr>
        <w:lastRenderedPageBreak/>
        <w:t xml:space="preserve">барууларын жүргүзүү методологиясы, Грузиянын УАМ сунуштарын чыгаруу жана аткаруу практикасы менен таанышты. Ошондой эле эки мамлекеттин улуттук укук коргоо институттарынын ишмердүүлүгүндөгү  кездешкен проблемалар жана аларды чечүүнүн ыкмалары туурасында талкуу жүргүзүштү. Практикалык тажрыйба алмашуунун алкагында Глдан түрмөсүнүн психиатриялык ооруканасына биргелешип баруу уюштурулду. </w:t>
      </w:r>
    </w:p>
    <w:p w:rsidR="00394626" w:rsidRPr="00B651FD" w:rsidRDefault="00394626" w:rsidP="00D25A68">
      <w:pPr>
        <w:spacing w:after="0" w:line="240" w:lineRule="auto"/>
        <w:ind w:firstLine="709"/>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2017-жылы 14 -августтан  17-августка чейин  Улуттук </w:t>
      </w:r>
      <w:r w:rsidR="00832A05" w:rsidRPr="00B651FD">
        <w:rPr>
          <w:rFonts w:ascii="Times New Roman" w:hAnsi="Times New Roman" w:cs="Times New Roman"/>
          <w:sz w:val="24"/>
          <w:szCs w:val="24"/>
          <w:lang w:val="ky-KG"/>
        </w:rPr>
        <w:t>борбордун</w:t>
      </w:r>
      <w:r w:rsidRPr="00B651FD">
        <w:rPr>
          <w:rFonts w:ascii="Times New Roman" w:hAnsi="Times New Roman" w:cs="Times New Roman"/>
          <w:sz w:val="24"/>
          <w:szCs w:val="24"/>
          <w:lang w:val="ky-KG"/>
        </w:rPr>
        <w:t xml:space="preserve"> эксперти  "Нельсон Манделанын эрежелерин колдонуу менен камакта кармоонун мониторинги" темасы боюнча Жайкы мектепке катышкан, иш чара Адам укугун имплементациялоо боюнча Бристоль Университети  (Англия) жана Penal Reform International (Эл аралык түрмө реформасы  (PRI) тарабынан, Кыйноолордун алдын алуу боюнча ассоциация, APT (Швейцария) менен өнөктөштүктө  Бристоль (Англия) шаарында өткөрүлдү </w:t>
      </w:r>
      <w:r w:rsidRPr="00B651FD">
        <w:rPr>
          <w:rFonts w:ascii="Times New Roman" w:hAnsi="Times New Roman" w:cs="Times New Roman"/>
          <w:sz w:val="24"/>
          <w:szCs w:val="24"/>
          <w:lang w:val="ky-KG"/>
        </w:rPr>
        <w:br/>
        <w:t xml:space="preserve"> Иш чара Бристоль шаарында өттү.</w:t>
      </w:r>
    </w:p>
    <w:p w:rsidR="00394626" w:rsidRPr="00B651FD" w:rsidRDefault="00394626" w:rsidP="00D25A68">
      <w:pPr>
        <w:spacing w:after="0" w:line="240" w:lineRule="auto"/>
        <w:ind w:firstLine="709"/>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Жогоруда аталган тажрыйба алмашуу боюнча Улуттук борборунун кызматкерлеринин үч иш сапары  (Украина, Грузия жана Улуу Британия)   "Сорос-Кыргызстан" фондунун колдоосу алдында  Европа биримдигинин "Кыргыз Республикасындагы кыйноолордун жана катаал мамилелердин алдын алуу жана жазасыз калууга күрөшүү боюнча улуттук аракеттерди колдоо жана консолидация" долбоорунун алкагында мүмкүнчүлүк алды.</w:t>
      </w:r>
    </w:p>
    <w:p w:rsidR="00394626" w:rsidRPr="00B651FD" w:rsidRDefault="00394626" w:rsidP="00D25A68">
      <w:pPr>
        <w:spacing w:line="240" w:lineRule="auto"/>
        <w:ind w:firstLine="709"/>
        <w:jc w:val="both"/>
        <w:rPr>
          <w:rFonts w:ascii="Times New Roman" w:hAnsi="Times New Roman" w:cs="Times New Roman"/>
          <w:sz w:val="24"/>
          <w:szCs w:val="24"/>
          <w:lang w:val="ky-KG"/>
        </w:rPr>
      </w:pPr>
      <w:r w:rsidRPr="00B651FD">
        <w:rPr>
          <w:rFonts w:ascii="Times New Roman" w:hAnsi="Times New Roman" w:cs="Times New Roman"/>
          <w:sz w:val="24"/>
          <w:szCs w:val="24"/>
          <w:lang w:val="ky-KG"/>
        </w:rPr>
        <w:t xml:space="preserve">Кыйноолордун алдын алуу боюнча эл аралык уюмдар Улуттук борборго укук коргоо институтунун кызматкерлеринин потенциалын жогорулатууга багытталган  колдоосун көргөзүп турат. Ошентип, 2017-жылы 5-сентябрдан 7-сентябрга чейин Бишкек шаарында Кыйноолордун алдын алуу боюнча ассоциациясынын кызматкерлери - камак жайлары боюнча координатор  APT Жан-Себастьян Бланк жана тематикалык координатор  APT Ивона Трускан – Улуттук борбордун эксперттери үчүн аялуу топтор камалып жаткан, эркинен ажыратуучу жерлердеги мониторинг  жана сунуштарды даярдоо боюнча семинар өткөрүштү.   Семинардык жүрүшүндө, эл аралык эксперттер менен бирге №21 (№1 тергөө изолятору), жана Бишкек шаарынын ИИШБ УКЖсына алдын алма баруулар уюштурулду. </w:t>
      </w:r>
    </w:p>
    <w:p w:rsidR="00087277" w:rsidRPr="00D25A68" w:rsidRDefault="00A26DE4" w:rsidP="00A26DE4">
      <w:pPr>
        <w:spacing w:after="0" w:line="240" w:lineRule="auto"/>
        <w:ind w:firstLine="709"/>
        <w:jc w:val="center"/>
        <w:rPr>
          <w:rStyle w:val="a7"/>
          <w:rFonts w:ascii="Times New Roman" w:eastAsia="Calibri" w:hAnsi="Times New Roman" w:cs="Times New Roman"/>
          <w:b/>
          <w:sz w:val="24"/>
          <w:szCs w:val="24"/>
          <w:lang w:eastAsia="en-US"/>
        </w:rPr>
      </w:pPr>
      <w:r w:rsidRPr="00D25A68">
        <w:rPr>
          <w:rStyle w:val="a7"/>
          <w:rFonts w:ascii="Times New Roman" w:eastAsia="Calibri" w:hAnsi="Times New Roman" w:cs="Times New Roman"/>
          <w:b/>
          <w:sz w:val="24"/>
          <w:szCs w:val="24"/>
          <w:lang w:eastAsia="en-US"/>
        </w:rPr>
        <w:t>6-БӨЛҮМ.</w:t>
      </w:r>
    </w:p>
    <w:p w:rsidR="00087277" w:rsidRPr="00C20588" w:rsidRDefault="00A26DE4" w:rsidP="00A26DE4">
      <w:pPr>
        <w:spacing w:after="0" w:line="240" w:lineRule="auto"/>
        <w:ind w:firstLine="709"/>
        <w:jc w:val="center"/>
        <w:rPr>
          <w:rStyle w:val="a7"/>
          <w:rFonts w:ascii="Times New Roman" w:eastAsia="Calibri" w:hAnsi="Times New Roman" w:cs="Times New Roman"/>
          <w:b/>
          <w:sz w:val="24"/>
          <w:szCs w:val="24"/>
          <w:lang w:eastAsia="en-US"/>
        </w:rPr>
      </w:pPr>
      <w:r w:rsidRPr="00D25A68">
        <w:rPr>
          <w:rStyle w:val="a7"/>
          <w:rFonts w:ascii="Times New Roman" w:eastAsia="Calibri" w:hAnsi="Times New Roman" w:cs="Times New Roman"/>
          <w:b/>
          <w:sz w:val="24"/>
          <w:szCs w:val="24"/>
          <w:lang w:eastAsia="en-US"/>
        </w:rPr>
        <w:t>УЛУТТУК БОРБОРДУН МААЛЫМДОО ЖАНА АГАРТУУ БОЮНЧА</w:t>
      </w:r>
      <w:r w:rsidRPr="00B651FD">
        <w:rPr>
          <w:rFonts w:ascii="Times New Roman" w:hAnsi="Times New Roman" w:cs="Times New Roman"/>
          <w:smallCaps/>
          <w:color w:val="000000" w:themeColor="text1"/>
          <w:sz w:val="24"/>
          <w:szCs w:val="24"/>
          <w:lang w:val="ky-KG"/>
        </w:rPr>
        <w:t xml:space="preserve"> </w:t>
      </w:r>
      <w:r w:rsidRPr="00D25A68">
        <w:rPr>
          <w:rStyle w:val="a7"/>
          <w:rFonts w:ascii="Times New Roman" w:eastAsia="Calibri" w:hAnsi="Times New Roman" w:cs="Times New Roman"/>
          <w:b/>
          <w:sz w:val="24"/>
          <w:szCs w:val="24"/>
          <w:lang w:eastAsia="en-US"/>
        </w:rPr>
        <w:t>ИШМЕРДҮҮЛҮГҮ</w:t>
      </w:r>
    </w:p>
    <w:p w:rsidR="00A26DE4" w:rsidRPr="00A26DE4" w:rsidRDefault="00A26DE4" w:rsidP="00D25A68">
      <w:pPr>
        <w:spacing w:after="0" w:line="240" w:lineRule="auto"/>
        <w:ind w:firstLine="709"/>
        <w:jc w:val="both"/>
        <w:rPr>
          <w:rStyle w:val="a7"/>
          <w:rFonts w:ascii="Times New Roman" w:eastAsia="Calibri" w:hAnsi="Times New Roman" w:cs="Times New Roman"/>
          <w:b/>
          <w:sz w:val="24"/>
          <w:szCs w:val="24"/>
          <w:lang w:eastAsia="en-US"/>
        </w:rPr>
      </w:pPr>
    </w:p>
    <w:p w:rsidR="00087277" w:rsidRPr="00B651FD" w:rsidRDefault="00087277" w:rsidP="00D25A68">
      <w:pPr>
        <w:spacing w:after="0" w:line="240" w:lineRule="auto"/>
        <w:ind w:firstLine="709"/>
        <w:jc w:val="both"/>
        <w:rPr>
          <w:rFonts w:ascii="Times New Roman" w:hAnsi="Times New Roman" w:cs="Times New Roman"/>
          <w:color w:val="000000" w:themeColor="text1"/>
          <w:sz w:val="24"/>
          <w:szCs w:val="24"/>
          <w:lang w:val="ky-KG"/>
        </w:rPr>
      </w:pPr>
      <w:r w:rsidRPr="00B651FD">
        <w:rPr>
          <w:rFonts w:ascii="Times New Roman" w:hAnsi="Times New Roman" w:cs="Times New Roman"/>
          <w:color w:val="000000" w:themeColor="text1"/>
          <w:sz w:val="24"/>
          <w:szCs w:val="24"/>
          <w:lang w:val="ky-KG"/>
        </w:rPr>
        <w:t xml:space="preserve">Алдыга коюлган милдеттерди ишке ашыруу максатында, Улуттук борбор жөнүндөгү Мыйзамдын 7-беренесине ылайык, Улуттук борбор калктын адам укуктары, кыйноолордон жана ырайымсыз мамиледен эркин жашоо жана алардан коргонуу тууралуу мыйзамдарды билүү деңгээлин жогорулатууга багытталган агартуучу жана билим берүүчү иш-чараларды уюштурат.  </w:t>
      </w:r>
    </w:p>
    <w:p w:rsidR="00087277" w:rsidRPr="00B651FD" w:rsidRDefault="00087277" w:rsidP="00D25A68">
      <w:pPr>
        <w:spacing w:after="0" w:line="240" w:lineRule="auto"/>
        <w:ind w:firstLine="709"/>
        <w:jc w:val="both"/>
        <w:rPr>
          <w:rFonts w:ascii="Times New Roman" w:hAnsi="Times New Roman" w:cs="Times New Roman"/>
          <w:color w:val="000000" w:themeColor="text1"/>
          <w:sz w:val="24"/>
          <w:szCs w:val="24"/>
          <w:lang w:val="ky-KG"/>
        </w:rPr>
      </w:pPr>
      <w:r w:rsidRPr="00B651FD">
        <w:rPr>
          <w:rFonts w:ascii="Times New Roman" w:hAnsi="Times New Roman" w:cs="Times New Roman"/>
          <w:color w:val="000000" w:themeColor="text1"/>
          <w:sz w:val="24"/>
          <w:szCs w:val="24"/>
          <w:lang w:val="ky-KG"/>
        </w:rPr>
        <w:t>Бул иш Улуттук борбордун 2016-2018-жылдарга карата Коммуникациялык стратегиясына ылайык жүргүзүлөт. 2017-жылы «Кыйноолорсуз Кыргызстан» маалымдоо-агартуу өнөктүгүнүн алкагында көп аракеттер көрүлдү.</w:t>
      </w:r>
    </w:p>
    <w:p w:rsidR="00087277" w:rsidRPr="00B651FD" w:rsidRDefault="00087277" w:rsidP="00D25A68">
      <w:pPr>
        <w:spacing w:after="0" w:line="240" w:lineRule="auto"/>
        <w:ind w:firstLine="709"/>
        <w:jc w:val="both"/>
        <w:rPr>
          <w:rFonts w:ascii="Times New Roman" w:hAnsi="Times New Roman" w:cs="Times New Roman"/>
          <w:color w:val="000000" w:themeColor="text1"/>
          <w:sz w:val="24"/>
          <w:szCs w:val="24"/>
          <w:lang w:val="ky-KG"/>
        </w:rPr>
      </w:pPr>
      <w:r w:rsidRPr="00B651FD">
        <w:rPr>
          <w:rFonts w:ascii="Times New Roman" w:hAnsi="Times New Roman" w:cs="Times New Roman"/>
          <w:color w:val="000000" w:themeColor="text1"/>
          <w:sz w:val="24"/>
          <w:szCs w:val="24"/>
          <w:lang w:val="ky-KG"/>
        </w:rPr>
        <w:t xml:space="preserve">Отчёттук жыл ичинде агартуу жана билим берүү ишмердүүлүгүн жүргүзүү үчүн төмөнкүдөй максаттуу топтор аныкталды:    </w:t>
      </w:r>
    </w:p>
    <w:p w:rsidR="00087277" w:rsidRPr="00B651FD" w:rsidRDefault="00087277" w:rsidP="00D25A68">
      <w:pPr>
        <w:spacing w:after="0" w:line="240" w:lineRule="auto"/>
        <w:ind w:firstLine="709"/>
        <w:jc w:val="both"/>
        <w:rPr>
          <w:rFonts w:ascii="Times New Roman" w:hAnsi="Times New Roman" w:cs="Times New Roman"/>
          <w:color w:val="000000" w:themeColor="text1"/>
          <w:sz w:val="24"/>
          <w:szCs w:val="24"/>
          <w:lang w:val="ky-KG"/>
        </w:rPr>
      </w:pPr>
      <w:r w:rsidRPr="00B651FD">
        <w:rPr>
          <w:rFonts w:ascii="Times New Roman" w:hAnsi="Times New Roman" w:cs="Times New Roman"/>
          <w:color w:val="000000" w:themeColor="text1"/>
          <w:sz w:val="24"/>
          <w:szCs w:val="24"/>
          <w:lang w:val="ky-KG"/>
        </w:rPr>
        <w:t xml:space="preserve">эркиндиктен ажыратуу жана аны чектөө жайларында кармалып жаткан адамдар (алардын укуктары жана коргонуу механизмдери тууралуу маалымдоо);  </w:t>
      </w:r>
    </w:p>
    <w:p w:rsidR="00087277" w:rsidRPr="00B651FD" w:rsidRDefault="00087277" w:rsidP="00D25A68">
      <w:pPr>
        <w:spacing w:after="0" w:line="240" w:lineRule="auto"/>
        <w:ind w:firstLine="709"/>
        <w:jc w:val="both"/>
        <w:rPr>
          <w:rFonts w:ascii="Times New Roman" w:hAnsi="Times New Roman" w:cs="Times New Roman"/>
          <w:color w:val="000000" w:themeColor="text1"/>
          <w:sz w:val="24"/>
          <w:szCs w:val="24"/>
          <w:lang w:val="ky-KG"/>
        </w:rPr>
      </w:pPr>
      <w:r w:rsidRPr="00B651FD">
        <w:rPr>
          <w:rFonts w:ascii="Times New Roman" w:hAnsi="Times New Roman" w:cs="Times New Roman"/>
          <w:color w:val="000000" w:themeColor="text1"/>
          <w:sz w:val="24"/>
          <w:szCs w:val="24"/>
          <w:lang w:val="ky-KG"/>
        </w:rPr>
        <w:t>мамлекеттик органдардын жана коомдук уюмдардын кызматкерлери (адамдардын кыйноолордон жана ырайымсыз мамиледен эркин болуу укугун коргоо жөнүндөгү мыйзамдар, механизмдер тууралуу маалымдуулугун жакшыртуу; мамлекеттик органдардын кызматкерлеринин кыйноо жана ырайымсыз мамиле үчүн жоопкерчилигин жогорулатуу;  ККУБнын ишмердүүлүгүнүн натыйжасы тууралуу маалымдоо);</w:t>
      </w:r>
    </w:p>
    <w:p w:rsidR="00087277" w:rsidRPr="00B651FD" w:rsidRDefault="00087277" w:rsidP="00D25A68">
      <w:pPr>
        <w:spacing w:after="0" w:line="240" w:lineRule="auto"/>
        <w:ind w:firstLine="709"/>
        <w:jc w:val="both"/>
        <w:rPr>
          <w:rFonts w:ascii="Times New Roman" w:hAnsi="Times New Roman" w:cs="Times New Roman"/>
          <w:color w:val="000000" w:themeColor="text1"/>
          <w:sz w:val="24"/>
          <w:szCs w:val="24"/>
          <w:lang w:val="ky-KG"/>
        </w:rPr>
      </w:pPr>
      <w:r w:rsidRPr="00B651FD">
        <w:rPr>
          <w:rFonts w:ascii="Times New Roman" w:hAnsi="Times New Roman" w:cs="Times New Roman"/>
          <w:color w:val="000000" w:themeColor="text1"/>
          <w:sz w:val="24"/>
          <w:szCs w:val="24"/>
          <w:lang w:val="ky-KG"/>
        </w:rPr>
        <w:t xml:space="preserve">коомчулук (калктын, анын ичинде окуучулардын жана студенттердин адамдардын кыйноодон жана ырайымсыз мамиледен эркин укугу, коргонуу жана бузулган укуктарды </w:t>
      </w:r>
      <w:r w:rsidRPr="00B651FD">
        <w:rPr>
          <w:rFonts w:ascii="Times New Roman" w:hAnsi="Times New Roman" w:cs="Times New Roman"/>
          <w:color w:val="000000" w:themeColor="text1"/>
          <w:sz w:val="24"/>
          <w:szCs w:val="24"/>
          <w:lang w:val="ky-KG"/>
        </w:rPr>
        <w:lastRenderedPageBreak/>
        <w:t>калыбына келтирүү механизмдери, социалдык түйүндөрдү колдонуу тууралуу маалымдуулугун жогорулатуу).</w:t>
      </w:r>
    </w:p>
    <w:p w:rsidR="00087277" w:rsidRPr="00B651FD" w:rsidRDefault="00087277" w:rsidP="00D25A68">
      <w:pPr>
        <w:spacing w:after="0" w:line="240" w:lineRule="auto"/>
        <w:ind w:firstLine="709"/>
        <w:jc w:val="both"/>
        <w:rPr>
          <w:rFonts w:ascii="Times New Roman" w:hAnsi="Times New Roman" w:cs="Times New Roman"/>
          <w:color w:val="000000" w:themeColor="text1"/>
          <w:sz w:val="24"/>
          <w:szCs w:val="24"/>
          <w:lang w:val="ky-KG"/>
        </w:rPr>
      </w:pPr>
      <w:r w:rsidRPr="00B651FD">
        <w:rPr>
          <w:rFonts w:ascii="Times New Roman" w:hAnsi="Times New Roman" w:cs="Times New Roman"/>
          <w:color w:val="000000" w:themeColor="text1"/>
          <w:sz w:val="24"/>
          <w:szCs w:val="24"/>
          <w:lang w:val="ky-KG"/>
        </w:rPr>
        <w:t xml:space="preserve">26-июнь – Кыйноонун курмандыгы болгондорго колдоо көрсөтүүнүн эл аралык күнүнө карата бир катар иш-чаралар өткөрүлдү. Улуттук борбордун аймактык беш өкүлчүлүгүндө - Ош, Жалал-Абад, Баткен, Талас жана Ысык-Көл облустарында «Ачык эшик күндөрү» уюштурулду. Бишкек шаарында пресс-конференция болуп өттү. Бул иш-чаралардын катышуучуларынын арасында кыйноолорду жана ырайымсыз мамилени алдын алуунун эл аралык стандарттары жана өлкөнүн мыйзамдары тууралуу промо-материалдар, маалымат китепчелери, баракчалар (кыргыз жана орус тилдеринде), Улуттук борбордун логотиби тартылган футболкалар жана сумкалар таркатылды. Бул иш-чаралар «Сорос-Кыргызстан» Фондунун колдоосу менен Европа Биримдигинин “Кыргыз Республикасында кыйноолорду жана ырайымсыз мамилени алдын алуу, жазасыз калтырууга каршы күрөшүү боюнча улуттук аракеттердин консолидациясын колдоо” долбоорунун алкагында уюштурулуп өткөрүлдү. </w:t>
      </w:r>
    </w:p>
    <w:p w:rsidR="00087277" w:rsidRPr="00B651FD" w:rsidRDefault="00087277" w:rsidP="00D25A68">
      <w:pPr>
        <w:spacing w:after="0" w:line="240" w:lineRule="auto"/>
        <w:ind w:firstLine="709"/>
        <w:jc w:val="both"/>
        <w:rPr>
          <w:rFonts w:ascii="Times New Roman" w:hAnsi="Times New Roman" w:cs="Times New Roman"/>
          <w:color w:val="000000" w:themeColor="text1"/>
          <w:sz w:val="24"/>
          <w:szCs w:val="24"/>
          <w:lang w:val="ky-KG"/>
        </w:rPr>
      </w:pPr>
      <w:r w:rsidRPr="00B651FD">
        <w:rPr>
          <w:rFonts w:ascii="Times New Roman" w:hAnsi="Times New Roman" w:cs="Times New Roman"/>
          <w:color w:val="000000" w:themeColor="text1"/>
          <w:sz w:val="24"/>
          <w:szCs w:val="24"/>
          <w:lang w:val="ky-KG"/>
        </w:rPr>
        <w:t xml:space="preserve">2016-2018-жылдарга карата Коммуникациялык стратегияны ишке ашыруу максатында ички иштер органдарынын, жаза аткаруу мекемелеринин, бажы жана чек ара кызматтарынын, Кыргыз Республикасынын куралдуу күчтөрүнүн аскердик бөлүктөрүнүн , саламаттыкты сактоо, эмгек жана социалдык коргоо системасынын кызматкерлери үчүн тренингдер уюштурулду. </w:t>
      </w:r>
    </w:p>
    <w:p w:rsidR="00087277" w:rsidRPr="00D25A68" w:rsidRDefault="00087277" w:rsidP="00D25A68">
      <w:pPr>
        <w:spacing w:after="0" w:line="240" w:lineRule="auto"/>
        <w:ind w:firstLine="709"/>
        <w:jc w:val="both"/>
        <w:rPr>
          <w:rFonts w:ascii="Times New Roman" w:hAnsi="Times New Roman" w:cs="Times New Roman"/>
          <w:color w:val="000000" w:themeColor="text1"/>
          <w:sz w:val="24"/>
          <w:szCs w:val="24"/>
        </w:rPr>
      </w:pPr>
      <w:r w:rsidRPr="00D25A68">
        <w:rPr>
          <w:rFonts w:ascii="Times New Roman" w:hAnsi="Times New Roman" w:cs="Times New Roman"/>
          <w:color w:val="000000" w:themeColor="text1"/>
          <w:sz w:val="24"/>
          <w:szCs w:val="24"/>
        </w:rPr>
        <w:t xml:space="preserve">Улуттук борбор Стамбул протоколунун принциптерин алдыга жылдыруу маселелерине көп көңүл бурат. 2017-жылы Улуттук борбордун кызматкерлери өлкөнүн ар кыл аймактарындагы дарыгерлерди, фельдшерлерди, психиатрларды, соттук эксперттерди окутууга активдүү катышышты. </w:t>
      </w:r>
    </w:p>
    <w:p w:rsidR="00474E3B" w:rsidRDefault="00474E3B" w:rsidP="00D25A68">
      <w:pPr>
        <w:keepNext/>
        <w:spacing w:after="0" w:line="240" w:lineRule="auto"/>
        <w:jc w:val="both"/>
        <w:rPr>
          <w:rFonts w:ascii="Times New Roman" w:hAnsi="Times New Roman" w:cs="Times New Roman"/>
          <w:b/>
          <w:iCs/>
          <w:sz w:val="24"/>
          <w:szCs w:val="24"/>
        </w:rPr>
      </w:pPr>
    </w:p>
    <w:p w:rsidR="00474E3B" w:rsidRDefault="00474E3B" w:rsidP="00D25A68">
      <w:pPr>
        <w:keepNext/>
        <w:spacing w:after="0" w:line="240" w:lineRule="auto"/>
        <w:jc w:val="both"/>
        <w:rPr>
          <w:rFonts w:ascii="Times New Roman" w:hAnsi="Times New Roman" w:cs="Times New Roman"/>
          <w:b/>
          <w:iCs/>
          <w:sz w:val="24"/>
          <w:szCs w:val="24"/>
        </w:rPr>
      </w:pPr>
    </w:p>
    <w:p w:rsidR="00087277" w:rsidRPr="00D25A68" w:rsidRDefault="00B61AB3" w:rsidP="00D25A68">
      <w:pPr>
        <w:keepNext/>
        <w:spacing w:after="0" w:line="240" w:lineRule="auto"/>
        <w:jc w:val="both"/>
        <w:rPr>
          <w:rFonts w:ascii="Times New Roman" w:hAnsi="Times New Roman" w:cs="Times New Roman"/>
          <w:b/>
          <w:iCs/>
          <w:sz w:val="24"/>
          <w:szCs w:val="24"/>
        </w:rPr>
      </w:pPr>
      <w:r w:rsidRPr="00D25A68">
        <w:rPr>
          <w:rFonts w:ascii="Times New Roman" w:hAnsi="Times New Roman" w:cs="Times New Roman"/>
          <w:b/>
          <w:iCs/>
          <w:sz w:val="24"/>
          <w:szCs w:val="24"/>
        </w:rPr>
        <w:t>19-т</w:t>
      </w:r>
      <w:r w:rsidR="00087277" w:rsidRPr="00D25A68">
        <w:rPr>
          <w:rFonts w:ascii="Times New Roman" w:hAnsi="Times New Roman" w:cs="Times New Roman"/>
          <w:b/>
          <w:iCs/>
          <w:sz w:val="24"/>
          <w:szCs w:val="24"/>
        </w:rPr>
        <w:t xml:space="preserve">аблица </w:t>
      </w:r>
    </w:p>
    <w:p w:rsidR="00087277" w:rsidRPr="00764107" w:rsidRDefault="00087277" w:rsidP="00D25A68">
      <w:pPr>
        <w:spacing w:after="0"/>
        <w:jc w:val="both"/>
        <w:rPr>
          <w:rFonts w:ascii="Times New Roman" w:hAnsi="Times New Roman" w:cs="Times New Roman"/>
          <w:b/>
          <w:sz w:val="24"/>
          <w:szCs w:val="24"/>
        </w:rPr>
      </w:pPr>
      <w:r w:rsidRPr="00D25A68">
        <w:rPr>
          <w:rFonts w:ascii="Times New Roman" w:hAnsi="Times New Roman" w:cs="Times New Roman"/>
          <w:b/>
          <w:sz w:val="24"/>
          <w:szCs w:val="24"/>
        </w:rPr>
        <w:t>Улуттук борбордун 2017-жылы жүргүзүлгөн  агартуучу жана</w:t>
      </w:r>
    </w:p>
    <w:p w:rsidR="00087277" w:rsidRPr="00D25A68" w:rsidRDefault="00087277" w:rsidP="00D25A68">
      <w:pPr>
        <w:spacing w:after="0"/>
        <w:jc w:val="both"/>
        <w:rPr>
          <w:rFonts w:ascii="Times New Roman" w:hAnsi="Times New Roman" w:cs="Times New Roman"/>
          <w:b/>
          <w:sz w:val="24"/>
          <w:szCs w:val="24"/>
        </w:rPr>
      </w:pPr>
      <w:r w:rsidRPr="00D25A68">
        <w:rPr>
          <w:rFonts w:ascii="Times New Roman" w:hAnsi="Times New Roman" w:cs="Times New Roman"/>
          <w:b/>
          <w:sz w:val="24"/>
          <w:szCs w:val="24"/>
        </w:rPr>
        <w:t>билим берүүчү иш чаралары туурасында маалымат</w:t>
      </w:r>
      <w:r w:rsidRPr="00D25A68">
        <w:rPr>
          <w:rStyle w:val="a5"/>
          <w:rFonts w:ascii="Times New Roman" w:hAnsi="Times New Roman" w:cs="Times New Roman"/>
          <w:iCs/>
          <w:sz w:val="24"/>
          <w:szCs w:val="24"/>
        </w:rPr>
        <w:footnoteReference w:id="68"/>
      </w:r>
    </w:p>
    <w:p w:rsidR="00087277" w:rsidRPr="00D25A68" w:rsidRDefault="00087277" w:rsidP="00D25A68">
      <w:pPr>
        <w:spacing w:after="0"/>
        <w:ind w:firstLine="708"/>
        <w:jc w:val="both"/>
        <w:rPr>
          <w:rFonts w:ascii="Times New Roman" w:hAnsi="Times New Roman" w:cs="Times New Roman"/>
          <w:sz w:val="24"/>
          <w:szCs w:val="24"/>
        </w:rPr>
      </w:pPr>
    </w:p>
    <w:tbl>
      <w:tblPr>
        <w:tblStyle w:val="3-2"/>
        <w:tblW w:w="0" w:type="auto"/>
        <w:tblLook w:val="04A0" w:firstRow="1" w:lastRow="0" w:firstColumn="1" w:lastColumn="0" w:noHBand="0" w:noVBand="1"/>
      </w:tblPr>
      <w:tblGrid>
        <w:gridCol w:w="465"/>
        <w:gridCol w:w="4824"/>
        <w:gridCol w:w="4282"/>
      </w:tblGrid>
      <w:tr w:rsidR="00087277" w:rsidRPr="00D25A68" w:rsidTr="00087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rsidR="00087277" w:rsidRPr="00D25A68" w:rsidRDefault="00087277" w:rsidP="00D25A68">
            <w:pPr>
              <w:jc w:val="both"/>
              <w:rPr>
                <w:rFonts w:ascii="Times New Roman" w:eastAsia="Times New Roman" w:hAnsi="Times New Roman" w:cs="Times New Roman"/>
                <w:b w:val="0"/>
                <w:bCs w:val="0"/>
                <w:kern w:val="3"/>
                <w:sz w:val="24"/>
                <w:szCs w:val="24"/>
                <w:lang w:val="ky-KG" w:eastAsia="ru-RU"/>
              </w:rPr>
            </w:pPr>
          </w:p>
        </w:tc>
        <w:tc>
          <w:tcPr>
            <w:tcW w:w="4824" w:type="dxa"/>
          </w:tcPr>
          <w:p w:rsidR="00087277" w:rsidRPr="00D25A68" w:rsidRDefault="00087277" w:rsidP="00D25A6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3"/>
                <w:sz w:val="24"/>
                <w:szCs w:val="24"/>
                <w:lang w:val="ky-KG" w:eastAsia="ru-RU"/>
              </w:rPr>
            </w:pPr>
            <w:r w:rsidRPr="00D25A68">
              <w:rPr>
                <w:rFonts w:ascii="Times New Roman" w:eastAsia="Times New Roman" w:hAnsi="Times New Roman" w:cs="Times New Roman"/>
                <w:b w:val="0"/>
                <w:bCs w:val="0"/>
                <w:kern w:val="3"/>
                <w:sz w:val="24"/>
                <w:szCs w:val="24"/>
                <w:lang w:val="ky-KG" w:eastAsia="ru-RU"/>
              </w:rPr>
              <w:t>Иш чаранын аталышы</w:t>
            </w:r>
          </w:p>
        </w:tc>
        <w:tc>
          <w:tcPr>
            <w:tcW w:w="4282" w:type="dxa"/>
          </w:tcPr>
          <w:p w:rsidR="00087277" w:rsidRPr="00D25A68" w:rsidRDefault="00087277" w:rsidP="00D25A6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3"/>
                <w:sz w:val="24"/>
                <w:szCs w:val="24"/>
                <w:lang w:val="ky-KG" w:eastAsia="ru-RU"/>
              </w:rPr>
            </w:pPr>
            <w:r w:rsidRPr="00D25A68">
              <w:rPr>
                <w:rFonts w:ascii="Times New Roman" w:eastAsia="Times New Roman" w:hAnsi="Times New Roman" w:cs="Times New Roman"/>
                <w:b w:val="0"/>
                <w:bCs w:val="0"/>
                <w:kern w:val="3"/>
                <w:sz w:val="24"/>
                <w:szCs w:val="24"/>
                <w:lang w:val="ky-KG" w:eastAsia="ru-RU"/>
              </w:rPr>
              <w:t>Өткөрүлгөн иш чаралардын саны</w:t>
            </w:r>
          </w:p>
        </w:tc>
      </w:tr>
      <w:tr w:rsidR="00087277" w:rsidRPr="00D25A68" w:rsidTr="0008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rsidR="00087277" w:rsidRPr="00D25A68" w:rsidRDefault="00087277" w:rsidP="00A45455">
            <w:pPr>
              <w:numPr>
                <w:ilvl w:val="0"/>
                <w:numId w:val="34"/>
              </w:numPr>
              <w:tabs>
                <w:tab w:val="left" w:pos="177"/>
                <w:tab w:val="left" w:pos="319"/>
              </w:tabs>
              <w:spacing w:before="120"/>
              <w:ind w:left="177" w:hanging="142"/>
              <w:contextualSpacing/>
              <w:jc w:val="both"/>
              <w:rPr>
                <w:rFonts w:ascii="Times New Roman" w:eastAsia="Times New Roman" w:hAnsi="Times New Roman" w:cs="Times New Roman"/>
                <w:bCs w:val="0"/>
                <w:kern w:val="3"/>
                <w:sz w:val="24"/>
                <w:szCs w:val="24"/>
                <w:lang w:val="ky-KG" w:eastAsia="ru-RU"/>
              </w:rPr>
            </w:pPr>
          </w:p>
        </w:tc>
        <w:tc>
          <w:tcPr>
            <w:tcW w:w="4824" w:type="dxa"/>
          </w:tcPr>
          <w:p w:rsidR="00087277" w:rsidRPr="00D25A68" w:rsidRDefault="00087277" w:rsidP="0035284A">
            <w:pPr>
              <w:tabs>
                <w:tab w:val="left" w:pos="177"/>
                <w:tab w:val="left" w:pos="319"/>
              </w:tabs>
              <w:spacing w:before="120"/>
              <w:ind w:left="177"/>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3"/>
                <w:sz w:val="24"/>
                <w:szCs w:val="24"/>
                <w:lang w:val="ky-KG" w:eastAsia="ru-RU"/>
              </w:rPr>
            </w:pPr>
            <w:r w:rsidRPr="00D25A68">
              <w:rPr>
                <w:rFonts w:ascii="Times New Roman" w:eastAsia="Times New Roman" w:hAnsi="Times New Roman" w:cs="Times New Roman"/>
                <w:bCs/>
                <w:kern w:val="3"/>
                <w:sz w:val="24"/>
                <w:szCs w:val="24"/>
                <w:lang w:val="ky-KG" w:eastAsia="ru-RU"/>
              </w:rPr>
              <w:t xml:space="preserve">Тегерек столдор  </w:t>
            </w:r>
          </w:p>
        </w:tc>
        <w:tc>
          <w:tcPr>
            <w:tcW w:w="4282" w:type="dxa"/>
          </w:tcPr>
          <w:p w:rsidR="00087277" w:rsidRPr="00D25A68" w:rsidRDefault="00087277" w:rsidP="0035284A">
            <w:pPr>
              <w:tabs>
                <w:tab w:val="left" w:pos="177"/>
                <w:tab w:val="left" w:pos="319"/>
              </w:tabs>
              <w:spacing w:before="120"/>
              <w:ind w:left="17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3"/>
                <w:sz w:val="24"/>
                <w:szCs w:val="24"/>
                <w:lang w:val="ky-KG" w:eastAsia="ru-RU"/>
              </w:rPr>
            </w:pPr>
            <w:r w:rsidRPr="00D25A68">
              <w:rPr>
                <w:rFonts w:ascii="Times New Roman" w:eastAsia="Times New Roman" w:hAnsi="Times New Roman" w:cs="Times New Roman"/>
                <w:bCs/>
                <w:kern w:val="3"/>
                <w:sz w:val="24"/>
                <w:szCs w:val="24"/>
                <w:lang w:val="ky-KG" w:eastAsia="ru-RU"/>
              </w:rPr>
              <w:t>6</w:t>
            </w:r>
          </w:p>
        </w:tc>
      </w:tr>
      <w:tr w:rsidR="00087277" w:rsidRPr="00D25A68" w:rsidTr="00087277">
        <w:tc>
          <w:tcPr>
            <w:cnfStyle w:val="001000000000" w:firstRow="0" w:lastRow="0" w:firstColumn="1" w:lastColumn="0" w:oddVBand="0" w:evenVBand="0" w:oddHBand="0" w:evenHBand="0" w:firstRowFirstColumn="0" w:firstRowLastColumn="0" w:lastRowFirstColumn="0" w:lastRowLastColumn="0"/>
            <w:tcW w:w="465" w:type="dxa"/>
          </w:tcPr>
          <w:p w:rsidR="00087277" w:rsidRPr="00D25A68" w:rsidRDefault="00087277" w:rsidP="00A45455">
            <w:pPr>
              <w:numPr>
                <w:ilvl w:val="0"/>
                <w:numId w:val="34"/>
              </w:numPr>
              <w:tabs>
                <w:tab w:val="left" w:pos="177"/>
                <w:tab w:val="left" w:pos="319"/>
              </w:tabs>
              <w:spacing w:before="120"/>
              <w:ind w:left="177" w:hanging="142"/>
              <w:contextualSpacing/>
              <w:jc w:val="both"/>
              <w:rPr>
                <w:rFonts w:ascii="Times New Roman" w:eastAsia="Times New Roman" w:hAnsi="Times New Roman" w:cs="Times New Roman"/>
                <w:bCs w:val="0"/>
                <w:kern w:val="3"/>
                <w:sz w:val="24"/>
                <w:szCs w:val="24"/>
                <w:lang w:val="ky-KG" w:eastAsia="ru-RU"/>
              </w:rPr>
            </w:pPr>
          </w:p>
        </w:tc>
        <w:tc>
          <w:tcPr>
            <w:tcW w:w="4824" w:type="dxa"/>
          </w:tcPr>
          <w:p w:rsidR="00087277" w:rsidRPr="00D25A68" w:rsidRDefault="00087277" w:rsidP="0035284A">
            <w:pPr>
              <w:tabs>
                <w:tab w:val="left" w:pos="177"/>
                <w:tab w:val="left" w:pos="319"/>
              </w:tabs>
              <w:spacing w:before="120"/>
              <w:ind w:left="177"/>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3"/>
                <w:sz w:val="24"/>
                <w:szCs w:val="24"/>
                <w:lang w:val="ky-KG" w:eastAsia="ru-RU"/>
              </w:rPr>
            </w:pPr>
            <w:r w:rsidRPr="00D25A68">
              <w:rPr>
                <w:rFonts w:ascii="Times New Roman" w:eastAsia="Times New Roman" w:hAnsi="Times New Roman" w:cs="Times New Roman"/>
                <w:bCs/>
                <w:kern w:val="3"/>
                <w:sz w:val="24"/>
                <w:szCs w:val="24"/>
                <w:lang w:val="ky-KG" w:eastAsia="ru-RU"/>
              </w:rPr>
              <w:t>Тажрыйба алмашуу боюнча иш сапарлар</w:t>
            </w:r>
          </w:p>
        </w:tc>
        <w:tc>
          <w:tcPr>
            <w:tcW w:w="4282" w:type="dxa"/>
          </w:tcPr>
          <w:p w:rsidR="00087277" w:rsidRPr="00D25A68" w:rsidRDefault="00087277" w:rsidP="0035284A">
            <w:pPr>
              <w:tabs>
                <w:tab w:val="left" w:pos="177"/>
                <w:tab w:val="left" w:pos="319"/>
              </w:tabs>
              <w:spacing w:before="120"/>
              <w:ind w:left="177"/>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3"/>
                <w:sz w:val="24"/>
                <w:szCs w:val="24"/>
                <w:lang w:val="ky-KG" w:eastAsia="ru-RU"/>
              </w:rPr>
            </w:pPr>
            <w:r w:rsidRPr="00D25A68">
              <w:rPr>
                <w:rFonts w:ascii="Times New Roman" w:eastAsia="Times New Roman" w:hAnsi="Times New Roman" w:cs="Times New Roman"/>
                <w:bCs/>
                <w:kern w:val="3"/>
                <w:sz w:val="24"/>
                <w:szCs w:val="24"/>
                <w:lang w:val="ky-KG" w:eastAsia="ru-RU"/>
              </w:rPr>
              <w:t>3</w:t>
            </w:r>
          </w:p>
        </w:tc>
      </w:tr>
      <w:tr w:rsidR="00087277" w:rsidRPr="00D25A68" w:rsidTr="0008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rsidR="00087277" w:rsidRPr="00D25A68" w:rsidRDefault="00087277" w:rsidP="00A45455">
            <w:pPr>
              <w:numPr>
                <w:ilvl w:val="0"/>
                <w:numId w:val="34"/>
              </w:numPr>
              <w:tabs>
                <w:tab w:val="left" w:pos="177"/>
                <w:tab w:val="left" w:pos="319"/>
              </w:tabs>
              <w:spacing w:before="120"/>
              <w:ind w:left="177" w:hanging="142"/>
              <w:contextualSpacing/>
              <w:jc w:val="both"/>
              <w:rPr>
                <w:rFonts w:ascii="Times New Roman" w:hAnsi="Times New Roman" w:cs="Times New Roman"/>
                <w:sz w:val="24"/>
                <w:szCs w:val="24"/>
                <w:lang w:val="ky-KG"/>
              </w:rPr>
            </w:pPr>
          </w:p>
        </w:tc>
        <w:tc>
          <w:tcPr>
            <w:tcW w:w="4824" w:type="dxa"/>
          </w:tcPr>
          <w:p w:rsidR="00087277" w:rsidRPr="00D25A68" w:rsidRDefault="00087277" w:rsidP="0035284A">
            <w:pPr>
              <w:tabs>
                <w:tab w:val="left" w:pos="177"/>
                <w:tab w:val="left" w:pos="319"/>
              </w:tabs>
              <w:spacing w:before="120"/>
              <w:ind w:left="177"/>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3"/>
                <w:sz w:val="24"/>
                <w:szCs w:val="24"/>
                <w:lang w:val="ky-KG" w:eastAsia="ru-RU"/>
              </w:rPr>
            </w:pPr>
            <w:r w:rsidRPr="00D25A68">
              <w:rPr>
                <w:rFonts w:ascii="Times New Roman" w:hAnsi="Times New Roman" w:cs="Times New Roman"/>
                <w:sz w:val="24"/>
                <w:szCs w:val="24"/>
                <w:lang w:val="ky-KG"/>
              </w:rPr>
              <w:t xml:space="preserve">Мамлекеттик органдардын кызматкерлери, жалпы билим берүүчү мектептин окуучулары, ЖОЖдордун студенттери жана жарандык сектордун өкүлдөрү үчүн тренингдер жана семинарлар  </w:t>
            </w:r>
          </w:p>
        </w:tc>
        <w:tc>
          <w:tcPr>
            <w:tcW w:w="4282" w:type="dxa"/>
          </w:tcPr>
          <w:p w:rsidR="00087277" w:rsidRPr="00D25A68" w:rsidRDefault="00087277" w:rsidP="0035284A">
            <w:pPr>
              <w:tabs>
                <w:tab w:val="left" w:pos="177"/>
                <w:tab w:val="left" w:pos="319"/>
              </w:tabs>
              <w:spacing w:before="120"/>
              <w:ind w:left="177"/>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17</w:t>
            </w:r>
          </w:p>
        </w:tc>
      </w:tr>
      <w:tr w:rsidR="00087277" w:rsidRPr="00D25A68" w:rsidTr="00087277">
        <w:tc>
          <w:tcPr>
            <w:cnfStyle w:val="001000000000" w:firstRow="0" w:lastRow="0" w:firstColumn="1" w:lastColumn="0" w:oddVBand="0" w:evenVBand="0" w:oddHBand="0" w:evenHBand="0" w:firstRowFirstColumn="0" w:firstRowLastColumn="0" w:lastRowFirstColumn="0" w:lastRowLastColumn="0"/>
            <w:tcW w:w="465" w:type="dxa"/>
          </w:tcPr>
          <w:p w:rsidR="00087277" w:rsidRPr="00D25A68" w:rsidRDefault="00087277" w:rsidP="00A45455">
            <w:pPr>
              <w:numPr>
                <w:ilvl w:val="0"/>
                <w:numId w:val="34"/>
              </w:numPr>
              <w:tabs>
                <w:tab w:val="left" w:pos="177"/>
                <w:tab w:val="left" w:pos="319"/>
              </w:tabs>
              <w:spacing w:before="120"/>
              <w:ind w:left="177" w:hanging="142"/>
              <w:contextualSpacing/>
              <w:jc w:val="both"/>
              <w:rPr>
                <w:rFonts w:ascii="Times New Roman" w:hAnsi="Times New Roman" w:cs="Times New Roman"/>
                <w:sz w:val="24"/>
                <w:szCs w:val="24"/>
                <w:lang w:val="ky-KG"/>
              </w:rPr>
            </w:pPr>
          </w:p>
        </w:tc>
        <w:tc>
          <w:tcPr>
            <w:tcW w:w="4824" w:type="dxa"/>
          </w:tcPr>
          <w:p w:rsidR="00087277" w:rsidRPr="00D25A68" w:rsidRDefault="00087277" w:rsidP="0035284A">
            <w:pPr>
              <w:tabs>
                <w:tab w:val="left" w:pos="177"/>
                <w:tab w:val="left" w:pos="319"/>
              </w:tabs>
              <w:spacing w:before="120"/>
              <w:ind w:left="17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eastAsia="Times New Roman" w:hAnsi="Times New Roman" w:cs="Times New Roman"/>
                <w:bCs/>
                <w:kern w:val="3"/>
                <w:sz w:val="24"/>
                <w:szCs w:val="24"/>
                <w:lang w:val="ky-KG" w:eastAsia="ru-RU"/>
              </w:rPr>
              <w:t xml:space="preserve">Телевидениеге, радиого чыгып сүйлөгөндөр  </w:t>
            </w:r>
          </w:p>
        </w:tc>
        <w:tc>
          <w:tcPr>
            <w:tcW w:w="4282" w:type="dxa"/>
          </w:tcPr>
          <w:p w:rsidR="00087277" w:rsidRPr="00D25A68" w:rsidRDefault="00087277" w:rsidP="0035284A">
            <w:pPr>
              <w:tabs>
                <w:tab w:val="left" w:pos="177"/>
                <w:tab w:val="left" w:pos="319"/>
              </w:tabs>
              <w:spacing w:before="120"/>
              <w:ind w:left="177"/>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9</w:t>
            </w:r>
          </w:p>
        </w:tc>
      </w:tr>
      <w:tr w:rsidR="00087277" w:rsidRPr="00D25A68" w:rsidTr="0008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rsidR="00087277" w:rsidRPr="00D25A68" w:rsidRDefault="00087277" w:rsidP="00A45455">
            <w:pPr>
              <w:numPr>
                <w:ilvl w:val="0"/>
                <w:numId w:val="34"/>
              </w:numPr>
              <w:tabs>
                <w:tab w:val="left" w:pos="177"/>
                <w:tab w:val="left" w:pos="319"/>
              </w:tabs>
              <w:spacing w:before="120"/>
              <w:ind w:left="177" w:hanging="142"/>
              <w:contextualSpacing/>
              <w:jc w:val="both"/>
              <w:rPr>
                <w:rFonts w:ascii="Times New Roman" w:hAnsi="Times New Roman" w:cs="Times New Roman"/>
                <w:sz w:val="24"/>
                <w:szCs w:val="24"/>
                <w:lang w:val="ky-KG"/>
              </w:rPr>
            </w:pPr>
          </w:p>
        </w:tc>
        <w:tc>
          <w:tcPr>
            <w:tcW w:w="4824" w:type="dxa"/>
          </w:tcPr>
          <w:p w:rsidR="00087277" w:rsidRPr="00D25A68" w:rsidRDefault="00087277" w:rsidP="0035284A">
            <w:pPr>
              <w:tabs>
                <w:tab w:val="left" w:pos="177"/>
                <w:tab w:val="left" w:pos="319"/>
              </w:tabs>
              <w:spacing w:before="120"/>
              <w:ind w:left="177"/>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3"/>
                <w:sz w:val="24"/>
                <w:szCs w:val="24"/>
                <w:lang w:val="ky-KG" w:eastAsia="ru-RU"/>
              </w:rPr>
            </w:pPr>
            <w:r w:rsidRPr="00D25A68">
              <w:rPr>
                <w:rFonts w:ascii="Times New Roman" w:hAnsi="Times New Roman" w:cs="Times New Roman"/>
                <w:sz w:val="24"/>
                <w:szCs w:val="24"/>
                <w:lang w:val="ky-KG"/>
              </w:rPr>
              <w:t>Кыйноолордун курмандыктарын коргоонун эл аралык күнүнө арналган Улуттук борбордун Ачык эшиктер күнү   - 26-июнь  2017-жыл</w:t>
            </w:r>
          </w:p>
        </w:tc>
        <w:tc>
          <w:tcPr>
            <w:tcW w:w="4282" w:type="dxa"/>
          </w:tcPr>
          <w:p w:rsidR="00087277" w:rsidRPr="00D25A68" w:rsidRDefault="00087277" w:rsidP="0035284A">
            <w:pPr>
              <w:tabs>
                <w:tab w:val="left" w:pos="177"/>
                <w:tab w:val="left" w:pos="319"/>
              </w:tabs>
              <w:spacing w:before="120"/>
              <w:ind w:left="177"/>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5</w:t>
            </w:r>
          </w:p>
        </w:tc>
      </w:tr>
    </w:tbl>
    <w:p w:rsidR="00087277" w:rsidRPr="00D25A68" w:rsidRDefault="00087277" w:rsidP="00D25A68">
      <w:pPr>
        <w:spacing w:after="0"/>
        <w:ind w:firstLine="708"/>
        <w:jc w:val="both"/>
        <w:rPr>
          <w:rFonts w:ascii="Times New Roman" w:hAnsi="Times New Roman" w:cs="Times New Roman"/>
          <w:sz w:val="24"/>
          <w:szCs w:val="24"/>
        </w:rPr>
      </w:pPr>
    </w:p>
    <w:p w:rsidR="00087277" w:rsidRDefault="00087277" w:rsidP="00D25A68">
      <w:pPr>
        <w:pStyle w:val="a6"/>
        <w:ind w:left="1440"/>
        <w:jc w:val="both"/>
        <w:rPr>
          <w:rFonts w:ascii="Times New Roman" w:hAnsi="Times New Roman"/>
          <w:b/>
          <w:sz w:val="24"/>
          <w:szCs w:val="24"/>
        </w:rPr>
      </w:pPr>
    </w:p>
    <w:p w:rsidR="00740568" w:rsidRPr="00740568" w:rsidRDefault="00740568" w:rsidP="00D25A68">
      <w:pPr>
        <w:pStyle w:val="a6"/>
        <w:ind w:left="1440"/>
        <w:jc w:val="both"/>
        <w:rPr>
          <w:rFonts w:ascii="Times New Roman" w:hAnsi="Times New Roman"/>
          <w:b/>
          <w:sz w:val="24"/>
          <w:szCs w:val="24"/>
        </w:rPr>
      </w:pPr>
    </w:p>
    <w:p w:rsidR="00780BDE" w:rsidRDefault="00780BDE" w:rsidP="00740568">
      <w:pPr>
        <w:pStyle w:val="a6"/>
        <w:spacing w:before="240"/>
        <w:jc w:val="center"/>
        <w:rPr>
          <w:rStyle w:val="a7"/>
          <w:rFonts w:ascii="Times New Roman" w:hAnsi="Times New Roman"/>
          <w:b/>
          <w:smallCaps w:val="0"/>
          <w:sz w:val="24"/>
          <w:szCs w:val="24"/>
          <w:lang w:eastAsia="en-US"/>
        </w:rPr>
      </w:pPr>
    </w:p>
    <w:p w:rsidR="00780BDE" w:rsidRDefault="00780BDE" w:rsidP="00740568">
      <w:pPr>
        <w:pStyle w:val="a6"/>
        <w:spacing w:before="240"/>
        <w:jc w:val="center"/>
        <w:rPr>
          <w:rStyle w:val="a7"/>
          <w:rFonts w:ascii="Times New Roman" w:hAnsi="Times New Roman"/>
          <w:b/>
          <w:smallCaps w:val="0"/>
          <w:sz w:val="24"/>
          <w:szCs w:val="24"/>
          <w:lang w:eastAsia="en-US"/>
        </w:rPr>
      </w:pPr>
    </w:p>
    <w:p w:rsidR="00780BDE" w:rsidRDefault="00780BDE" w:rsidP="00740568">
      <w:pPr>
        <w:pStyle w:val="a6"/>
        <w:spacing w:before="240"/>
        <w:jc w:val="center"/>
        <w:rPr>
          <w:rStyle w:val="a7"/>
          <w:rFonts w:ascii="Times New Roman" w:hAnsi="Times New Roman"/>
          <w:b/>
          <w:smallCaps w:val="0"/>
          <w:sz w:val="24"/>
          <w:szCs w:val="24"/>
          <w:lang w:eastAsia="en-US"/>
        </w:rPr>
      </w:pPr>
    </w:p>
    <w:p w:rsidR="00780BDE" w:rsidRDefault="00780BDE" w:rsidP="00740568">
      <w:pPr>
        <w:pStyle w:val="a6"/>
        <w:spacing w:before="240"/>
        <w:jc w:val="center"/>
        <w:rPr>
          <w:rStyle w:val="a7"/>
          <w:rFonts w:ascii="Times New Roman" w:hAnsi="Times New Roman"/>
          <w:b/>
          <w:smallCaps w:val="0"/>
          <w:sz w:val="24"/>
          <w:szCs w:val="24"/>
          <w:lang w:eastAsia="en-US"/>
        </w:rPr>
      </w:pPr>
    </w:p>
    <w:p w:rsidR="00780BDE" w:rsidRDefault="00780BDE" w:rsidP="00740568">
      <w:pPr>
        <w:pStyle w:val="a6"/>
        <w:spacing w:before="240"/>
        <w:jc w:val="center"/>
        <w:rPr>
          <w:rStyle w:val="a7"/>
          <w:rFonts w:ascii="Times New Roman" w:hAnsi="Times New Roman"/>
          <w:b/>
          <w:smallCaps w:val="0"/>
          <w:sz w:val="24"/>
          <w:szCs w:val="24"/>
          <w:lang w:eastAsia="en-US"/>
        </w:rPr>
      </w:pPr>
    </w:p>
    <w:p w:rsidR="00780BDE" w:rsidRDefault="00780BDE" w:rsidP="00740568">
      <w:pPr>
        <w:pStyle w:val="a6"/>
        <w:spacing w:before="240"/>
        <w:jc w:val="center"/>
        <w:rPr>
          <w:rStyle w:val="a7"/>
          <w:rFonts w:ascii="Times New Roman" w:hAnsi="Times New Roman"/>
          <w:b/>
          <w:smallCaps w:val="0"/>
          <w:sz w:val="24"/>
          <w:szCs w:val="24"/>
          <w:lang w:eastAsia="en-US"/>
        </w:rPr>
      </w:pPr>
    </w:p>
    <w:p w:rsidR="00087277" w:rsidRPr="00D25A68" w:rsidRDefault="00087277" w:rsidP="00740568">
      <w:pPr>
        <w:pStyle w:val="a6"/>
        <w:spacing w:before="240"/>
        <w:jc w:val="center"/>
        <w:rPr>
          <w:rStyle w:val="a7"/>
          <w:rFonts w:ascii="Times New Roman" w:hAnsi="Times New Roman"/>
          <w:b/>
          <w:smallCaps w:val="0"/>
          <w:sz w:val="24"/>
          <w:szCs w:val="24"/>
          <w:lang w:eastAsia="en-US"/>
        </w:rPr>
      </w:pPr>
      <w:r w:rsidRPr="00D25A68">
        <w:rPr>
          <w:rStyle w:val="a7"/>
          <w:rFonts w:ascii="Times New Roman" w:hAnsi="Times New Roman"/>
          <w:b/>
          <w:smallCaps w:val="0"/>
          <w:sz w:val="24"/>
          <w:szCs w:val="24"/>
          <w:lang w:eastAsia="en-US"/>
        </w:rPr>
        <w:t>7-Бөлүм.</w:t>
      </w:r>
    </w:p>
    <w:p w:rsidR="00087277" w:rsidRPr="00D25A68" w:rsidRDefault="00087277" w:rsidP="00740568">
      <w:pPr>
        <w:pStyle w:val="a6"/>
        <w:numPr>
          <w:ilvl w:val="1"/>
          <w:numId w:val="47"/>
        </w:numPr>
        <w:spacing w:before="240"/>
        <w:jc w:val="center"/>
        <w:rPr>
          <w:rStyle w:val="a7"/>
          <w:rFonts w:ascii="Times New Roman" w:hAnsi="Times New Roman"/>
          <w:b/>
          <w:smallCaps w:val="0"/>
          <w:sz w:val="24"/>
          <w:szCs w:val="24"/>
          <w:lang w:eastAsia="en-US"/>
        </w:rPr>
      </w:pPr>
      <w:r w:rsidRPr="00D25A68">
        <w:rPr>
          <w:rStyle w:val="a7"/>
          <w:rFonts w:ascii="Times New Roman" w:hAnsi="Times New Roman"/>
          <w:b/>
          <w:smallCaps w:val="0"/>
          <w:sz w:val="24"/>
          <w:szCs w:val="24"/>
          <w:lang w:eastAsia="en-US"/>
        </w:rPr>
        <w:t>Мамлекеттик органдардын Кыргыз Республикасынын Жогорку Кеңешинин Улуттук борбордун 2015-жыл боюнча сунуштарын аткаруу боюнча токтомун 2017-жылга карата ишке ашыруусу</w:t>
      </w:r>
    </w:p>
    <w:p w:rsidR="00087277" w:rsidRPr="00B651FD" w:rsidRDefault="00087277" w:rsidP="00D25A68">
      <w:pPr>
        <w:pStyle w:val="a6"/>
        <w:ind w:left="360"/>
        <w:jc w:val="both"/>
        <w:rPr>
          <w:rFonts w:ascii="Times New Roman" w:eastAsiaTheme="minorEastAsia" w:hAnsi="Times New Roman"/>
          <w:smallCaps/>
          <w:sz w:val="24"/>
          <w:szCs w:val="24"/>
          <w:lang w:val="ky-KG" w:eastAsia="ru-RU"/>
        </w:rPr>
      </w:pPr>
    </w:p>
    <w:p w:rsidR="00087277" w:rsidRPr="00B651FD" w:rsidRDefault="00087277" w:rsidP="00D25A68">
      <w:pPr>
        <w:spacing w:after="0" w:line="240" w:lineRule="auto"/>
        <w:ind w:firstLine="709"/>
        <w:jc w:val="both"/>
        <w:rPr>
          <w:rFonts w:ascii="Times New Roman" w:eastAsiaTheme="minorEastAsia" w:hAnsi="Times New Roman" w:cs="Times New Roman"/>
          <w:sz w:val="24"/>
          <w:szCs w:val="24"/>
          <w:lang w:val="ky-KG" w:eastAsia="ru-RU"/>
        </w:rPr>
      </w:pPr>
      <w:r w:rsidRPr="00B651FD">
        <w:rPr>
          <w:rFonts w:ascii="Times New Roman" w:eastAsiaTheme="minorEastAsia" w:hAnsi="Times New Roman" w:cs="Times New Roman"/>
          <w:sz w:val="24"/>
          <w:szCs w:val="24"/>
          <w:lang w:val="ky-KG" w:eastAsia="ru-RU"/>
        </w:rPr>
        <w:t xml:space="preserve">Улуттук борбор жүргүзүп жаткан ишмердүүлүктүн негизги максаты болуп кыйноолорду алдын алуу жана эркиндиктен ажыратуу жана чектөө жайларындагы адамдарды кармоо шарттарынын жана аларга гумандуу мамиле кылуунун стандарттарын камсыз кылуудагы абалды жакшыртуу максатында сунуштарды иштеп чыгуу эсептелет. Иштелип чыккан сунуштар жыл сайын Улуттук борбордун докладдарына кирет. Ошентип, бүгүнкү күндө 2013, 2014 жана 2015-жылдар боюнча сунуштар келтирилген. </w:t>
      </w:r>
    </w:p>
    <w:p w:rsidR="00087277" w:rsidRPr="00B651FD" w:rsidRDefault="00087277" w:rsidP="00D25A68">
      <w:pPr>
        <w:spacing w:after="0" w:line="240" w:lineRule="auto"/>
        <w:ind w:firstLine="709"/>
        <w:jc w:val="both"/>
        <w:rPr>
          <w:rFonts w:ascii="Times New Roman" w:eastAsiaTheme="minorEastAsia" w:hAnsi="Times New Roman" w:cs="Times New Roman"/>
          <w:sz w:val="24"/>
          <w:szCs w:val="24"/>
          <w:lang w:val="ky-KG" w:eastAsia="ru-RU"/>
        </w:rPr>
      </w:pPr>
      <w:r w:rsidRPr="00B651FD">
        <w:rPr>
          <w:rFonts w:ascii="Times New Roman" w:eastAsiaTheme="minorEastAsia" w:hAnsi="Times New Roman" w:cs="Times New Roman"/>
          <w:sz w:val="24"/>
          <w:szCs w:val="24"/>
          <w:lang w:val="ky-KG" w:eastAsia="ru-RU"/>
        </w:rPr>
        <w:t xml:space="preserve">Улуттук борбор жөнүндөгү мыйзамдын 29-беренесине ылайык тиешелүү мамлекеттик органдар жана кызмат адамдары бул сунуштарды карап чыгууга жана аларды ишке ашырууга көмөктөшүүгө милдеттүү. </w:t>
      </w:r>
    </w:p>
    <w:p w:rsidR="00087277" w:rsidRPr="00B651FD" w:rsidRDefault="00087277" w:rsidP="00D25A68">
      <w:pPr>
        <w:spacing w:after="0" w:line="240" w:lineRule="auto"/>
        <w:ind w:firstLine="709"/>
        <w:jc w:val="both"/>
        <w:rPr>
          <w:rFonts w:ascii="Times New Roman" w:eastAsiaTheme="minorEastAsia" w:hAnsi="Times New Roman" w:cs="Times New Roman"/>
          <w:sz w:val="24"/>
          <w:szCs w:val="24"/>
          <w:lang w:val="ky-KG" w:eastAsia="ru-RU"/>
        </w:rPr>
      </w:pPr>
      <w:r w:rsidRPr="00B651FD">
        <w:rPr>
          <w:rFonts w:ascii="Times New Roman" w:eastAsiaTheme="minorEastAsia" w:hAnsi="Times New Roman" w:cs="Times New Roman"/>
          <w:sz w:val="24"/>
          <w:szCs w:val="24"/>
          <w:lang w:val="ky-KG" w:eastAsia="ru-RU"/>
        </w:rPr>
        <w:t xml:space="preserve">Улуттук борбордун 2015-жылдагы ишмердүүлүгүнүн жыйынтыгы боюнча кыйноолорго каршы аракеттерге тиешеси бар мамлекеттик органдарга 37 сунуш берилген. Сунуштардын көпчүлүк бөлүгү (51%) Кыргыз Республикасынын Ички иштер министрлигине жана Башкы прокуратурасына карата жазылган. Кыргыз Республикасынын Жогорку Кеңешинин 2016-жылдын 19-майындагы №566-VI токтому менен тиешелүү мамлекеттик органдарга сунуштарды алты ай аралыгында аткаруу тууралуу буйрук берилген. </w:t>
      </w:r>
    </w:p>
    <w:p w:rsidR="00087277" w:rsidRPr="00B651FD" w:rsidRDefault="00087277" w:rsidP="00D25A68">
      <w:pPr>
        <w:shd w:val="clear" w:color="auto" w:fill="FFFFFF"/>
        <w:tabs>
          <w:tab w:val="left" w:pos="9072"/>
        </w:tabs>
        <w:spacing w:after="0" w:line="240" w:lineRule="auto"/>
        <w:ind w:right="-1" w:firstLine="709"/>
        <w:jc w:val="both"/>
        <w:textAlignment w:val="baseline"/>
        <w:rPr>
          <w:rFonts w:ascii="Times New Roman" w:eastAsiaTheme="minorEastAsia" w:hAnsi="Times New Roman" w:cs="Times New Roman"/>
          <w:sz w:val="24"/>
          <w:szCs w:val="24"/>
          <w:lang w:val="ky-KG" w:eastAsia="ru-RU"/>
        </w:rPr>
      </w:pPr>
      <w:r w:rsidRPr="00B651FD">
        <w:rPr>
          <w:rFonts w:ascii="Times New Roman" w:eastAsiaTheme="minorEastAsia" w:hAnsi="Times New Roman" w:cs="Times New Roman"/>
          <w:sz w:val="24"/>
          <w:szCs w:val="24"/>
          <w:lang w:val="ky-KG" w:eastAsia="ru-RU"/>
        </w:rPr>
        <w:t>Улуттук борбордун сунуштарын аткаруу деңгээлин анализдөө көрсөткөндөй, 2017-жылдын декабрь айына карата алардын көпчүлүгү (59%) аткаруу стадиясында турат, сунуштардын 38% аткарылды.</w:t>
      </w:r>
    </w:p>
    <w:p w:rsidR="00034753" w:rsidRPr="00B651FD" w:rsidRDefault="00034753" w:rsidP="00D25A68">
      <w:pPr>
        <w:shd w:val="clear" w:color="auto" w:fill="FFFFFF"/>
        <w:tabs>
          <w:tab w:val="left" w:pos="9072"/>
        </w:tabs>
        <w:spacing w:after="0" w:line="240" w:lineRule="auto"/>
        <w:ind w:right="-1" w:firstLine="709"/>
        <w:jc w:val="both"/>
        <w:textAlignment w:val="baseline"/>
        <w:rPr>
          <w:rFonts w:ascii="Times New Roman" w:eastAsiaTheme="minorEastAsia" w:hAnsi="Times New Roman" w:cs="Times New Roman"/>
          <w:sz w:val="24"/>
          <w:szCs w:val="24"/>
          <w:lang w:val="ky-KG" w:eastAsia="ru-RU"/>
        </w:rPr>
      </w:pPr>
    </w:p>
    <w:p w:rsidR="00087277" w:rsidRPr="00D25A68" w:rsidRDefault="00087277" w:rsidP="00D25A68">
      <w:pPr>
        <w:pStyle w:val="a6"/>
        <w:spacing w:after="0" w:line="240" w:lineRule="auto"/>
        <w:ind w:left="1080"/>
        <w:jc w:val="both"/>
        <w:rPr>
          <w:rStyle w:val="a7"/>
          <w:rFonts w:ascii="Times New Roman" w:hAnsi="Times New Roman"/>
          <w:b/>
          <w:sz w:val="24"/>
          <w:szCs w:val="24"/>
        </w:rPr>
      </w:pPr>
    </w:p>
    <w:p w:rsidR="00087277" w:rsidRPr="00B651FD" w:rsidRDefault="00B61AB3" w:rsidP="00D25A68">
      <w:pPr>
        <w:spacing w:after="0" w:line="240" w:lineRule="auto"/>
        <w:jc w:val="both"/>
        <w:rPr>
          <w:rFonts w:ascii="Times New Roman" w:hAnsi="Times New Roman" w:cs="Times New Roman"/>
          <w:b/>
          <w:sz w:val="24"/>
          <w:szCs w:val="24"/>
          <w:lang w:val="ky-KG"/>
        </w:rPr>
      </w:pPr>
      <w:r w:rsidRPr="00B651FD">
        <w:rPr>
          <w:rFonts w:ascii="Times New Roman" w:hAnsi="Times New Roman" w:cs="Times New Roman"/>
          <w:b/>
          <w:sz w:val="24"/>
          <w:szCs w:val="24"/>
          <w:lang w:val="ky-KG"/>
        </w:rPr>
        <w:t>20-т</w:t>
      </w:r>
      <w:r w:rsidR="00087277" w:rsidRPr="00B651FD">
        <w:rPr>
          <w:rFonts w:ascii="Times New Roman" w:hAnsi="Times New Roman" w:cs="Times New Roman"/>
          <w:b/>
          <w:sz w:val="24"/>
          <w:szCs w:val="24"/>
          <w:lang w:val="ky-KG"/>
        </w:rPr>
        <w:t>аблица</w:t>
      </w:r>
    </w:p>
    <w:p w:rsidR="00087277" w:rsidRPr="00B651FD" w:rsidRDefault="00087277" w:rsidP="00034753">
      <w:pPr>
        <w:jc w:val="both"/>
        <w:rPr>
          <w:rFonts w:ascii="Times New Roman" w:hAnsi="Times New Roman" w:cs="Times New Roman"/>
          <w:b/>
          <w:sz w:val="24"/>
          <w:szCs w:val="24"/>
          <w:lang w:val="ky-KG"/>
        </w:rPr>
      </w:pPr>
      <w:r w:rsidRPr="00B651FD">
        <w:rPr>
          <w:rFonts w:ascii="Times New Roman" w:hAnsi="Times New Roman" w:cs="Times New Roman"/>
          <w:b/>
          <w:sz w:val="24"/>
          <w:szCs w:val="24"/>
          <w:lang w:val="ky-KG"/>
        </w:rPr>
        <w:t xml:space="preserve">2017-жыл үчүн Кыйноолордун алдын алуу боюнча Улуттук борбордун сунуштарынын аткарылуу статусу </w:t>
      </w:r>
    </w:p>
    <w:tbl>
      <w:tblPr>
        <w:tblStyle w:val="3-21"/>
        <w:tblW w:w="9605" w:type="dxa"/>
        <w:tblLook w:val="04A0" w:firstRow="1" w:lastRow="0" w:firstColumn="1" w:lastColumn="0" w:noHBand="0" w:noVBand="1"/>
      </w:tblPr>
      <w:tblGrid>
        <w:gridCol w:w="534"/>
        <w:gridCol w:w="4819"/>
        <w:gridCol w:w="2126"/>
        <w:gridCol w:w="2126"/>
      </w:tblGrid>
      <w:tr w:rsidR="00087277" w:rsidRPr="00D25A68" w:rsidTr="00087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w:t>
            </w:r>
          </w:p>
        </w:tc>
        <w:tc>
          <w:tcPr>
            <w:tcW w:w="4819" w:type="dxa"/>
            <w:hideMark/>
          </w:tcPr>
          <w:p w:rsidR="00087277" w:rsidRPr="00D25A68" w:rsidRDefault="00087277" w:rsidP="0035284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Улуттук борбордун  2015-жыл үчүн сунуштары</w:t>
            </w:r>
          </w:p>
        </w:tc>
        <w:tc>
          <w:tcPr>
            <w:tcW w:w="2126" w:type="dxa"/>
            <w:hideMark/>
          </w:tcPr>
          <w:p w:rsidR="00087277" w:rsidRPr="00D25A68" w:rsidRDefault="00087277" w:rsidP="0035284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 xml:space="preserve">2016-жылдын аягына карата абалы боюнча аткарылуу статусу    </w:t>
            </w:r>
          </w:p>
        </w:tc>
        <w:tc>
          <w:tcPr>
            <w:tcW w:w="2126" w:type="dxa"/>
          </w:tcPr>
          <w:p w:rsidR="00087277" w:rsidRPr="00D25A68" w:rsidRDefault="00087277" w:rsidP="0035284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 xml:space="preserve">2017-жылдын аягына карата абалы боюнча аткарылуу статусу    </w:t>
            </w:r>
          </w:p>
        </w:tc>
      </w:tr>
      <w:tr w:rsidR="00087277" w:rsidRPr="00D25A68" w:rsidTr="0008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5" w:type="dxa"/>
            <w:gridSpan w:val="4"/>
            <w:shd w:val="clear" w:color="auto" w:fill="D9D9D9" w:themeFill="background1" w:themeFillShade="D9"/>
            <w:hideMark/>
          </w:tcPr>
          <w:p w:rsidR="00087277" w:rsidRPr="0035284A" w:rsidRDefault="0035284A" w:rsidP="0035284A">
            <w:pPr>
              <w:pStyle w:val="a6"/>
              <w:ind w:left="1080"/>
              <w:rPr>
                <w:rFonts w:ascii="Times New Roman" w:hAnsi="Times New Roman"/>
                <w:color w:val="000000" w:themeColor="text1"/>
                <w:sz w:val="24"/>
                <w:szCs w:val="24"/>
                <w:lang w:val="ky-KG"/>
              </w:rPr>
            </w:pPr>
            <w:r>
              <w:rPr>
                <w:rFonts w:ascii="Times New Roman" w:hAnsi="Times New Roman"/>
                <w:color w:val="000000" w:themeColor="text1"/>
                <w:sz w:val="24"/>
                <w:szCs w:val="24"/>
              </w:rPr>
              <w:t xml:space="preserve">                        1     </w:t>
            </w:r>
            <w:r w:rsidR="00087277" w:rsidRPr="0035284A">
              <w:rPr>
                <w:rFonts w:ascii="Times New Roman" w:hAnsi="Times New Roman"/>
                <w:color w:val="000000" w:themeColor="text1"/>
                <w:sz w:val="24"/>
                <w:szCs w:val="24"/>
                <w:lang w:val="ky-KG"/>
              </w:rPr>
              <w:t xml:space="preserve">Кыргыз Республикасынын </w:t>
            </w:r>
            <w:r w:rsidR="00832A05" w:rsidRPr="0035284A">
              <w:rPr>
                <w:rFonts w:ascii="Times New Roman" w:hAnsi="Times New Roman"/>
                <w:color w:val="000000" w:themeColor="text1"/>
                <w:sz w:val="24"/>
                <w:szCs w:val="24"/>
                <w:lang w:val="ky-KG"/>
              </w:rPr>
              <w:t>Өкмөтү</w:t>
            </w:r>
          </w:p>
        </w:tc>
      </w:tr>
      <w:tr w:rsidR="00087277" w:rsidRPr="00D25A68" w:rsidTr="00087277">
        <w:trPr>
          <w:trHeight w:val="1002"/>
        </w:trPr>
        <w:tc>
          <w:tcPr>
            <w:cnfStyle w:val="001000000000" w:firstRow="0" w:lastRow="0" w:firstColumn="1" w:lastColumn="0" w:oddVBand="0" w:evenVBand="0" w:oddHBand="0" w:evenHBand="0" w:firstRowFirstColumn="0" w:firstRowLastColumn="0" w:lastRowFirstColumn="0" w:lastRowLastColumn="0"/>
            <w:tcW w:w="534" w:type="dxa"/>
            <w:hideMark/>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1</w:t>
            </w:r>
          </w:p>
        </w:tc>
        <w:tc>
          <w:tcPr>
            <w:tcW w:w="4819" w:type="dxa"/>
            <w:hideMark/>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 xml:space="preserve">Бардык тиешелүү мамлекеттик органдардын милдеттүү катышуусу менен, кыйноолордон эркиндикке болгон укукту кармоого байланышкан маселелерди жыл сайын отурумда кароо.  </w:t>
            </w:r>
          </w:p>
        </w:tc>
        <w:tc>
          <w:tcPr>
            <w:tcW w:w="2126" w:type="dxa"/>
            <w:hideMark/>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c>
          <w:tcPr>
            <w:tcW w:w="2126" w:type="dxa"/>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ky-KG"/>
              </w:rPr>
            </w:pPr>
            <w:r w:rsidRPr="00D25A68">
              <w:rPr>
                <w:rFonts w:ascii="Times New Roman" w:hAnsi="Times New Roman" w:cs="Times New Roman"/>
                <w:color w:val="000000" w:themeColor="text1"/>
                <w:sz w:val="24"/>
                <w:szCs w:val="24"/>
                <w:lang w:val="ky-KG"/>
              </w:rPr>
              <w:t>Аткаруу процессинде</w:t>
            </w:r>
          </w:p>
        </w:tc>
      </w:tr>
      <w:tr w:rsidR="00087277" w:rsidRPr="00D25A68" w:rsidTr="0008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2</w:t>
            </w:r>
          </w:p>
        </w:tc>
        <w:tc>
          <w:tcPr>
            <w:tcW w:w="4819" w:type="dxa"/>
            <w:hideMark/>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 xml:space="preserve">Мамлекеттик органдардын, жергиликтүү өз алдынча башкармалык органдарынын жана жарандардын кыйноолор жана башка катаал, адамгерчиликсиз же кадыр-баркты </w:t>
            </w:r>
            <w:r w:rsidRPr="00D25A68">
              <w:rPr>
                <w:rFonts w:ascii="Times New Roman" w:hAnsi="Times New Roman" w:cs="Times New Roman"/>
                <w:sz w:val="24"/>
                <w:szCs w:val="24"/>
                <w:lang w:val="ky-KG"/>
              </w:rPr>
              <w:lastRenderedPageBreak/>
              <w:t>басмырлаган мамиленин жана жазанын түрлөрү менен күрөшүүгө багытталган мыйзам чыгаруу, административдик, юридикалык жана башка чараларынын комплексин талкуулоо жана ишке ашырылышына көмөктөшүү боюнча аракеттерин бириктирүү</w:t>
            </w:r>
          </w:p>
        </w:tc>
        <w:tc>
          <w:tcPr>
            <w:tcW w:w="2126" w:type="dxa"/>
            <w:hideMark/>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lastRenderedPageBreak/>
              <w:t>Аткаруу процессинде</w:t>
            </w:r>
          </w:p>
        </w:tc>
        <w:tc>
          <w:tcPr>
            <w:tcW w:w="2126" w:type="dxa"/>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ky-KG"/>
              </w:rPr>
            </w:pPr>
            <w:r w:rsidRPr="00D25A68">
              <w:rPr>
                <w:rFonts w:ascii="Times New Roman" w:hAnsi="Times New Roman" w:cs="Times New Roman"/>
                <w:sz w:val="24"/>
                <w:szCs w:val="24"/>
                <w:lang w:val="ky-KG"/>
              </w:rPr>
              <w:t>Аткарылды</w:t>
            </w:r>
          </w:p>
        </w:tc>
      </w:tr>
      <w:tr w:rsidR="00087277" w:rsidRPr="00D25A68" w:rsidTr="00087277">
        <w:tc>
          <w:tcPr>
            <w:cnfStyle w:val="001000000000" w:firstRow="0" w:lastRow="0" w:firstColumn="1" w:lastColumn="0" w:oddVBand="0" w:evenVBand="0" w:oddHBand="0" w:evenHBand="0" w:firstRowFirstColumn="0" w:firstRowLastColumn="0" w:lastRowFirstColumn="0" w:lastRowLastColumn="0"/>
            <w:tcW w:w="534" w:type="dxa"/>
            <w:hideMark/>
          </w:tcPr>
          <w:p w:rsidR="00087277" w:rsidRPr="00D25A68" w:rsidRDefault="00087277" w:rsidP="00D25A68">
            <w:pPr>
              <w:jc w:val="both"/>
              <w:rPr>
                <w:rFonts w:ascii="Times New Roman" w:hAnsi="Times New Roman" w:cs="Times New Roman"/>
                <w:sz w:val="24"/>
                <w:szCs w:val="24"/>
                <w:lang w:val="ky-KG"/>
              </w:rPr>
            </w:pPr>
          </w:p>
          <w:p w:rsidR="00087277" w:rsidRPr="00D25A68" w:rsidRDefault="00087277" w:rsidP="00D25A68">
            <w:pPr>
              <w:jc w:val="both"/>
              <w:rPr>
                <w:rFonts w:ascii="Times New Roman" w:hAnsi="Times New Roman" w:cs="Times New Roman"/>
                <w:sz w:val="24"/>
                <w:szCs w:val="24"/>
                <w:lang w:val="ky-KG"/>
              </w:rPr>
            </w:pPr>
          </w:p>
          <w:p w:rsidR="00087277" w:rsidRPr="00D25A68" w:rsidRDefault="00087277" w:rsidP="00D25A68">
            <w:pPr>
              <w:jc w:val="both"/>
              <w:rPr>
                <w:rFonts w:ascii="Times New Roman" w:hAnsi="Times New Roman" w:cs="Times New Roman"/>
                <w:sz w:val="24"/>
                <w:szCs w:val="24"/>
                <w:lang w:val="ky-KG"/>
              </w:rPr>
            </w:pPr>
          </w:p>
          <w:p w:rsidR="00087277" w:rsidRPr="00D25A68" w:rsidRDefault="00087277" w:rsidP="00D25A68">
            <w:pPr>
              <w:jc w:val="both"/>
              <w:rPr>
                <w:rFonts w:ascii="Times New Roman" w:hAnsi="Times New Roman" w:cs="Times New Roman"/>
                <w:sz w:val="24"/>
                <w:szCs w:val="24"/>
                <w:lang w:val="ky-KG"/>
              </w:rPr>
            </w:pPr>
          </w:p>
          <w:p w:rsidR="00087277" w:rsidRPr="00D25A68" w:rsidRDefault="00087277" w:rsidP="00D25A68">
            <w:pPr>
              <w:jc w:val="both"/>
              <w:rPr>
                <w:rFonts w:ascii="Times New Roman" w:hAnsi="Times New Roman" w:cs="Times New Roman"/>
                <w:sz w:val="24"/>
                <w:szCs w:val="24"/>
                <w:lang w:val="ky-KG"/>
              </w:rPr>
            </w:pPr>
          </w:p>
          <w:p w:rsidR="00087277" w:rsidRPr="00D25A68" w:rsidRDefault="00087277" w:rsidP="00D25A68">
            <w:pPr>
              <w:jc w:val="both"/>
              <w:rPr>
                <w:rFonts w:ascii="Times New Roman" w:hAnsi="Times New Roman" w:cs="Times New Roman"/>
                <w:sz w:val="24"/>
                <w:szCs w:val="24"/>
                <w:lang w:val="ky-KG"/>
              </w:rPr>
            </w:pPr>
          </w:p>
          <w:p w:rsidR="00087277" w:rsidRPr="00D25A68" w:rsidRDefault="00087277" w:rsidP="00D25A68">
            <w:pPr>
              <w:jc w:val="both"/>
              <w:rPr>
                <w:rFonts w:ascii="Times New Roman" w:hAnsi="Times New Roman" w:cs="Times New Roman"/>
                <w:sz w:val="24"/>
                <w:szCs w:val="24"/>
                <w:lang w:val="ky-KG"/>
              </w:rPr>
            </w:pPr>
          </w:p>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3</w:t>
            </w:r>
          </w:p>
        </w:tc>
        <w:tc>
          <w:tcPr>
            <w:tcW w:w="4819" w:type="dxa"/>
            <w:hideMark/>
          </w:tcPr>
          <w:p w:rsidR="00087277" w:rsidRPr="00D25A68" w:rsidRDefault="00087277" w:rsidP="0035284A">
            <w:pPr>
              <w:pStyle w:val="a6"/>
              <w:widowControl w:val="0"/>
              <w:numPr>
                <w:ilvl w:val="0"/>
                <w:numId w:val="36"/>
              </w:numPr>
              <w:tabs>
                <w:tab w:val="left" w:pos="1536"/>
              </w:tabs>
              <w:autoSpaceDE w:val="0"/>
              <w:autoSpaceDN w:val="0"/>
              <w:spacing w:before="2"/>
              <w:ind w:left="175" w:right="449" w:firstLine="342"/>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ky-KG"/>
              </w:rPr>
            </w:pPr>
            <w:r w:rsidRPr="00D25A68">
              <w:rPr>
                <w:rFonts w:ascii="Times New Roman" w:eastAsia="Times New Roman" w:hAnsi="Times New Roman"/>
                <w:sz w:val="24"/>
                <w:szCs w:val="24"/>
                <w:lang w:val="ky-KG"/>
              </w:rPr>
              <w:t>2014-жылдын 23-октябрында №469-р Кыргыз Республикасынын өкмөтүнүн буйругу менен бекитилген Кыргыз Республикасында кыйноолорго жана башка катаал, адамгерчиликсиз же кадыр-баркты басмырлаган мамиленин жана жазанын түрлөрүнө каршы аракет боюнча иш-чаралар планынын алкагында:</w:t>
            </w:r>
          </w:p>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а) Кыргыз Республикасынын өкмөтүнүн отурумунда жана Кыргыз Республикасынын өкмөтүнө караштуу адам укуктары боюнча координациялык кеңештин отурумунда кийинки караштыруусу менен иш- чаралардын аткарылышынын арадагы жыйынтыктарынын талдоосун жана баалоосун жүргүзүү;</w:t>
            </w:r>
          </w:p>
        </w:tc>
        <w:tc>
          <w:tcPr>
            <w:tcW w:w="2126" w:type="dxa"/>
            <w:hideMark/>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 xml:space="preserve">Аткарылды </w:t>
            </w:r>
          </w:p>
        </w:tc>
        <w:tc>
          <w:tcPr>
            <w:tcW w:w="2126" w:type="dxa"/>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 xml:space="preserve">Аткарылды </w:t>
            </w:r>
          </w:p>
        </w:tc>
      </w:tr>
      <w:tr w:rsidR="00087277" w:rsidRPr="00D25A68" w:rsidTr="0008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4</w:t>
            </w:r>
          </w:p>
        </w:tc>
        <w:tc>
          <w:tcPr>
            <w:tcW w:w="4819" w:type="dxa"/>
            <w:hideMark/>
          </w:tcPr>
          <w:p w:rsidR="00087277" w:rsidRPr="00D25A68" w:rsidRDefault="00087277" w:rsidP="0035284A">
            <w:pPr>
              <w:widowControl w:val="0"/>
              <w:tabs>
                <w:tab w:val="left" w:pos="2026"/>
              </w:tabs>
              <w:autoSpaceDE w:val="0"/>
              <w:autoSpaceDN w:val="0"/>
              <w:ind w:right="44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б) 2014-2015-жж. пландаштырылган иш-чаралардын аткарылбай калышынын себептерин аныктоо, алардын өз убагында жана тийиштүү аткарылышын камсыз кылбаган мамлекеттик органдардын жана кызмат адамдарынын жоопкерчилигинин суроосун караштыруу;</w:t>
            </w:r>
          </w:p>
        </w:tc>
        <w:tc>
          <w:tcPr>
            <w:tcW w:w="2126" w:type="dxa"/>
            <w:hideMark/>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Жарым жартылай аткарылды</w:t>
            </w:r>
          </w:p>
        </w:tc>
        <w:tc>
          <w:tcPr>
            <w:tcW w:w="2126" w:type="dxa"/>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Аткарылды</w:t>
            </w:r>
          </w:p>
        </w:tc>
      </w:tr>
      <w:tr w:rsidR="00087277" w:rsidRPr="00D25A68" w:rsidTr="00087277">
        <w:trPr>
          <w:trHeight w:val="2039"/>
        </w:trPr>
        <w:tc>
          <w:tcPr>
            <w:cnfStyle w:val="001000000000" w:firstRow="0" w:lastRow="0" w:firstColumn="1" w:lastColumn="0" w:oddVBand="0" w:evenVBand="0" w:oddHBand="0" w:evenHBand="0" w:firstRowFirstColumn="0" w:firstRowLastColumn="0" w:lastRowFirstColumn="0" w:lastRowLastColumn="0"/>
            <w:tcW w:w="534" w:type="dxa"/>
            <w:hideMark/>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5</w:t>
            </w:r>
          </w:p>
        </w:tc>
        <w:tc>
          <w:tcPr>
            <w:tcW w:w="4819" w:type="dxa"/>
            <w:hideMark/>
          </w:tcPr>
          <w:p w:rsidR="00087277" w:rsidRPr="00D25A68" w:rsidRDefault="00087277" w:rsidP="0035284A">
            <w:pPr>
              <w:widowControl w:val="0"/>
              <w:tabs>
                <w:tab w:val="left" w:pos="1711"/>
              </w:tabs>
              <w:autoSpaceDE w:val="0"/>
              <w:autoSpaceDN w:val="0"/>
              <w:ind w:right="4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в) жарандык коомдун уюмдары жана эл аралык уюмдар менен тыгыз өз ара аракеттенип, мөөнөтү өткөн иш-чараларды жана мөөнөтү өтө элек иш- чараларды аткаруу боюнча мамлекеттик органдардын ишмердүүлүгүнүн координациясын камсыз кылуу;</w:t>
            </w:r>
          </w:p>
        </w:tc>
        <w:tc>
          <w:tcPr>
            <w:tcW w:w="2126" w:type="dxa"/>
            <w:hideMark/>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c>
          <w:tcPr>
            <w:tcW w:w="2126" w:type="dxa"/>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r>
      <w:tr w:rsidR="00087277" w:rsidRPr="00D25A68" w:rsidTr="0008727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534" w:type="dxa"/>
            <w:hideMark/>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6</w:t>
            </w:r>
          </w:p>
        </w:tc>
        <w:tc>
          <w:tcPr>
            <w:tcW w:w="4819" w:type="dxa"/>
            <w:hideMark/>
          </w:tcPr>
          <w:p w:rsidR="00087277" w:rsidRPr="00D25A68" w:rsidRDefault="00087277" w:rsidP="0035284A">
            <w:pPr>
              <w:widowControl w:val="0"/>
              <w:tabs>
                <w:tab w:val="left" w:pos="1781"/>
              </w:tabs>
              <w:autoSpaceDE w:val="0"/>
              <w:autoSpaceDN w:val="0"/>
              <w:ind w:right="45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г) эркиндиктен ажыратуучу жана чектөөчү жайларда камоо шарттарын жакшыртууга багытталган иш-чаралар менен толуктоо.</w:t>
            </w:r>
          </w:p>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y-KG"/>
              </w:rPr>
            </w:pPr>
          </w:p>
        </w:tc>
        <w:tc>
          <w:tcPr>
            <w:tcW w:w="2126" w:type="dxa"/>
            <w:hideMark/>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c>
          <w:tcPr>
            <w:tcW w:w="2126" w:type="dxa"/>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r>
      <w:tr w:rsidR="00087277" w:rsidRPr="00D25A68" w:rsidTr="00087277">
        <w:tc>
          <w:tcPr>
            <w:cnfStyle w:val="001000000000" w:firstRow="0" w:lastRow="0" w:firstColumn="1" w:lastColumn="0" w:oddVBand="0" w:evenVBand="0" w:oddHBand="0" w:evenHBand="0" w:firstRowFirstColumn="0" w:firstRowLastColumn="0" w:lastRowFirstColumn="0" w:lastRowLastColumn="0"/>
            <w:tcW w:w="534" w:type="dxa"/>
            <w:hideMark/>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7</w:t>
            </w:r>
          </w:p>
        </w:tc>
        <w:tc>
          <w:tcPr>
            <w:tcW w:w="4819" w:type="dxa"/>
            <w:hideMark/>
          </w:tcPr>
          <w:p w:rsidR="00087277" w:rsidRPr="00D25A68" w:rsidRDefault="00087277" w:rsidP="0035284A">
            <w:pPr>
              <w:widowControl w:val="0"/>
              <w:tabs>
                <w:tab w:val="left" w:pos="1601"/>
              </w:tabs>
              <w:autoSpaceDE w:val="0"/>
              <w:autoSpaceDN w:val="0"/>
              <w:ind w:right="44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 xml:space="preserve">Кыйноолордун жана башка катаал, адамгерчиликсиз же кадыр-баркты басмырлаган мамиленин жана жазанын түрлөрүнүн болжолдуу учурларын аныктоодо, каттоодо жана алар жөнүндө маалымдоодо мамлекеттик </w:t>
            </w:r>
            <w:r w:rsidRPr="00D25A68">
              <w:rPr>
                <w:rFonts w:ascii="Times New Roman" w:eastAsia="Times New Roman" w:hAnsi="Times New Roman" w:cs="Times New Roman"/>
                <w:sz w:val="24"/>
                <w:szCs w:val="24"/>
                <w:lang w:val="ky-KG"/>
              </w:rPr>
              <w:lastRenderedPageBreak/>
              <w:t>органдардын жана кызмат адамдарынын өз ара аракеттешүүсүнүн бирдиктүү тартибин бекиткен мекемелер аралык нускаманы иштеп чыгуу.</w:t>
            </w:r>
          </w:p>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y-KG"/>
              </w:rPr>
            </w:pPr>
          </w:p>
        </w:tc>
        <w:tc>
          <w:tcPr>
            <w:tcW w:w="2126" w:type="dxa"/>
            <w:hideMark/>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lastRenderedPageBreak/>
              <w:t>Аткаруу процессинде</w:t>
            </w:r>
          </w:p>
        </w:tc>
        <w:tc>
          <w:tcPr>
            <w:tcW w:w="2126" w:type="dxa"/>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r>
      <w:tr w:rsidR="00087277" w:rsidRPr="00D25A68" w:rsidTr="0008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lastRenderedPageBreak/>
              <w:t>8</w:t>
            </w:r>
          </w:p>
        </w:tc>
        <w:tc>
          <w:tcPr>
            <w:tcW w:w="4819" w:type="dxa"/>
            <w:hideMark/>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ИИМ, ЖАМК, УКМК жана башка мекемелердин карамагындагы медициналык кызматтарынын (жарыш медициналык кызматтар) Кыйноолорду жана башка катаал, адамгерчиликсиз же кадыр-баркты басмырлаган мамиленин жана жазанын түрлөрүн натыйжалуу документтештирүү боюнча практикалык колдонмосун (мындан ары – Практикалык колдонмо)  колдонуларына түздөн-түз көзөмөлдү камсыз кылуу</w:t>
            </w:r>
          </w:p>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y-KG"/>
              </w:rPr>
            </w:pPr>
          </w:p>
        </w:tc>
        <w:tc>
          <w:tcPr>
            <w:tcW w:w="2126" w:type="dxa"/>
            <w:hideMark/>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c>
          <w:tcPr>
            <w:tcW w:w="2126" w:type="dxa"/>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r>
      <w:tr w:rsidR="00087277" w:rsidRPr="00D25A68" w:rsidTr="00087277">
        <w:tc>
          <w:tcPr>
            <w:cnfStyle w:val="001000000000" w:firstRow="0" w:lastRow="0" w:firstColumn="1" w:lastColumn="0" w:oddVBand="0" w:evenVBand="0" w:oddHBand="0" w:evenHBand="0" w:firstRowFirstColumn="0" w:firstRowLastColumn="0" w:lastRowFirstColumn="0" w:lastRowLastColumn="0"/>
            <w:tcW w:w="534" w:type="dxa"/>
            <w:hideMark/>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9</w:t>
            </w:r>
          </w:p>
        </w:tc>
        <w:tc>
          <w:tcPr>
            <w:tcW w:w="4819" w:type="dxa"/>
            <w:hideMark/>
          </w:tcPr>
          <w:p w:rsidR="00087277" w:rsidRPr="00D25A68" w:rsidRDefault="00087277" w:rsidP="0035284A">
            <w:pPr>
              <w:widowControl w:val="0"/>
              <w:tabs>
                <w:tab w:val="left" w:pos="1536"/>
              </w:tabs>
              <w:autoSpaceDE w:val="0"/>
              <w:autoSpaceDN w:val="0"/>
              <w:ind w:right="44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Жабык мекемелердин медициналык кызматкерлерин баскыч-баскычы менен Кыргыз Республикасынын саламаттыкты сактоо министрлигинин карамагына которуу боюнча план иштеп чыгуу.</w:t>
            </w:r>
          </w:p>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y-KG"/>
              </w:rPr>
            </w:pPr>
          </w:p>
        </w:tc>
        <w:tc>
          <w:tcPr>
            <w:tcW w:w="2126" w:type="dxa"/>
            <w:hideMark/>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c>
          <w:tcPr>
            <w:tcW w:w="2126" w:type="dxa"/>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r>
      <w:tr w:rsidR="00087277" w:rsidRPr="00D25A68" w:rsidTr="0008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5" w:type="dxa"/>
            <w:gridSpan w:val="4"/>
            <w:shd w:val="clear" w:color="auto" w:fill="D9D9D9" w:themeFill="background1" w:themeFillShade="D9"/>
            <w:hideMark/>
          </w:tcPr>
          <w:p w:rsidR="00087277" w:rsidRPr="00D25A68" w:rsidRDefault="0035284A" w:rsidP="004F3223">
            <w:pPr>
              <w:pStyle w:val="41"/>
              <w:spacing w:line="276" w:lineRule="auto"/>
              <w:ind w:left="1252" w:right="742"/>
              <w:jc w:val="center"/>
              <w:rPr>
                <w:color w:val="auto"/>
                <w:sz w:val="24"/>
                <w:szCs w:val="24"/>
                <w:lang w:val="ky-KG" w:eastAsia="en-US" w:bidi="ar-SA"/>
              </w:rPr>
            </w:pPr>
            <w:r>
              <w:rPr>
                <w:b/>
                <w:color w:val="auto"/>
                <w:sz w:val="24"/>
                <w:szCs w:val="24"/>
                <w:lang w:val="ky-KG" w:eastAsia="en-US" w:bidi="ar-SA"/>
              </w:rPr>
              <w:t xml:space="preserve">2 </w:t>
            </w:r>
            <w:r w:rsidR="004F3223" w:rsidRPr="004F3223">
              <w:rPr>
                <w:b/>
                <w:color w:val="auto"/>
                <w:sz w:val="24"/>
                <w:szCs w:val="24"/>
                <w:lang w:val="ky-KG" w:eastAsia="en-US" w:bidi="ar-SA"/>
              </w:rPr>
              <w:t xml:space="preserve"> </w:t>
            </w:r>
            <w:r w:rsidR="00087277" w:rsidRPr="004F3223">
              <w:rPr>
                <w:b/>
                <w:color w:val="auto"/>
                <w:sz w:val="24"/>
                <w:szCs w:val="24"/>
                <w:lang w:val="ky-KG" w:eastAsia="en-US" w:bidi="ar-SA"/>
              </w:rPr>
              <w:t>КЫРГЫЗ РЕСПУБЛИКАСЫНЫН ӨКМӨТҮНӨ КАРАШТУУ АДАМ УКУКТАРЫ БОЮНЧА КООРДИНАЦИЯЛЫК КЕҢЕШ</w:t>
            </w:r>
          </w:p>
          <w:p w:rsidR="00087277" w:rsidRPr="00D25A68" w:rsidRDefault="00087277" w:rsidP="00D25A68">
            <w:pPr>
              <w:ind w:left="284" w:hanging="284"/>
              <w:contextualSpacing/>
              <w:jc w:val="both"/>
              <w:rPr>
                <w:rFonts w:ascii="Times New Roman" w:eastAsia="Times New Roman" w:hAnsi="Times New Roman" w:cs="Times New Roman"/>
                <w:b w:val="0"/>
                <w:bCs w:val="0"/>
                <w:color w:val="auto"/>
                <w:sz w:val="24"/>
                <w:szCs w:val="24"/>
                <w:lang w:val="ky-KG"/>
              </w:rPr>
            </w:pPr>
          </w:p>
        </w:tc>
      </w:tr>
      <w:tr w:rsidR="00087277" w:rsidRPr="00D25A68" w:rsidTr="00087277">
        <w:tc>
          <w:tcPr>
            <w:cnfStyle w:val="001000000000" w:firstRow="0" w:lastRow="0" w:firstColumn="1" w:lastColumn="0" w:oddVBand="0" w:evenVBand="0" w:oddHBand="0" w:evenHBand="0" w:firstRowFirstColumn="0" w:firstRowLastColumn="0" w:lastRowFirstColumn="0" w:lastRowLastColumn="0"/>
            <w:tcW w:w="534" w:type="dxa"/>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1</w:t>
            </w:r>
          </w:p>
        </w:tc>
        <w:tc>
          <w:tcPr>
            <w:tcW w:w="4819" w:type="dxa"/>
            <w:hideMark/>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Кыйноолордон жана башка катаал, адамгерчиликсиз же кадыр-баркты басмырлаган мамиленин жана жазанын түрлөрүнөн эркин болуу укугун коргоо кепилдиктерин күчтөнтүүгө багытталган адам укуктары боюнча БУУ механизмдеринин сунуштарын Кыргыз Республикасынын учурдагы аткаруу мартабасынын (статусун) баалоосун өткөрүү.</w:t>
            </w:r>
          </w:p>
        </w:tc>
        <w:tc>
          <w:tcPr>
            <w:tcW w:w="2126" w:type="dxa"/>
            <w:hideMark/>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c>
          <w:tcPr>
            <w:tcW w:w="2126" w:type="dxa"/>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r>
      <w:tr w:rsidR="00087277" w:rsidRPr="00D25A68" w:rsidTr="0008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2</w:t>
            </w:r>
          </w:p>
        </w:tc>
        <w:tc>
          <w:tcPr>
            <w:tcW w:w="4819" w:type="dxa"/>
            <w:hideMark/>
          </w:tcPr>
          <w:p w:rsidR="00087277" w:rsidRPr="00D25A68" w:rsidRDefault="00087277" w:rsidP="0035284A">
            <w:pPr>
              <w:widowControl w:val="0"/>
              <w:tabs>
                <w:tab w:val="left" w:pos="1536"/>
              </w:tabs>
              <w:autoSpaceDE w:val="0"/>
              <w:autoSpaceDN w:val="0"/>
              <w:spacing w:before="1"/>
              <w:ind w:right="45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Универсалдуу мезгилдүү серептин (УМС) жана Адам укуктары боюнча БУУ кеңешинин жана келишимдик органдарынын атайы процедураларынын сунуштарын, корутунду эскертүүлөрүн жана чечимдерин ишке ашыруу планын иштеп чыгуу жана кабыл алуу.</w:t>
            </w:r>
          </w:p>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w:t>
            </w:r>
          </w:p>
        </w:tc>
        <w:tc>
          <w:tcPr>
            <w:tcW w:w="2126" w:type="dxa"/>
            <w:hideMark/>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c>
          <w:tcPr>
            <w:tcW w:w="2126" w:type="dxa"/>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r>
      <w:tr w:rsidR="00087277" w:rsidRPr="00D25A68" w:rsidTr="00087277">
        <w:tc>
          <w:tcPr>
            <w:cnfStyle w:val="001000000000" w:firstRow="0" w:lastRow="0" w:firstColumn="1" w:lastColumn="0" w:oddVBand="0" w:evenVBand="0" w:oddHBand="0" w:evenHBand="0" w:firstRowFirstColumn="0" w:firstRowLastColumn="0" w:lastRowFirstColumn="0" w:lastRowLastColumn="0"/>
            <w:tcW w:w="534" w:type="dxa"/>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3</w:t>
            </w:r>
          </w:p>
        </w:tc>
        <w:tc>
          <w:tcPr>
            <w:tcW w:w="4819" w:type="dxa"/>
            <w:hideMark/>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 xml:space="preserve">Адам укуктарынын жана эркиндиктеринин бузулушун белгилеген адам укуктары боюнча эл аралык органдардын чечимдерин, анын ичинде Кыргыз Республикасына </w:t>
            </w:r>
            <w:r w:rsidRPr="00D25A68">
              <w:rPr>
                <w:rFonts w:ascii="Times New Roman" w:eastAsia="Times New Roman" w:hAnsi="Times New Roman" w:cs="Times New Roman"/>
                <w:sz w:val="24"/>
                <w:szCs w:val="24"/>
                <w:lang w:val="ky-KG"/>
              </w:rPr>
              <w:lastRenderedPageBreak/>
              <w:t>карата Адам укуктары боюнча БУУ комитети кабыл алган он алты чечимди Кыргыз Республикасынын аткаруусу боюнча натыйжалуу механизмин иштеп чыгуу.</w:t>
            </w:r>
          </w:p>
        </w:tc>
        <w:tc>
          <w:tcPr>
            <w:tcW w:w="2126" w:type="dxa"/>
            <w:hideMark/>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lastRenderedPageBreak/>
              <w:t>Аткаруу процессинде</w:t>
            </w:r>
          </w:p>
        </w:tc>
        <w:tc>
          <w:tcPr>
            <w:tcW w:w="2126" w:type="dxa"/>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r>
      <w:tr w:rsidR="00087277" w:rsidRPr="00D25A68" w:rsidTr="0008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5" w:type="dxa"/>
            <w:gridSpan w:val="4"/>
            <w:shd w:val="clear" w:color="auto" w:fill="D9D9D9" w:themeFill="background1" w:themeFillShade="D9"/>
            <w:hideMark/>
          </w:tcPr>
          <w:p w:rsidR="00087277" w:rsidRPr="004F3223" w:rsidRDefault="00087277" w:rsidP="0035284A">
            <w:pPr>
              <w:pStyle w:val="a6"/>
              <w:numPr>
                <w:ilvl w:val="1"/>
                <w:numId w:val="48"/>
              </w:numPr>
              <w:rPr>
                <w:rFonts w:ascii="Times New Roman" w:eastAsia="Times New Roman" w:hAnsi="Times New Roman"/>
                <w:color w:val="auto"/>
                <w:sz w:val="24"/>
                <w:szCs w:val="24"/>
                <w:lang w:val="ky-KG"/>
              </w:rPr>
            </w:pPr>
            <w:r w:rsidRPr="004F3223">
              <w:rPr>
                <w:rFonts w:ascii="Times New Roman" w:eastAsia="Times New Roman" w:hAnsi="Times New Roman"/>
                <w:color w:val="auto"/>
                <w:sz w:val="24"/>
                <w:szCs w:val="24"/>
                <w:lang w:val="ky-KG"/>
              </w:rPr>
              <w:lastRenderedPageBreak/>
              <w:t>Кыргыз Республикасынын Башкы прокуратурасы</w:t>
            </w:r>
          </w:p>
        </w:tc>
      </w:tr>
      <w:tr w:rsidR="00087277" w:rsidRPr="00D25A68" w:rsidTr="00087277">
        <w:tc>
          <w:tcPr>
            <w:cnfStyle w:val="001000000000" w:firstRow="0" w:lastRow="0" w:firstColumn="1" w:lastColumn="0" w:oddVBand="0" w:evenVBand="0" w:oddHBand="0" w:evenHBand="0" w:firstRowFirstColumn="0" w:firstRowLastColumn="0" w:lastRowFirstColumn="0" w:lastRowLastColumn="0"/>
            <w:tcW w:w="534" w:type="dxa"/>
            <w:hideMark/>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1</w:t>
            </w:r>
          </w:p>
        </w:tc>
        <w:tc>
          <w:tcPr>
            <w:tcW w:w="4819" w:type="dxa"/>
            <w:hideMark/>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Кызматтык жана башка жалпы мүнөздөгү кылмыштар үчүн эмес, кыйноолор үчүн жазык жоопкерчилигин караштырган КР КЖК 305-1 беренеси боюнча ылайыктуу жоруктардын квалификациясы бир түрдүү чыгарылышы үчүн укук коргоо тажрыйбасын мыктылоо боюнча чараларды кабыл алууну улантуу</w:t>
            </w:r>
          </w:p>
        </w:tc>
        <w:tc>
          <w:tcPr>
            <w:tcW w:w="2126" w:type="dxa"/>
            <w:hideMark/>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 xml:space="preserve">Аткарылды </w:t>
            </w:r>
          </w:p>
        </w:tc>
        <w:tc>
          <w:tcPr>
            <w:tcW w:w="2126" w:type="dxa"/>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 xml:space="preserve">Аткарылды </w:t>
            </w:r>
          </w:p>
        </w:tc>
      </w:tr>
      <w:tr w:rsidR="00087277" w:rsidRPr="00D25A68" w:rsidTr="0008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2</w:t>
            </w:r>
          </w:p>
        </w:tc>
        <w:tc>
          <w:tcPr>
            <w:tcW w:w="4819" w:type="dxa"/>
            <w:hideMark/>
          </w:tcPr>
          <w:p w:rsidR="00087277" w:rsidRPr="00D25A68" w:rsidRDefault="00087277" w:rsidP="0035284A">
            <w:pPr>
              <w:widowControl w:val="0"/>
              <w:tabs>
                <w:tab w:val="left" w:pos="1394"/>
              </w:tabs>
              <w:autoSpaceDE w:val="0"/>
              <w:autoSpaceDN w:val="0"/>
              <w:ind w:right="45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Кайсы болбосун кызыкчылыктардын кагылышуусун жокко чыгарган натыйжалуу териштирүү принциптеринин негизинде кыйноолор жөнүндө арыздарды өз убагында, кылдат жана көз карандысыз териштирүүсүн жүргүзүү үчүн жетишерлик ыйгарым укуктарга ээ болгон механизмди иштеп чыгуу жана киргизүү.</w:t>
            </w:r>
          </w:p>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y-KG"/>
              </w:rPr>
            </w:pPr>
          </w:p>
        </w:tc>
        <w:tc>
          <w:tcPr>
            <w:tcW w:w="2126" w:type="dxa"/>
            <w:hideMark/>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 xml:space="preserve">Аткарылды </w:t>
            </w:r>
          </w:p>
        </w:tc>
        <w:tc>
          <w:tcPr>
            <w:tcW w:w="2126" w:type="dxa"/>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 xml:space="preserve">Аткарылды </w:t>
            </w:r>
          </w:p>
        </w:tc>
      </w:tr>
      <w:tr w:rsidR="00087277" w:rsidRPr="00D25A68" w:rsidTr="00087277">
        <w:tc>
          <w:tcPr>
            <w:cnfStyle w:val="001000000000" w:firstRow="0" w:lastRow="0" w:firstColumn="1" w:lastColumn="0" w:oddVBand="0" w:evenVBand="0" w:oddHBand="0" w:evenHBand="0" w:firstRowFirstColumn="0" w:firstRowLastColumn="0" w:lastRowFirstColumn="0" w:lastRowLastColumn="0"/>
            <w:tcW w:w="534" w:type="dxa"/>
            <w:hideMark/>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3</w:t>
            </w:r>
          </w:p>
        </w:tc>
        <w:tc>
          <w:tcPr>
            <w:tcW w:w="4819" w:type="dxa"/>
            <w:hideMark/>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Отчеттулуктун ички саясатын жана ишти баалоонун критерийлерин кайра карап чыгуу жана кыйноолор жөнүндө кайсы болбосун билдирүүлөр боюнча кылмыш иштери прокуратуранын тергөөчүлөрү тарабынан өз убагында ылайыктуу тергөө аракеттерин жүргүзүүнүн зарылдыгы белгиленгенде козголушун камсыз кылуу, башкача айтканда, ишти айыптоочу өкүм түзүү менен аяктоо келечегине негизделбестен, заманбап, иш билгиликтин жетиштүүлүгүнө жана кылдаттыгына жараша</w:t>
            </w:r>
          </w:p>
        </w:tc>
        <w:tc>
          <w:tcPr>
            <w:tcW w:w="2126" w:type="dxa"/>
            <w:hideMark/>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c>
          <w:tcPr>
            <w:tcW w:w="2126" w:type="dxa"/>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ky-KG"/>
              </w:rPr>
            </w:pPr>
            <w:r w:rsidRPr="00D25A68">
              <w:rPr>
                <w:rFonts w:ascii="Times New Roman" w:hAnsi="Times New Roman" w:cs="Times New Roman"/>
                <w:sz w:val="24"/>
                <w:szCs w:val="24"/>
                <w:lang w:val="ky-KG"/>
              </w:rPr>
              <w:t>Аткарылды</w:t>
            </w:r>
          </w:p>
        </w:tc>
      </w:tr>
      <w:tr w:rsidR="00087277" w:rsidRPr="00D25A68" w:rsidTr="00087277">
        <w:trPr>
          <w:cnfStyle w:val="000000100000" w:firstRow="0" w:lastRow="0" w:firstColumn="0" w:lastColumn="0" w:oddVBand="0" w:evenVBand="0" w:oddHBand="1" w:evenHBand="0" w:firstRowFirstColumn="0" w:firstRowLastColumn="0" w:lastRowFirstColumn="0" w:lastRowLastColumn="0"/>
          <w:trHeight w:val="4265"/>
        </w:trPr>
        <w:tc>
          <w:tcPr>
            <w:cnfStyle w:val="001000000000" w:firstRow="0" w:lastRow="0" w:firstColumn="1" w:lastColumn="0" w:oddVBand="0" w:evenVBand="0" w:oddHBand="0" w:evenHBand="0" w:firstRowFirstColumn="0" w:firstRowLastColumn="0" w:lastRowFirstColumn="0" w:lastRowLastColumn="0"/>
            <w:tcW w:w="534" w:type="dxa"/>
            <w:hideMark/>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lastRenderedPageBreak/>
              <w:t>4</w:t>
            </w:r>
          </w:p>
        </w:tc>
        <w:tc>
          <w:tcPr>
            <w:tcW w:w="4819" w:type="dxa"/>
            <w:hideMark/>
          </w:tcPr>
          <w:p w:rsidR="00087277" w:rsidRPr="00D25A68" w:rsidRDefault="00087277" w:rsidP="0035284A">
            <w:pPr>
              <w:widowControl w:val="0"/>
              <w:tabs>
                <w:tab w:val="left" w:pos="1675"/>
              </w:tabs>
              <w:autoSpaceDE w:val="0"/>
              <w:autoSpaceDN w:val="0"/>
              <w:ind w:right="45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Прокурорлордун жазык-процесстик мыйзамдардын талаптарын сактоосун жана камакка алуу түрүндө бөгөт коюу чарасын тандоо тууралуу суроо каралган же иштин негизин карап жаткан соттук териштирүүнүн жүрүшүндө айыптуулар аларга карата кыйноолор колдонулгандыгы жөнүндө билдирген учурларда кылмыш жөнүндө арыздарды жана билдирүүлөрдү караштыруусун камсыз кылуу.</w:t>
            </w:r>
          </w:p>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y-KG"/>
              </w:rPr>
            </w:pPr>
          </w:p>
        </w:tc>
        <w:tc>
          <w:tcPr>
            <w:tcW w:w="2126" w:type="dxa"/>
            <w:hideMark/>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c>
          <w:tcPr>
            <w:tcW w:w="2126" w:type="dxa"/>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ky-KG"/>
              </w:rPr>
            </w:pPr>
            <w:r w:rsidRPr="00D25A68">
              <w:rPr>
                <w:rFonts w:ascii="Times New Roman" w:hAnsi="Times New Roman" w:cs="Times New Roman"/>
                <w:sz w:val="24"/>
                <w:szCs w:val="24"/>
                <w:lang w:val="ky-KG"/>
              </w:rPr>
              <w:t>Аткарылды</w:t>
            </w:r>
          </w:p>
        </w:tc>
      </w:tr>
      <w:tr w:rsidR="00087277" w:rsidRPr="00D25A68" w:rsidTr="00087277">
        <w:tc>
          <w:tcPr>
            <w:cnfStyle w:val="001000000000" w:firstRow="0" w:lastRow="0" w:firstColumn="1" w:lastColumn="0" w:oddVBand="0" w:evenVBand="0" w:oddHBand="0" w:evenHBand="0" w:firstRowFirstColumn="0" w:firstRowLastColumn="0" w:lastRowFirstColumn="0" w:lastRowLastColumn="0"/>
            <w:tcW w:w="534" w:type="dxa"/>
            <w:hideMark/>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5</w:t>
            </w:r>
          </w:p>
        </w:tc>
        <w:tc>
          <w:tcPr>
            <w:tcW w:w="4819" w:type="dxa"/>
            <w:hideMark/>
          </w:tcPr>
          <w:p w:rsidR="00087277" w:rsidRPr="00D25A68" w:rsidRDefault="00087277" w:rsidP="0035284A">
            <w:pPr>
              <w:widowControl w:val="0"/>
              <w:tabs>
                <w:tab w:val="left" w:pos="1675"/>
              </w:tabs>
              <w:autoSpaceDE w:val="0"/>
              <w:autoSpaceDN w:val="0"/>
              <w:ind w:right="45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Камакта кармоо жерлеринен кыйноолордун колдонулушуна даттанууларды, алардын толук жашырын болушунун принцибин сактоо менен алуунун жана караштыруунун натыйжалуу механизмин иштеп чыгуу.</w:t>
            </w:r>
          </w:p>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w:t>
            </w:r>
          </w:p>
        </w:tc>
        <w:tc>
          <w:tcPr>
            <w:tcW w:w="2126" w:type="dxa"/>
            <w:hideMark/>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c>
          <w:tcPr>
            <w:tcW w:w="2126" w:type="dxa"/>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r>
      <w:tr w:rsidR="00087277" w:rsidRPr="00D25A68" w:rsidTr="0008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6</w:t>
            </w:r>
          </w:p>
        </w:tc>
        <w:tc>
          <w:tcPr>
            <w:tcW w:w="4819" w:type="dxa"/>
            <w:hideMark/>
          </w:tcPr>
          <w:p w:rsidR="00087277" w:rsidRPr="00D25A68" w:rsidRDefault="00087277" w:rsidP="0035284A">
            <w:pPr>
              <w:widowControl w:val="0"/>
              <w:tabs>
                <w:tab w:val="left" w:pos="1536"/>
              </w:tabs>
              <w:autoSpaceDE w:val="0"/>
              <w:autoSpaceDN w:val="0"/>
              <w:ind w:right="4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КР ЖПК 40-беренесинде убактылуу кармоочу жайга ар бир жолку жеткирүүдө, ошондой эле анын өзүнөн, анын жактоочусунан, жакындарынан ага карата алгачкы текшерүү жана тергөө органдарынын кызматкерлери тарабынан зомбулук жасалгандыгы туурасында даттануу түшкөн учурда, милдеттүү түрдө медициналык текшерүү (күбөлөндүрүү) өткөрүлүүгө тийиш экендиги тууралуу талаптардын так сакталышына карата колдонуудагы прокурордук көзөмөлдүн ыкмаларын натыйжалуулук көз карашынан кайра карап чыгуу.</w:t>
            </w:r>
          </w:p>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y-KG"/>
              </w:rPr>
            </w:pPr>
          </w:p>
        </w:tc>
        <w:tc>
          <w:tcPr>
            <w:tcW w:w="2126" w:type="dxa"/>
            <w:hideMark/>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Жарым жартылай аткарылды</w:t>
            </w:r>
          </w:p>
        </w:tc>
        <w:tc>
          <w:tcPr>
            <w:tcW w:w="2126" w:type="dxa"/>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Аткарылды</w:t>
            </w:r>
          </w:p>
        </w:tc>
      </w:tr>
      <w:tr w:rsidR="00087277" w:rsidRPr="00D25A68" w:rsidTr="00087277">
        <w:tc>
          <w:tcPr>
            <w:cnfStyle w:val="001000000000" w:firstRow="0" w:lastRow="0" w:firstColumn="1" w:lastColumn="0" w:oddVBand="0" w:evenVBand="0" w:oddHBand="0" w:evenHBand="0" w:firstRowFirstColumn="0" w:firstRowLastColumn="0" w:lastRowFirstColumn="0" w:lastRowLastColumn="0"/>
            <w:tcW w:w="534" w:type="dxa"/>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7</w:t>
            </w:r>
          </w:p>
        </w:tc>
        <w:tc>
          <w:tcPr>
            <w:tcW w:w="4819" w:type="dxa"/>
            <w:hideMark/>
          </w:tcPr>
          <w:p w:rsidR="00087277" w:rsidRPr="00D25A68" w:rsidRDefault="00087277" w:rsidP="0035284A">
            <w:pPr>
              <w:widowControl w:val="0"/>
              <w:tabs>
                <w:tab w:val="left" w:pos="1675"/>
              </w:tabs>
              <w:autoSpaceDE w:val="0"/>
              <w:autoSpaceDN w:val="0"/>
              <w:spacing w:before="1"/>
              <w:ind w:right="44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Кыйноолор жөнүндө арыздарды же билдирүүлөрдүн текшерүүсүн (териштирүү) жүргүзүүдө, Стамбул протоколунун принциптерине ылайык эксперттерге суроолорду берүүгө жана экспертизалардын жыйынтыктарын баалоого тиешелүү соттук экспертизаны дайындоонун тартиби жөнүндө методикалык көрсөтмөлөрдү иштеп чыгуу.</w:t>
            </w:r>
          </w:p>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y-KG"/>
              </w:rPr>
            </w:pPr>
          </w:p>
        </w:tc>
        <w:tc>
          <w:tcPr>
            <w:tcW w:w="2126" w:type="dxa"/>
            <w:hideMark/>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c>
          <w:tcPr>
            <w:tcW w:w="2126" w:type="dxa"/>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ky-KG"/>
              </w:rPr>
            </w:pPr>
            <w:r w:rsidRPr="00D25A68">
              <w:rPr>
                <w:rFonts w:ascii="Times New Roman" w:hAnsi="Times New Roman" w:cs="Times New Roman"/>
                <w:sz w:val="24"/>
                <w:szCs w:val="24"/>
                <w:lang w:val="ky-KG"/>
              </w:rPr>
              <w:t>Аткарылды</w:t>
            </w:r>
          </w:p>
        </w:tc>
      </w:tr>
      <w:tr w:rsidR="00087277" w:rsidRPr="00D25A68" w:rsidTr="0008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8</w:t>
            </w:r>
          </w:p>
        </w:tc>
        <w:tc>
          <w:tcPr>
            <w:tcW w:w="4819" w:type="dxa"/>
            <w:hideMark/>
          </w:tcPr>
          <w:p w:rsidR="00087277" w:rsidRPr="00D25A68" w:rsidRDefault="00087277" w:rsidP="0035284A">
            <w:pPr>
              <w:widowControl w:val="0"/>
              <w:tabs>
                <w:tab w:val="left" w:pos="1675"/>
              </w:tabs>
              <w:autoSpaceDE w:val="0"/>
              <w:autoSpaceDN w:val="0"/>
              <w:ind w:right="45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 xml:space="preserve">Кыйноолордун алдын алуу боюнча </w:t>
            </w:r>
            <w:r w:rsidRPr="00D25A68">
              <w:rPr>
                <w:rFonts w:ascii="Times New Roman" w:eastAsia="Times New Roman" w:hAnsi="Times New Roman" w:cs="Times New Roman"/>
                <w:sz w:val="24"/>
                <w:szCs w:val="24"/>
                <w:lang w:val="ky-KG"/>
              </w:rPr>
              <w:lastRenderedPageBreak/>
              <w:t>Улуттук борбор менен бирдикте эркиндиктен ажыратуучу жана чектөөчү жайларда мыйзамдардын аткарылышына көзөмөлдү күчөтүү максатында түңкү убакта күтүлбөгөн үзгүлтүксүз текшерүүлөрдү өткөрүү туруктуу тажрыйбасын киргизүү.</w:t>
            </w:r>
          </w:p>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y-KG"/>
              </w:rPr>
            </w:pPr>
          </w:p>
        </w:tc>
        <w:tc>
          <w:tcPr>
            <w:tcW w:w="2126" w:type="dxa"/>
            <w:hideMark/>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lastRenderedPageBreak/>
              <w:t xml:space="preserve">Аткарылды </w:t>
            </w:r>
          </w:p>
        </w:tc>
        <w:tc>
          <w:tcPr>
            <w:tcW w:w="2126" w:type="dxa"/>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 xml:space="preserve">Аткарылды </w:t>
            </w:r>
          </w:p>
        </w:tc>
      </w:tr>
      <w:tr w:rsidR="00087277" w:rsidRPr="00D25A68" w:rsidTr="00087277">
        <w:tc>
          <w:tcPr>
            <w:cnfStyle w:val="001000000000" w:firstRow="0" w:lastRow="0" w:firstColumn="1" w:lastColumn="0" w:oddVBand="0" w:evenVBand="0" w:oddHBand="0" w:evenHBand="0" w:firstRowFirstColumn="0" w:firstRowLastColumn="0" w:lastRowFirstColumn="0" w:lastRowLastColumn="0"/>
            <w:tcW w:w="534" w:type="dxa"/>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lastRenderedPageBreak/>
              <w:t>9</w:t>
            </w:r>
          </w:p>
        </w:tc>
        <w:tc>
          <w:tcPr>
            <w:tcW w:w="4819" w:type="dxa"/>
            <w:hideMark/>
          </w:tcPr>
          <w:p w:rsidR="00087277" w:rsidRPr="00D25A68" w:rsidRDefault="00087277" w:rsidP="0035284A">
            <w:pPr>
              <w:widowControl w:val="0"/>
              <w:tabs>
                <w:tab w:val="left" w:pos="1675"/>
              </w:tabs>
              <w:autoSpaceDE w:val="0"/>
              <w:autoSpaceDN w:val="0"/>
              <w:ind w:right="45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Кыйноолор жана катаал мамиле боюнча кайрылган адамдын, зарыл болгондо, коопсуздугун камсыз кылуу боюнча токтоосуз чара кабыл алуунун механизмин иштеп чыгуу.</w:t>
            </w:r>
          </w:p>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y-KG"/>
              </w:rPr>
            </w:pPr>
          </w:p>
        </w:tc>
        <w:tc>
          <w:tcPr>
            <w:tcW w:w="2126" w:type="dxa"/>
            <w:hideMark/>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c>
          <w:tcPr>
            <w:tcW w:w="2126" w:type="dxa"/>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r>
      <w:tr w:rsidR="00087277" w:rsidRPr="00D25A68" w:rsidTr="0008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10</w:t>
            </w:r>
          </w:p>
        </w:tc>
        <w:tc>
          <w:tcPr>
            <w:tcW w:w="4819" w:type="dxa"/>
            <w:hideMark/>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 xml:space="preserve">Укук коргоо кызматкерлери тарабынан кыйноолорду жана катаал мамилелердин башка мамилелерин колдонуу фактылары боюнча көзөмөлдү күчөтүү жана бул ишти күнөөлүү адамдарды жоопкерчиликке тартууга  чейин жеткирүү.  </w:t>
            </w:r>
          </w:p>
        </w:tc>
        <w:tc>
          <w:tcPr>
            <w:tcW w:w="2126" w:type="dxa"/>
            <w:hideMark/>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c>
          <w:tcPr>
            <w:tcW w:w="2126" w:type="dxa"/>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r>
      <w:tr w:rsidR="00087277" w:rsidRPr="00D25A68" w:rsidTr="00087277">
        <w:tc>
          <w:tcPr>
            <w:cnfStyle w:val="001000000000" w:firstRow="0" w:lastRow="0" w:firstColumn="1" w:lastColumn="0" w:oddVBand="0" w:evenVBand="0" w:oddHBand="0" w:evenHBand="0" w:firstRowFirstColumn="0" w:firstRowLastColumn="0" w:lastRowFirstColumn="0" w:lastRowLastColumn="0"/>
            <w:tcW w:w="9605" w:type="dxa"/>
            <w:gridSpan w:val="4"/>
            <w:shd w:val="clear" w:color="auto" w:fill="D9D9D9" w:themeFill="background1" w:themeFillShade="D9"/>
            <w:hideMark/>
          </w:tcPr>
          <w:p w:rsidR="00087277" w:rsidRPr="004F3223" w:rsidRDefault="00087277" w:rsidP="0035284A">
            <w:pPr>
              <w:pStyle w:val="a6"/>
              <w:numPr>
                <w:ilvl w:val="1"/>
                <w:numId w:val="48"/>
              </w:numPr>
              <w:rPr>
                <w:rFonts w:ascii="Times New Roman" w:eastAsia="Times New Roman" w:hAnsi="Times New Roman"/>
                <w:color w:val="auto"/>
                <w:sz w:val="24"/>
                <w:szCs w:val="24"/>
                <w:lang w:val="ky-KG"/>
              </w:rPr>
            </w:pPr>
            <w:r w:rsidRPr="004F3223">
              <w:rPr>
                <w:rFonts w:ascii="Times New Roman" w:eastAsia="Times New Roman" w:hAnsi="Times New Roman"/>
                <w:color w:val="auto"/>
                <w:sz w:val="24"/>
                <w:szCs w:val="24"/>
                <w:lang w:val="ky-KG"/>
              </w:rPr>
              <w:t>Кыргыз Республикасынын Ички иштер министрлиги</w:t>
            </w:r>
          </w:p>
        </w:tc>
      </w:tr>
      <w:tr w:rsidR="00087277" w:rsidRPr="00D25A68" w:rsidTr="0008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rsidR="00087277" w:rsidRPr="00D25A68" w:rsidRDefault="00087277" w:rsidP="00D25A68">
            <w:pPr>
              <w:jc w:val="both"/>
              <w:rPr>
                <w:rFonts w:ascii="Times New Roman" w:hAnsi="Times New Roman" w:cs="Times New Roman"/>
                <w:sz w:val="24"/>
                <w:szCs w:val="24"/>
                <w:lang w:val="ky-KG"/>
              </w:rPr>
            </w:pPr>
          </w:p>
          <w:p w:rsidR="00087277" w:rsidRPr="00D25A68" w:rsidRDefault="00087277" w:rsidP="00D25A68">
            <w:pPr>
              <w:jc w:val="both"/>
              <w:rPr>
                <w:rFonts w:ascii="Times New Roman" w:hAnsi="Times New Roman" w:cs="Times New Roman"/>
                <w:sz w:val="24"/>
                <w:szCs w:val="24"/>
                <w:lang w:val="ky-KG"/>
              </w:rPr>
            </w:pPr>
          </w:p>
          <w:p w:rsidR="00087277" w:rsidRPr="00D25A68" w:rsidRDefault="00087277" w:rsidP="00D25A68">
            <w:pPr>
              <w:jc w:val="both"/>
              <w:rPr>
                <w:rFonts w:ascii="Times New Roman" w:hAnsi="Times New Roman" w:cs="Times New Roman"/>
                <w:sz w:val="24"/>
                <w:szCs w:val="24"/>
                <w:lang w:val="ky-KG"/>
              </w:rPr>
            </w:pPr>
          </w:p>
          <w:p w:rsidR="00087277" w:rsidRPr="00D25A68" w:rsidRDefault="00087277" w:rsidP="00D25A68">
            <w:pPr>
              <w:jc w:val="both"/>
              <w:rPr>
                <w:rFonts w:ascii="Times New Roman" w:hAnsi="Times New Roman" w:cs="Times New Roman"/>
                <w:sz w:val="24"/>
                <w:szCs w:val="24"/>
                <w:lang w:val="ky-KG"/>
              </w:rPr>
            </w:pPr>
          </w:p>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1</w:t>
            </w:r>
          </w:p>
        </w:tc>
        <w:tc>
          <w:tcPr>
            <w:tcW w:w="4819" w:type="dxa"/>
            <w:hideMark/>
          </w:tcPr>
          <w:p w:rsidR="00087277" w:rsidRPr="00D25A68" w:rsidRDefault="00087277" w:rsidP="0035284A">
            <w:pPr>
              <w:widowControl w:val="0"/>
              <w:tabs>
                <w:tab w:val="left" w:pos="1536"/>
              </w:tabs>
              <w:autoSpaceDE w:val="0"/>
              <w:autoSpaceDN w:val="0"/>
              <w:ind w:right="44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2013-2017-жылдарга ички иштер органдарын реформалоо боюнча чараларды ишке ашыруу боюнча аракет планынын алкагында кийинкилерди камсыз кылуу:</w:t>
            </w:r>
          </w:p>
          <w:p w:rsidR="00087277" w:rsidRPr="00D25A68" w:rsidRDefault="00087277" w:rsidP="0035284A">
            <w:pPr>
              <w:widowControl w:val="0"/>
              <w:tabs>
                <w:tab w:val="left" w:pos="2023"/>
              </w:tabs>
              <w:autoSpaceDE w:val="0"/>
              <w:autoSpaceDN w:val="0"/>
              <w:spacing w:before="1"/>
              <w:ind w:right="45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а) тышкы мамлекеттик жана коомдук көзөмөлдүн жеткиликтүүлүгү үчүн ички иштер органдарынын ачык болушунун деңгээлин жогорулатуу;</w:t>
            </w:r>
          </w:p>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y-KG"/>
              </w:rPr>
            </w:pPr>
          </w:p>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y-KG"/>
              </w:rPr>
            </w:pPr>
          </w:p>
        </w:tc>
        <w:tc>
          <w:tcPr>
            <w:tcW w:w="2126" w:type="dxa"/>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p>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p>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p>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p>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Аткарылган жок</w:t>
            </w:r>
          </w:p>
        </w:tc>
        <w:tc>
          <w:tcPr>
            <w:tcW w:w="2126" w:type="dxa"/>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p>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p>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p>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p>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r>
      <w:tr w:rsidR="00087277" w:rsidRPr="00D25A68" w:rsidTr="00087277">
        <w:tc>
          <w:tcPr>
            <w:cnfStyle w:val="001000000000" w:firstRow="0" w:lastRow="0" w:firstColumn="1" w:lastColumn="0" w:oddVBand="0" w:evenVBand="0" w:oddHBand="0" w:evenHBand="0" w:firstRowFirstColumn="0" w:firstRowLastColumn="0" w:lastRowFirstColumn="0" w:lastRowLastColumn="0"/>
            <w:tcW w:w="534" w:type="dxa"/>
            <w:hideMark/>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2</w:t>
            </w:r>
          </w:p>
        </w:tc>
        <w:tc>
          <w:tcPr>
            <w:tcW w:w="4819" w:type="dxa"/>
            <w:hideMark/>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б) коомдук коопсуздукту, ошондой эле жарандык көзөмөлдү жана укук коргоо органдарынын ишмердүүлүгүн баалоону камсыз кылуу боюнча өнөктөштүк өз ара аракеттешүү тармагында жарандык коомдун институттарынын жана ички иштер органдарынын арасында кызматташууну жигердүүрөөк кылуу жана кызматташуунун жаңы механизмдерин иштеп чыгуу</w:t>
            </w:r>
          </w:p>
        </w:tc>
        <w:tc>
          <w:tcPr>
            <w:tcW w:w="2126" w:type="dxa"/>
            <w:hideMark/>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 xml:space="preserve">Аткарылды </w:t>
            </w:r>
          </w:p>
        </w:tc>
        <w:tc>
          <w:tcPr>
            <w:tcW w:w="2126" w:type="dxa"/>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 xml:space="preserve">Аткарылды </w:t>
            </w:r>
          </w:p>
        </w:tc>
      </w:tr>
      <w:tr w:rsidR="00087277" w:rsidRPr="00D25A68" w:rsidTr="00087277">
        <w:trPr>
          <w:cnfStyle w:val="000000100000" w:firstRow="0" w:lastRow="0" w:firstColumn="0" w:lastColumn="0" w:oddVBand="0" w:evenVBand="0" w:oddHBand="1" w:evenHBand="0" w:firstRowFirstColumn="0" w:firstRowLastColumn="0" w:lastRowFirstColumn="0" w:lastRowLastColumn="0"/>
          <w:trHeight w:val="1048"/>
        </w:trPr>
        <w:tc>
          <w:tcPr>
            <w:cnfStyle w:val="001000000000" w:firstRow="0" w:lastRow="0" w:firstColumn="1" w:lastColumn="0" w:oddVBand="0" w:evenVBand="0" w:oddHBand="0" w:evenHBand="0" w:firstRowFirstColumn="0" w:firstRowLastColumn="0" w:lastRowFirstColumn="0" w:lastRowLastColumn="0"/>
            <w:tcW w:w="534" w:type="dxa"/>
            <w:hideMark/>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3</w:t>
            </w:r>
          </w:p>
        </w:tc>
        <w:tc>
          <w:tcPr>
            <w:tcW w:w="4819" w:type="dxa"/>
          </w:tcPr>
          <w:p w:rsidR="00087277" w:rsidRPr="00D25A68" w:rsidRDefault="00087277" w:rsidP="0035284A">
            <w:pPr>
              <w:widowControl w:val="0"/>
              <w:tabs>
                <w:tab w:val="left" w:pos="2023"/>
              </w:tabs>
              <w:autoSpaceDE w:val="0"/>
              <w:autoSpaceDN w:val="0"/>
              <w:ind w:right="45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в) милиция кылмыштарды ачуулардын пайызына эмес, коомдук ишеним жана коопсуздукка багыт алышы үчүн ички иштер органдарынын ишмердүүлүгүн баалоонун критерийлерин иш жүзүндө өзгөртүү;</w:t>
            </w:r>
          </w:p>
        </w:tc>
        <w:tc>
          <w:tcPr>
            <w:tcW w:w="2126" w:type="dxa"/>
            <w:hideMark/>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Жарым жартылай аткарылды</w:t>
            </w:r>
          </w:p>
        </w:tc>
        <w:tc>
          <w:tcPr>
            <w:tcW w:w="2126" w:type="dxa"/>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Жарым жартылай аткарылды</w:t>
            </w:r>
          </w:p>
        </w:tc>
      </w:tr>
      <w:tr w:rsidR="00087277" w:rsidRPr="00D25A68" w:rsidTr="00087277">
        <w:tc>
          <w:tcPr>
            <w:cnfStyle w:val="001000000000" w:firstRow="0" w:lastRow="0" w:firstColumn="1" w:lastColumn="0" w:oddVBand="0" w:evenVBand="0" w:oddHBand="0" w:evenHBand="0" w:firstRowFirstColumn="0" w:firstRowLastColumn="0" w:lastRowFirstColumn="0" w:lastRowLastColumn="0"/>
            <w:tcW w:w="534" w:type="dxa"/>
            <w:hideMark/>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4</w:t>
            </w:r>
          </w:p>
        </w:tc>
        <w:tc>
          <w:tcPr>
            <w:tcW w:w="4819" w:type="dxa"/>
            <w:hideMark/>
          </w:tcPr>
          <w:p w:rsidR="00087277" w:rsidRPr="00D25A68" w:rsidRDefault="00087277" w:rsidP="0035284A">
            <w:pPr>
              <w:widowControl w:val="0"/>
              <w:tabs>
                <w:tab w:val="left" w:pos="2023"/>
              </w:tabs>
              <w:autoSpaceDE w:val="0"/>
              <w:autoSpaceDN w:val="0"/>
              <w:spacing w:before="1"/>
              <w:ind w:right="44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 xml:space="preserve">г) кылмыштуу асылуулардан инсанды жана коомду коргоону камсыз кылууга аракеттерди топтоо; </w:t>
            </w:r>
          </w:p>
        </w:tc>
        <w:tc>
          <w:tcPr>
            <w:tcW w:w="2126" w:type="dxa"/>
            <w:hideMark/>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 xml:space="preserve">Аткарылды </w:t>
            </w:r>
          </w:p>
        </w:tc>
        <w:tc>
          <w:tcPr>
            <w:tcW w:w="2126" w:type="dxa"/>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 xml:space="preserve">Аткарылды </w:t>
            </w:r>
          </w:p>
        </w:tc>
      </w:tr>
      <w:tr w:rsidR="00087277" w:rsidRPr="00D25A68" w:rsidTr="0008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5</w:t>
            </w:r>
          </w:p>
        </w:tc>
        <w:tc>
          <w:tcPr>
            <w:tcW w:w="4819" w:type="dxa"/>
            <w:hideMark/>
          </w:tcPr>
          <w:p w:rsidR="00087277" w:rsidRPr="00D25A68" w:rsidRDefault="00087277" w:rsidP="0035284A">
            <w:pPr>
              <w:widowControl w:val="0"/>
              <w:tabs>
                <w:tab w:val="left" w:pos="2023"/>
              </w:tabs>
              <w:autoSpaceDE w:val="0"/>
              <w:autoSpaceDN w:val="0"/>
              <w:ind w:right="44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 xml:space="preserve">д) кадрдык иште, иш билги адистерди алардын моралдык-этикалык </w:t>
            </w:r>
            <w:r w:rsidRPr="00D25A68">
              <w:rPr>
                <w:rFonts w:ascii="Times New Roman" w:eastAsia="Times New Roman" w:hAnsi="Times New Roman" w:cs="Times New Roman"/>
                <w:sz w:val="24"/>
                <w:szCs w:val="24"/>
                <w:lang w:val="ky-KG"/>
              </w:rPr>
              <w:lastRenderedPageBreak/>
              <w:t>сапаттарын эске алуу менен тандоодо терс факторлорду жеңүү;</w:t>
            </w:r>
          </w:p>
        </w:tc>
        <w:tc>
          <w:tcPr>
            <w:tcW w:w="2126" w:type="dxa"/>
            <w:hideMark/>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lastRenderedPageBreak/>
              <w:t>Аткаруу процессинде</w:t>
            </w:r>
          </w:p>
        </w:tc>
        <w:tc>
          <w:tcPr>
            <w:tcW w:w="2126" w:type="dxa"/>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r>
      <w:tr w:rsidR="00087277" w:rsidRPr="00D25A68" w:rsidTr="00087277">
        <w:tc>
          <w:tcPr>
            <w:cnfStyle w:val="001000000000" w:firstRow="0" w:lastRow="0" w:firstColumn="1" w:lastColumn="0" w:oddVBand="0" w:evenVBand="0" w:oddHBand="0" w:evenHBand="0" w:firstRowFirstColumn="0" w:firstRowLastColumn="0" w:lastRowFirstColumn="0" w:lastRowLastColumn="0"/>
            <w:tcW w:w="534" w:type="dxa"/>
            <w:hideMark/>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lastRenderedPageBreak/>
              <w:t>6</w:t>
            </w:r>
          </w:p>
        </w:tc>
        <w:tc>
          <w:tcPr>
            <w:tcW w:w="4819" w:type="dxa"/>
            <w:hideMark/>
          </w:tcPr>
          <w:p w:rsidR="00087277" w:rsidRPr="00D25A68" w:rsidRDefault="00087277" w:rsidP="0035284A">
            <w:pPr>
              <w:widowControl w:val="0"/>
              <w:tabs>
                <w:tab w:val="left" w:pos="1536"/>
              </w:tabs>
              <w:autoSpaceDE w:val="0"/>
              <w:autoSpaceDN w:val="0"/>
              <w:ind w:right="44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е) кызматкерлердин укуктук тарбиялоо жана билим алуу системасын кайра караштыруу жана туруктуу мыктылоо, атап айтканда, изин суутпай издөө кызматтарынын кызматкерлеринин жана камакта кармоо шарттарын камсыз кылган кызматтардын, мында өзгөчө көңүлдү алардын моралдык жана профессионалдык сапаттарына бөлүү;</w:t>
            </w:r>
          </w:p>
          <w:p w:rsidR="00087277" w:rsidRPr="00D25A68" w:rsidRDefault="00087277" w:rsidP="0035284A">
            <w:pPr>
              <w:tabs>
                <w:tab w:val="left" w:pos="1536"/>
              </w:tabs>
              <w:ind w:right="44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y-KG"/>
              </w:rPr>
            </w:pPr>
          </w:p>
        </w:tc>
        <w:tc>
          <w:tcPr>
            <w:tcW w:w="2126" w:type="dxa"/>
            <w:hideMark/>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c>
          <w:tcPr>
            <w:tcW w:w="2126" w:type="dxa"/>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r>
      <w:tr w:rsidR="00087277" w:rsidRPr="00D25A68" w:rsidTr="0008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7</w:t>
            </w:r>
          </w:p>
        </w:tc>
        <w:tc>
          <w:tcPr>
            <w:tcW w:w="4819" w:type="dxa"/>
            <w:hideMark/>
          </w:tcPr>
          <w:p w:rsidR="00087277" w:rsidRPr="00D25A68" w:rsidRDefault="00087277" w:rsidP="0035284A">
            <w:pPr>
              <w:widowControl w:val="0"/>
              <w:tabs>
                <w:tab w:val="left" w:pos="1536"/>
              </w:tabs>
              <w:autoSpaceDE w:val="0"/>
              <w:autoSpaceDN w:val="0"/>
              <w:ind w:right="44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ё) ички иштер органдарынын кадрларынын алгачкы  даярдоосунун, кайта даярдоосунун жана квалификациясын жогорулатуунун эл аралык стандарттарына ылайык окуу программаларын киргизүү.</w:t>
            </w:r>
          </w:p>
          <w:p w:rsidR="00087277" w:rsidRPr="00D25A68" w:rsidRDefault="00087277" w:rsidP="0035284A">
            <w:pPr>
              <w:tabs>
                <w:tab w:val="left" w:pos="1536"/>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w:t>
            </w:r>
          </w:p>
        </w:tc>
        <w:tc>
          <w:tcPr>
            <w:tcW w:w="2126" w:type="dxa"/>
            <w:hideMark/>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c>
          <w:tcPr>
            <w:tcW w:w="2126" w:type="dxa"/>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r>
      <w:tr w:rsidR="00087277" w:rsidRPr="00D25A68" w:rsidTr="00087277">
        <w:tc>
          <w:tcPr>
            <w:cnfStyle w:val="001000000000" w:firstRow="0" w:lastRow="0" w:firstColumn="1" w:lastColumn="0" w:oddVBand="0" w:evenVBand="0" w:oddHBand="0" w:evenHBand="0" w:firstRowFirstColumn="0" w:firstRowLastColumn="0" w:lastRowFirstColumn="0" w:lastRowLastColumn="0"/>
            <w:tcW w:w="534" w:type="dxa"/>
            <w:hideMark/>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8</w:t>
            </w:r>
          </w:p>
        </w:tc>
        <w:tc>
          <w:tcPr>
            <w:tcW w:w="4819" w:type="dxa"/>
            <w:hideMark/>
          </w:tcPr>
          <w:p w:rsidR="00087277" w:rsidRPr="00D25A68" w:rsidRDefault="00087277" w:rsidP="0035284A">
            <w:pPr>
              <w:widowControl w:val="0"/>
              <w:tabs>
                <w:tab w:val="left" w:pos="1536"/>
              </w:tabs>
              <w:autoSpaceDE w:val="0"/>
              <w:autoSpaceDN w:val="0"/>
              <w:ind w:right="44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Видео жаздырууну жүргүзгөн, көзөмөл жүргүзгөн прокурордун онлайн жеткиликтүүлүгүн камсыз кылуу менен УКЖда видео байкоо системасынын иштөө тартибин жөнгө салган ченемдерди иштеп чыгуу. Видео жазылган материалдарга отчеттуулук документтеринин мүнөзүн берүү.</w:t>
            </w:r>
          </w:p>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y-KG"/>
              </w:rPr>
            </w:pPr>
          </w:p>
        </w:tc>
        <w:tc>
          <w:tcPr>
            <w:tcW w:w="2126" w:type="dxa"/>
            <w:hideMark/>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Жарым жартылай аткарылды</w:t>
            </w:r>
          </w:p>
        </w:tc>
        <w:tc>
          <w:tcPr>
            <w:tcW w:w="2126" w:type="dxa"/>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Жарым жартылай аткарылды</w:t>
            </w:r>
          </w:p>
        </w:tc>
      </w:tr>
      <w:tr w:rsidR="00087277" w:rsidRPr="00D25A68" w:rsidTr="0008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9</w:t>
            </w:r>
          </w:p>
        </w:tc>
        <w:tc>
          <w:tcPr>
            <w:tcW w:w="4819" w:type="dxa"/>
            <w:hideMark/>
          </w:tcPr>
          <w:p w:rsidR="00087277" w:rsidRPr="00D25A68" w:rsidRDefault="00087277" w:rsidP="0035284A">
            <w:pPr>
              <w:widowControl w:val="0"/>
              <w:tabs>
                <w:tab w:val="left" w:pos="1536"/>
              </w:tabs>
              <w:autoSpaceDE w:val="0"/>
              <w:autoSpaceDN w:val="0"/>
              <w:ind w:right="44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УКЖда камакта кармалган адамдардын медициналык тейлөөсүнүн суроолору боюнча Кыргыз Республикасынын саламаттыкты сактоо министрлиги менен бирдиктүү аракеттердин координациясын камсыз кылуу.</w:t>
            </w:r>
          </w:p>
          <w:p w:rsidR="00087277" w:rsidRPr="00D25A68" w:rsidRDefault="00087277" w:rsidP="0035284A">
            <w:pPr>
              <w:ind w:right="44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y-KG"/>
              </w:rPr>
            </w:pPr>
          </w:p>
        </w:tc>
        <w:tc>
          <w:tcPr>
            <w:tcW w:w="2126" w:type="dxa"/>
            <w:hideMark/>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Жарым жартылай аткарылды</w:t>
            </w:r>
          </w:p>
        </w:tc>
        <w:tc>
          <w:tcPr>
            <w:tcW w:w="2126" w:type="dxa"/>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 xml:space="preserve">  Аткаруу процессинде</w:t>
            </w:r>
          </w:p>
        </w:tc>
      </w:tr>
      <w:tr w:rsidR="00087277" w:rsidRPr="00D25A68" w:rsidTr="00087277">
        <w:tc>
          <w:tcPr>
            <w:cnfStyle w:val="001000000000" w:firstRow="0" w:lastRow="0" w:firstColumn="1" w:lastColumn="0" w:oddVBand="0" w:evenVBand="0" w:oddHBand="0" w:evenHBand="0" w:firstRowFirstColumn="0" w:firstRowLastColumn="0" w:lastRowFirstColumn="0" w:lastRowLastColumn="0"/>
            <w:tcW w:w="534" w:type="dxa"/>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10</w:t>
            </w:r>
          </w:p>
        </w:tc>
        <w:tc>
          <w:tcPr>
            <w:tcW w:w="4819" w:type="dxa"/>
            <w:hideMark/>
          </w:tcPr>
          <w:p w:rsidR="00087277" w:rsidRPr="00D25A68" w:rsidRDefault="00087277" w:rsidP="0035284A">
            <w:pPr>
              <w:widowControl w:val="0"/>
              <w:tabs>
                <w:tab w:val="left" w:pos="1536"/>
              </w:tabs>
              <w:autoSpaceDE w:val="0"/>
              <w:autoSpaceDN w:val="0"/>
              <w:ind w:right="44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УКЖ штатына аял жынысындагы кызматкерлерди киргизүү маселесин карап чыгуу.</w:t>
            </w:r>
          </w:p>
          <w:p w:rsidR="00087277" w:rsidRPr="00D25A68" w:rsidRDefault="00087277" w:rsidP="0035284A">
            <w:pPr>
              <w:ind w:right="44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y-KG"/>
              </w:rPr>
            </w:pPr>
          </w:p>
        </w:tc>
        <w:tc>
          <w:tcPr>
            <w:tcW w:w="2126" w:type="dxa"/>
            <w:hideMark/>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c>
          <w:tcPr>
            <w:tcW w:w="2126" w:type="dxa"/>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ky-KG"/>
              </w:rPr>
            </w:pPr>
            <w:r w:rsidRPr="00D25A68">
              <w:rPr>
                <w:rFonts w:ascii="Times New Roman" w:hAnsi="Times New Roman" w:cs="Times New Roman"/>
                <w:color w:val="000000" w:themeColor="text1"/>
                <w:sz w:val="24"/>
                <w:szCs w:val="24"/>
                <w:lang w:val="ky-KG"/>
              </w:rPr>
              <w:t>Аткаруу процессинде</w:t>
            </w:r>
          </w:p>
        </w:tc>
      </w:tr>
      <w:tr w:rsidR="00087277" w:rsidRPr="00D25A68" w:rsidTr="0008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5" w:type="dxa"/>
            <w:gridSpan w:val="4"/>
            <w:shd w:val="clear" w:color="auto" w:fill="D9D9D9" w:themeFill="background1" w:themeFillShade="D9"/>
            <w:hideMark/>
          </w:tcPr>
          <w:p w:rsidR="00087277" w:rsidRPr="00D25A68" w:rsidRDefault="004F3223" w:rsidP="004F3223">
            <w:pPr>
              <w:widowControl w:val="0"/>
              <w:tabs>
                <w:tab w:val="left" w:pos="1536"/>
              </w:tabs>
              <w:autoSpaceDE w:val="0"/>
              <w:autoSpaceDN w:val="0"/>
              <w:ind w:right="448"/>
              <w:jc w:val="center"/>
              <w:rPr>
                <w:rFonts w:ascii="Times New Roman" w:eastAsia="Times New Roman" w:hAnsi="Times New Roman" w:cs="Times New Roman"/>
                <w:color w:val="auto"/>
                <w:sz w:val="24"/>
                <w:szCs w:val="24"/>
                <w:lang w:val="ky-KG"/>
              </w:rPr>
            </w:pPr>
            <w:r>
              <w:rPr>
                <w:rFonts w:ascii="Times New Roman" w:eastAsia="Times New Roman" w:hAnsi="Times New Roman" w:cs="Times New Roman"/>
                <w:color w:val="auto"/>
                <w:sz w:val="24"/>
                <w:szCs w:val="24"/>
              </w:rPr>
              <w:t xml:space="preserve">5 </w:t>
            </w:r>
            <w:r w:rsidR="0035284A">
              <w:rPr>
                <w:rFonts w:ascii="Times New Roman" w:eastAsia="Times New Roman" w:hAnsi="Times New Roman" w:cs="Times New Roman"/>
                <w:color w:val="auto"/>
                <w:sz w:val="24"/>
                <w:szCs w:val="24"/>
              </w:rPr>
              <w:t xml:space="preserve">   </w:t>
            </w:r>
            <w:r w:rsidR="00087277" w:rsidRPr="00D25A68">
              <w:rPr>
                <w:rFonts w:ascii="Times New Roman" w:eastAsia="Times New Roman" w:hAnsi="Times New Roman" w:cs="Times New Roman"/>
                <w:color w:val="auto"/>
                <w:sz w:val="24"/>
                <w:szCs w:val="24"/>
                <w:lang w:val="ky-KG"/>
              </w:rPr>
              <w:t>Кыргыз Республикасынын Саламаттыкты сактоо министрлиги</w:t>
            </w:r>
          </w:p>
        </w:tc>
      </w:tr>
      <w:tr w:rsidR="00087277" w:rsidRPr="00D25A68" w:rsidTr="00087277">
        <w:tc>
          <w:tcPr>
            <w:cnfStyle w:val="001000000000" w:firstRow="0" w:lastRow="0" w:firstColumn="1" w:lastColumn="0" w:oddVBand="0" w:evenVBand="0" w:oddHBand="0" w:evenHBand="0" w:firstRowFirstColumn="0" w:firstRowLastColumn="0" w:lastRowFirstColumn="0" w:lastRowLastColumn="0"/>
            <w:tcW w:w="534" w:type="dxa"/>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1</w:t>
            </w:r>
          </w:p>
        </w:tc>
        <w:tc>
          <w:tcPr>
            <w:tcW w:w="4819" w:type="dxa"/>
            <w:hideMark/>
          </w:tcPr>
          <w:p w:rsidR="00087277" w:rsidRPr="00D25A68" w:rsidRDefault="00087277" w:rsidP="0035284A">
            <w:pPr>
              <w:widowControl w:val="0"/>
              <w:tabs>
                <w:tab w:val="left" w:pos="1536"/>
              </w:tabs>
              <w:autoSpaceDE w:val="0"/>
              <w:autoSpaceDN w:val="0"/>
              <w:ind w:right="44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Кыйноолорду жана башка катаал, адамгерчиликсиз же кадыр-баркты басмырлаган мамиленин жана жазанын түрлөрүн натыйжалуу документтештирүү боюнча тажрыйбалык колдонмону иш жүзүндө колдонууга киргизүү, анын ичинде ИИМ, ЖАМК, УКМК жана башка мекемелерге караштуу медициналык кызматтарына (кош медициналык кызматтар) киргизүү боюнча чараларды кабыл алууну улантуу.</w:t>
            </w:r>
          </w:p>
          <w:p w:rsidR="00087277" w:rsidRPr="00D25A68" w:rsidRDefault="00087277" w:rsidP="0035284A">
            <w:pPr>
              <w:ind w:right="44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y-KG"/>
              </w:rPr>
            </w:pPr>
          </w:p>
        </w:tc>
        <w:tc>
          <w:tcPr>
            <w:tcW w:w="2126" w:type="dxa"/>
            <w:hideMark/>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lastRenderedPageBreak/>
              <w:t>Аткаруу процессинде</w:t>
            </w:r>
          </w:p>
        </w:tc>
        <w:tc>
          <w:tcPr>
            <w:tcW w:w="2126" w:type="dxa"/>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r>
      <w:tr w:rsidR="00087277" w:rsidRPr="00D25A68" w:rsidTr="0008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lastRenderedPageBreak/>
              <w:t>2</w:t>
            </w:r>
          </w:p>
        </w:tc>
        <w:tc>
          <w:tcPr>
            <w:tcW w:w="4819" w:type="dxa"/>
            <w:hideMark/>
          </w:tcPr>
          <w:p w:rsidR="00087277" w:rsidRPr="00D25A68" w:rsidRDefault="00087277" w:rsidP="0035284A">
            <w:pPr>
              <w:widowControl w:val="0"/>
              <w:tabs>
                <w:tab w:val="left" w:pos="1536"/>
              </w:tabs>
              <w:autoSpaceDE w:val="0"/>
              <w:autoSpaceDN w:val="0"/>
              <w:ind w:right="44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Ар кандай атайы окутуучу иш-чараларды өткөрүү аркылуу медициналык кызматкерлердин юридикалык суроолор боюнча, интервью жүргүзүү суроолору боюнча билим деңгээлин көтөрүү.</w:t>
            </w:r>
          </w:p>
          <w:p w:rsidR="00087277" w:rsidRPr="00D25A68" w:rsidRDefault="00087277" w:rsidP="0035284A">
            <w:pPr>
              <w:ind w:right="44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y-KG"/>
              </w:rPr>
            </w:pPr>
          </w:p>
        </w:tc>
        <w:tc>
          <w:tcPr>
            <w:tcW w:w="2126" w:type="dxa"/>
            <w:hideMark/>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 xml:space="preserve">Аткарылды </w:t>
            </w:r>
          </w:p>
        </w:tc>
        <w:tc>
          <w:tcPr>
            <w:tcW w:w="2126" w:type="dxa"/>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 xml:space="preserve">Аткарылды </w:t>
            </w:r>
          </w:p>
        </w:tc>
      </w:tr>
      <w:tr w:rsidR="00087277" w:rsidRPr="00D25A68" w:rsidTr="00087277">
        <w:tc>
          <w:tcPr>
            <w:cnfStyle w:val="001000000000" w:firstRow="0" w:lastRow="0" w:firstColumn="1" w:lastColumn="0" w:oddVBand="0" w:evenVBand="0" w:oddHBand="0" w:evenHBand="0" w:firstRowFirstColumn="0" w:firstRowLastColumn="0" w:lastRowFirstColumn="0" w:lastRowLastColumn="0"/>
            <w:tcW w:w="534" w:type="dxa"/>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3</w:t>
            </w:r>
          </w:p>
        </w:tc>
        <w:tc>
          <w:tcPr>
            <w:tcW w:w="4819" w:type="dxa"/>
            <w:hideMark/>
          </w:tcPr>
          <w:p w:rsidR="00087277" w:rsidRPr="00D25A68" w:rsidRDefault="00087277" w:rsidP="0035284A">
            <w:pPr>
              <w:widowControl w:val="0"/>
              <w:tabs>
                <w:tab w:val="left" w:pos="1536"/>
              </w:tabs>
              <w:autoSpaceDE w:val="0"/>
              <w:autoSpaceDN w:val="0"/>
              <w:ind w:right="44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Менчик түрүнө жана мекемелик карамагына көз карандысыз саламаттыкты сактоо уюмдарынын медициналык кызматкерлеринин Кыйноолорду жана башка катаал, адамгерчиликсиз же кадыр-баркты басмырлаган мамиленин жана жазанын түрлөрүн натыйжалуу документтештирүү боюнча тажрыйбалык колдонмого ылайык документтештирүүнү каттоонун сапатына мониторинг жүргүзүү системасын иштеп чыгуу.</w:t>
            </w:r>
          </w:p>
        </w:tc>
        <w:tc>
          <w:tcPr>
            <w:tcW w:w="2126" w:type="dxa"/>
            <w:hideMark/>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c>
          <w:tcPr>
            <w:tcW w:w="2126" w:type="dxa"/>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r>
      <w:tr w:rsidR="00087277" w:rsidRPr="00D25A68" w:rsidTr="0008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5" w:type="dxa"/>
            <w:gridSpan w:val="4"/>
            <w:shd w:val="clear" w:color="auto" w:fill="D9D9D9" w:themeFill="background1" w:themeFillShade="D9"/>
            <w:hideMark/>
          </w:tcPr>
          <w:p w:rsidR="00087277" w:rsidRPr="00D25A68" w:rsidRDefault="004F3223" w:rsidP="004F3223">
            <w:pPr>
              <w:widowControl w:val="0"/>
              <w:tabs>
                <w:tab w:val="left" w:pos="1536"/>
              </w:tabs>
              <w:autoSpaceDE w:val="0"/>
              <w:autoSpaceDN w:val="0"/>
              <w:ind w:right="448"/>
              <w:jc w:val="center"/>
              <w:rPr>
                <w:rFonts w:ascii="Times New Roman" w:eastAsia="Times New Roman" w:hAnsi="Times New Roman" w:cs="Times New Roman"/>
                <w:color w:val="auto"/>
                <w:sz w:val="24"/>
                <w:szCs w:val="24"/>
                <w:lang w:val="ky-KG"/>
              </w:rPr>
            </w:pPr>
            <w:r w:rsidRPr="004F3223">
              <w:rPr>
                <w:rFonts w:ascii="Times New Roman" w:eastAsia="Times New Roman" w:hAnsi="Times New Roman" w:cs="Times New Roman"/>
                <w:color w:val="auto"/>
                <w:sz w:val="24"/>
                <w:szCs w:val="24"/>
                <w:lang w:val="ky-KG"/>
              </w:rPr>
              <w:t>6</w:t>
            </w:r>
            <w:r w:rsidR="0035284A" w:rsidRPr="0035284A">
              <w:rPr>
                <w:rFonts w:ascii="Times New Roman" w:eastAsia="Times New Roman" w:hAnsi="Times New Roman" w:cs="Times New Roman"/>
                <w:color w:val="auto"/>
                <w:sz w:val="24"/>
                <w:szCs w:val="24"/>
                <w:lang w:val="ky-KG"/>
              </w:rPr>
              <w:t xml:space="preserve">   </w:t>
            </w:r>
            <w:r w:rsidRPr="004F3223">
              <w:rPr>
                <w:rFonts w:ascii="Times New Roman" w:eastAsia="Times New Roman" w:hAnsi="Times New Roman" w:cs="Times New Roman"/>
                <w:color w:val="auto"/>
                <w:sz w:val="24"/>
                <w:szCs w:val="24"/>
                <w:lang w:val="ky-KG"/>
              </w:rPr>
              <w:t xml:space="preserve"> </w:t>
            </w:r>
            <w:r w:rsidR="00087277" w:rsidRPr="00D25A68">
              <w:rPr>
                <w:rFonts w:ascii="Times New Roman" w:eastAsia="Times New Roman" w:hAnsi="Times New Roman" w:cs="Times New Roman"/>
                <w:color w:val="auto"/>
                <w:sz w:val="24"/>
                <w:szCs w:val="24"/>
                <w:lang w:val="ky-KG"/>
              </w:rPr>
              <w:t>Кыргыз Республикасынын Өкмөтүнө караштуу Жазаларды аткаруу мамлекеттик кызматы</w:t>
            </w:r>
          </w:p>
          <w:p w:rsidR="00087277" w:rsidRPr="00D25A68" w:rsidRDefault="00087277" w:rsidP="00D25A68">
            <w:pPr>
              <w:widowControl w:val="0"/>
              <w:tabs>
                <w:tab w:val="left" w:pos="1536"/>
              </w:tabs>
              <w:autoSpaceDE w:val="0"/>
              <w:autoSpaceDN w:val="0"/>
              <w:ind w:right="448"/>
              <w:jc w:val="both"/>
              <w:rPr>
                <w:rFonts w:ascii="Times New Roman" w:eastAsia="Times New Roman" w:hAnsi="Times New Roman" w:cs="Times New Roman"/>
                <w:sz w:val="24"/>
                <w:szCs w:val="24"/>
                <w:lang w:val="ky-KG"/>
              </w:rPr>
            </w:pPr>
          </w:p>
        </w:tc>
      </w:tr>
      <w:tr w:rsidR="00087277" w:rsidRPr="00D25A68" w:rsidTr="00087277">
        <w:tc>
          <w:tcPr>
            <w:cnfStyle w:val="001000000000" w:firstRow="0" w:lastRow="0" w:firstColumn="1" w:lastColumn="0" w:oddVBand="0" w:evenVBand="0" w:oddHBand="0" w:evenHBand="0" w:firstRowFirstColumn="0" w:firstRowLastColumn="0" w:lastRowFirstColumn="0" w:lastRowLastColumn="0"/>
            <w:tcW w:w="534" w:type="dxa"/>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1</w:t>
            </w:r>
          </w:p>
        </w:tc>
        <w:tc>
          <w:tcPr>
            <w:tcW w:w="4819" w:type="dxa"/>
            <w:hideMark/>
          </w:tcPr>
          <w:p w:rsidR="00087277" w:rsidRPr="00D25A68" w:rsidRDefault="00087277" w:rsidP="0035284A">
            <w:pPr>
              <w:widowControl w:val="0"/>
              <w:tabs>
                <w:tab w:val="left" w:pos="1524"/>
              </w:tabs>
              <w:autoSpaceDE w:val="0"/>
              <w:autoSpaceDN w:val="0"/>
              <w:ind w:right="44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ТКЖга жаңы жеткирилгендердин жана тергөө аракеттерин жүргүзүү үчүн ТКЖдан ар бир алып чыгуудан кийин, Кыргыз Республикасынын Саламаттыкты сактоо министрлиги бекиткен Кыйноолорду жана башка катаал, адамгерчиликсиз же кадыр-баркты басмырлаган мамиленин жана жазанын түрлөрүн натыйжалуу документтештирүү боюнча тажрыйбалык колдонмого ылайык, милдеттүү түрдө медициналык күбөлөндүрүүдөн өтүшүн камсыз кылуу;</w:t>
            </w:r>
          </w:p>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y-KG"/>
              </w:rPr>
            </w:pPr>
          </w:p>
        </w:tc>
        <w:tc>
          <w:tcPr>
            <w:tcW w:w="2126" w:type="dxa"/>
            <w:hideMark/>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c>
          <w:tcPr>
            <w:tcW w:w="2126" w:type="dxa"/>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r>
      <w:tr w:rsidR="00087277" w:rsidRPr="00D25A68" w:rsidTr="0008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2</w:t>
            </w:r>
          </w:p>
        </w:tc>
        <w:tc>
          <w:tcPr>
            <w:tcW w:w="4819" w:type="dxa"/>
            <w:hideMark/>
          </w:tcPr>
          <w:p w:rsidR="00087277" w:rsidRPr="00D25A68" w:rsidRDefault="00087277" w:rsidP="0035284A">
            <w:pPr>
              <w:widowControl w:val="0"/>
              <w:tabs>
                <w:tab w:val="left" w:pos="1538"/>
              </w:tabs>
              <w:autoSpaceDE w:val="0"/>
              <w:autoSpaceDN w:val="0"/>
              <w:ind w:right="44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Кармалган адамдардын ар кандай категорияларын алардын жаш курагын жана мурда соттолгонун эске алуу менен өзүнчө камалышын камсыз кылуу.</w:t>
            </w:r>
          </w:p>
          <w:p w:rsidR="00087277" w:rsidRPr="00D25A68" w:rsidRDefault="00087277" w:rsidP="0035284A">
            <w:pPr>
              <w:ind w:right="44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w:t>
            </w:r>
          </w:p>
        </w:tc>
        <w:tc>
          <w:tcPr>
            <w:tcW w:w="2126" w:type="dxa"/>
            <w:hideMark/>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 xml:space="preserve">Аткарылды </w:t>
            </w:r>
          </w:p>
        </w:tc>
        <w:tc>
          <w:tcPr>
            <w:tcW w:w="2126" w:type="dxa"/>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Аткарылды</w:t>
            </w:r>
          </w:p>
        </w:tc>
      </w:tr>
      <w:tr w:rsidR="00087277" w:rsidRPr="00D25A68" w:rsidTr="00087277">
        <w:tc>
          <w:tcPr>
            <w:cnfStyle w:val="001000000000" w:firstRow="0" w:lastRow="0" w:firstColumn="1" w:lastColumn="0" w:oddVBand="0" w:evenVBand="0" w:oddHBand="0" w:evenHBand="0" w:firstRowFirstColumn="0" w:firstRowLastColumn="0" w:lastRowFirstColumn="0" w:lastRowLastColumn="0"/>
            <w:tcW w:w="9605" w:type="dxa"/>
            <w:gridSpan w:val="4"/>
            <w:shd w:val="clear" w:color="auto" w:fill="D9D9D9" w:themeFill="background1" w:themeFillShade="D9"/>
            <w:hideMark/>
          </w:tcPr>
          <w:p w:rsidR="00087277" w:rsidRPr="00D25A68" w:rsidRDefault="004F3223" w:rsidP="004F3223">
            <w:pPr>
              <w:widowControl w:val="0"/>
              <w:tabs>
                <w:tab w:val="left" w:pos="1536"/>
              </w:tabs>
              <w:autoSpaceDE w:val="0"/>
              <w:autoSpaceDN w:val="0"/>
              <w:ind w:right="448"/>
              <w:jc w:val="both"/>
              <w:rPr>
                <w:rFonts w:ascii="Times New Roman" w:eastAsia="Times New Roman" w:hAnsi="Times New Roman" w:cs="Times New Roman"/>
                <w:color w:val="auto"/>
                <w:sz w:val="24"/>
                <w:szCs w:val="24"/>
                <w:lang w:val="ky-KG"/>
              </w:rPr>
            </w:pPr>
            <w:r w:rsidRPr="004F3223">
              <w:rPr>
                <w:rFonts w:ascii="Times New Roman" w:eastAsia="Times New Roman" w:hAnsi="Times New Roman" w:cs="Times New Roman"/>
                <w:color w:val="auto"/>
                <w:sz w:val="24"/>
                <w:szCs w:val="24"/>
                <w:lang w:val="ky-KG"/>
              </w:rPr>
              <w:t xml:space="preserve">7 </w:t>
            </w:r>
            <w:r w:rsidR="00087277" w:rsidRPr="00D25A68">
              <w:rPr>
                <w:rFonts w:ascii="Times New Roman" w:eastAsia="Times New Roman" w:hAnsi="Times New Roman" w:cs="Times New Roman"/>
                <w:color w:val="auto"/>
                <w:sz w:val="24"/>
                <w:szCs w:val="24"/>
                <w:lang w:val="ky-KG"/>
              </w:rPr>
              <w:t>Кыргыз Республикасынын Ички иштер министрлигинин, Юстиция министрлигинин, Эмгек жана социалдык өнүгүү министрлигинин, Билим берүү жана илим министрлигинин, Саламаттыкты сактоо министрлигинин, Кыргыз Республикасынын Өкмөтүнө караштуу Жаза аткаруу мамлекеттик кызматынын</w:t>
            </w:r>
          </w:p>
          <w:p w:rsidR="00087277" w:rsidRPr="00D25A68" w:rsidRDefault="00087277" w:rsidP="004F3223">
            <w:pPr>
              <w:widowControl w:val="0"/>
              <w:tabs>
                <w:tab w:val="left" w:pos="1536"/>
              </w:tabs>
              <w:autoSpaceDE w:val="0"/>
              <w:autoSpaceDN w:val="0"/>
              <w:ind w:right="448"/>
              <w:jc w:val="center"/>
              <w:rPr>
                <w:rFonts w:ascii="Times New Roman" w:eastAsia="Times New Roman" w:hAnsi="Times New Roman" w:cs="Times New Roman"/>
                <w:color w:val="auto"/>
                <w:sz w:val="24"/>
                <w:szCs w:val="24"/>
                <w:lang w:val="ky-KG"/>
              </w:rPr>
            </w:pPr>
            <w:r w:rsidRPr="00D25A68">
              <w:rPr>
                <w:rFonts w:ascii="Times New Roman" w:eastAsia="Times New Roman" w:hAnsi="Times New Roman" w:cs="Times New Roman"/>
                <w:color w:val="auto"/>
                <w:sz w:val="24"/>
                <w:szCs w:val="24"/>
                <w:lang w:val="ky-KG"/>
              </w:rPr>
              <w:t>кызмат адамдарына</w:t>
            </w:r>
          </w:p>
        </w:tc>
      </w:tr>
      <w:tr w:rsidR="00087277" w:rsidRPr="00D25A68" w:rsidTr="0008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1</w:t>
            </w:r>
          </w:p>
        </w:tc>
        <w:tc>
          <w:tcPr>
            <w:tcW w:w="4819" w:type="dxa"/>
            <w:hideMark/>
          </w:tcPr>
          <w:p w:rsidR="00087277" w:rsidRPr="00D25A68" w:rsidRDefault="00087277" w:rsidP="00D25A68">
            <w:pPr>
              <w:widowControl w:val="0"/>
              <w:tabs>
                <w:tab w:val="left" w:pos="1536"/>
              </w:tabs>
              <w:autoSpaceDE w:val="0"/>
              <w:autoSpaceDN w:val="0"/>
              <w:ind w:right="44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 xml:space="preserve">Зомбулукту натыйжалуу документтештирүү боюнча </w:t>
            </w:r>
            <w:r w:rsidRPr="00D25A68">
              <w:rPr>
                <w:rFonts w:ascii="Times New Roman" w:eastAsia="Times New Roman" w:hAnsi="Times New Roman" w:cs="Times New Roman"/>
                <w:sz w:val="24"/>
                <w:szCs w:val="24"/>
                <w:lang w:val="ky-KG"/>
              </w:rPr>
              <w:lastRenderedPageBreak/>
              <w:t>Практикалык колдонмону колдонуу боюнча Улуттук борбордун жана медициналык кызматкерлердин ишин жүргүзүүгө көмөк көргөзүү.</w:t>
            </w:r>
          </w:p>
        </w:tc>
        <w:tc>
          <w:tcPr>
            <w:tcW w:w="2126" w:type="dxa"/>
            <w:hideMark/>
          </w:tcPr>
          <w:p w:rsidR="00087277" w:rsidRPr="00D25A68" w:rsidRDefault="00087277" w:rsidP="00D25A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lastRenderedPageBreak/>
              <w:t>Аткаруу процессинде</w:t>
            </w:r>
          </w:p>
        </w:tc>
        <w:tc>
          <w:tcPr>
            <w:tcW w:w="2126" w:type="dxa"/>
          </w:tcPr>
          <w:p w:rsidR="00087277" w:rsidRPr="00D25A68" w:rsidRDefault="00087277" w:rsidP="00D25A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r>
      <w:tr w:rsidR="00087277" w:rsidRPr="00D25A68" w:rsidTr="00087277">
        <w:tc>
          <w:tcPr>
            <w:cnfStyle w:val="001000000000" w:firstRow="0" w:lastRow="0" w:firstColumn="1" w:lastColumn="0" w:oddVBand="0" w:evenVBand="0" w:oddHBand="0" w:evenHBand="0" w:firstRowFirstColumn="0" w:firstRowLastColumn="0" w:lastRowFirstColumn="0" w:lastRowLastColumn="0"/>
            <w:tcW w:w="534" w:type="dxa"/>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lastRenderedPageBreak/>
              <w:t>2</w:t>
            </w:r>
          </w:p>
        </w:tc>
        <w:tc>
          <w:tcPr>
            <w:tcW w:w="4819" w:type="dxa"/>
            <w:hideMark/>
          </w:tcPr>
          <w:p w:rsidR="00087277" w:rsidRPr="00D25A68" w:rsidRDefault="00087277" w:rsidP="00D25A6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eastAsia="ru-RU"/>
              </w:rPr>
              <w:t>Ыкчам-тергөө аракетин жүргүзүүнүн укук ченемдүүлүгүн баалоого мүмкүндүк бербеген кабинеттерде жана башка жерлерде тергөө иштерин жүргүзүүнү алып салуу жана мыйзамдардын процесстик ченемдеринин убактыларын сактоо</w:t>
            </w:r>
            <w:r w:rsidRPr="00D25A68">
              <w:rPr>
                <w:rFonts w:ascii="Times New Roman" w:eastAsia="Times New Roman" w:hAnsi="Times New Roman" w:cs="Times New Roman"/>
                <w:sz w:val="24"/>
                <w:szCs w:val="24"/>
                <w:lang w:val="ky-KG"/>
              </w:rPr>
              <w:t>.</w:t>
            </w:r>
          </w:p>
        </w:tc>
        <w:tc>
          <w:tcPr>
            <w:tcW w:w="2126" w:type="dxa"/>
            <w:hideMark/>
          </w:tcPr>
          <w:p w:rsidR="00087277" w:rsidRPr="00D25A68" w:rsidRDefault="00087277" w:rsidP="00D25A6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Аткарылган жок</w:t>
            </w:r>
          </w:p>
        </w:tc>
        <w:tc>
          <w:tcPr>
            <w:tcW w:w="2126" w:type="dxa"/>
          </w:tcPr>
          <w:p w:rsidR="00087277" w:rsidRPr="00D25A68" w:rsidRDefault="00087277" w:rsidP="00D25A6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color w:val="000000" w:themeColor="text1"/>
                <w:sz w:val="24"/>
                <w:szCs w:val="24"/>
                <w:lang w:val="ky-KG"/>
              </w:rPr>
              <w:t>Аткаруу процессинде</w:t>
            </w:r>
          </w:p>
        </w:tc>
      </w:tr>
      <w:tr w:rsidR="00087277" w:rsidRPr="00D25A68" w:rsidTr="0008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87277" w:rsidRPr="00D25A68" w:rsidRDefault="00087277" w:rsidP="00D25A68">
            <w:pPr>
              <w:jc w:val="both"/>
              <w:rPr>
                <w:rFonts w:ascii="Times New Roman" w:hAnsi="Times New Roman" w:cs="Times New Roman"/>
                <w:sz w:val="24"/>
                <w:szCs w:val="24"/>
                <w:lang w:val="ky-KG"/>
              </w:rPr>
            </w:pPr>
            <w:r w:rsidRPr="00D25A68">
              <w:rPr>
                <w:rFonts w:ascii="Times New Roman" w:hAnsi="Times New Roman" w:cs="Times New Roman"/>
                <w:sz w:val="24"/>
                <w:szCs w:val="24"/>
                <w:lang w:val="ky-KG"/>
              </w:rPr>
              <w:t>3</w:t>
            </w:r>
          </w:p>
        </w:tc>
        <w:tc>
          <w:tcPr>
            <w:tcW w:w="4819" w:type="dxa"/>
            <w:hideMark/>
          </w:tcPr>
          <w:p w:rsidR="00087277" w:rsidRPr="00D25A68" w:rsidRDefault="00087277" w:rsidP="00D25A68">
            <w:pPr>
              <w:widowControl w:val="0"/>
              <w:tabs>
                <w:tab w:val="left" w:pos="1536"/>
              </w:tabs>
              <w:autoSpaceDE w:val="0"/>
              <w:autoSpaceDN w:val="0"/>
              <w:ind w:right="44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y-KG"/>
              </w:rPr>
            </w:pPr>
            <w:r w:rsidRPr="00D25A68">
              <w:rPr>
                <w:rFonts w:ascii="Times New Roman" w:eastAsia="Times New Roman" w:hAnsi="Times New Roman" w:cs="Times New Roman"/>
                <w:sz w:val="24"/>
                <w:szCs w:val="24"/>
                <w:lang w:val="ky-KG"/>
              </w:rPr>
              <w:t xml:space="preserve">Улуттук борбордун ишмердүүлүгүн жүзөгө ашырууга тоскоолдук жаратпоо.  </w:t>
            </w:r>
          </w:p>
        </w:tc>
        <w:tc>
          <w:tcPr>
            <w:tcW w:w="2126" w:type="dxa"/>
            <w:hideMark/>
          </w:tcPr>
          <w:p w:rsidR="00087277" w:rsidRPr="00D25A68" w:rsidRDefault="00087277" w:rsidP="00D25A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Аткарылган жок</w:t>
            </w:r>
          </w:p>
        </w:tc>
        <w:tc>
          <w:tcPr>
            <w:tcW w:w="2126" w:type="dxa"/>
          </w:tcPr>
          <w:p w:rsidR="00087277" w:rsidRPr="00D25A68" w:rsidRDefault="00087277" w:rsidP="00D25A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y-KG"/>
              </w:rPr>
            </w:pPr>
            <w:r w:rsidRPr="00D25A68">
              <w:rPr>
                <w:rFonts w:ascii="Times New Roman" w:hAnsi="Times New Roman" w:cs="Times New Roman"/>
                <w:sz w:val="24"/>
                <w:szCs w:val="24"/>
                <w:lang w:val="ky-KG"/>
              </w:rPr>
              <w:t>Жарым жартылай аткарылды</w:t>
            </w:r>
          </w:p>
        </w:tc>
      </w:tr>
    </w:tbl>
    <w:p w:rsidR="00087277" w:rsidRPr="00D25A68" w:rsidRDefault="00087277" w:rsidP="00D25A68">
      <w:pPr>
        <w:spacing w:after="120" w:line="240" w:lineRule="auto"/>
        <w:jc w:val="both"/>
        <w:rPr>
          <w:rFonts w:ascii="Times New Roman" w:eastAsiaTheme="minorEastAsia" w:hAnsi="Times New Roman" w:cs="Times New Roman"/>
          <w:b/>
          <w:sz w:val="24"/>
          <w:szCs w:val="24"/>
          <w:lang w:eastAsia="ru-RU"/>
        </w:rPr>
      </w:pPr>
    </w:p>
    <w:p w:rsidR="00087277" w:rsidRPr="00D25A68" w:rsidRDefault="00087277" w:rsidP="00D25A68">
      <w:pPr>
        <w:spacing w:after="120" w:line="240" w:lineRule="auto"/>
        <w:ind w:firstLine="708"/>
        <w:jc w:val="both"/>
        <w:rPr>
          <w:rFonts w:ascii="Times New Roman" w:eastAsiaTheme="minorEastAsia" w:hAnsi="Times New Roman" w:cs="Times New Roman"/>
          <w:sz w:val="24"/>
          <w:szCs w:val="24"/>
          <w:lang w:eastAsia="ru-RU"/>
        </w:rPr>
      </w:pPr>
      <w:r w:rsidRPr="00D25A68">
        <w:rPr>
          <w:rFonts w:ascii="Times New Roman" w:eastAsiaTheme="minorEastAsia" w:hAnsi="Times New Roman" w:cs="Times New Roman"/>
          <w:sz w:val="24"/>
          <w:szCs w:val="24"/>
          <w:lang w:eastAsia="ru-RU"/>
        </w:rPr>
        <w:t xml:space="preserve">Ошентип, Кыргыз Республикасынын Өкмөтү тарабынан сунуштардын 33% аткарылды, 67% - аткаруу процессинде.  Кыргыз Республикасынын Ички иштер министрлиги тарабынан сунуштардын 20% аткарылды, 80% аткаруу процессинде турат. Кыргыз Республикасынын Башкы прокуратурасы тарабынан сунуштардын 80% аткарылды, 20% - аткаруу процессинде.   </w:t>
      </w:r>
    </w:p>
    <w:p w:rsidR="00087277" w:rsidRPr="00D25A68" w:rsidRDefault="00087277" w:rsidP="00D25A68">
      <w:pPr>
        <w:spacing w:after="0" w:line="240" w:lineRule="auto"/>
        <w:ind w:firstLine="708"/>
        <w:jc w:val="both"/>
        <w:rPr>
          <w:rFonts w:ascii="Times New Roman" w:eastAsiaTheme="minorEastAsia" w:hAnsi="Times New Roman" w:cs="Times New Roman"/>
          <w:sz w:val="24"/>
          <w:szCs w:val="24"/>
          <w:lang w:eastAsia="ru-RU"/>
        </w:rPr>
      </w:pPr>
    </w:p>
    <w:p w:rsidR="00087277" w:rsidRPr="00D25A68" w:rsidRDefault="00B61AB3" w:rsidP="00BC33A2">
      <w:pPr>
        <w:jc w:val="center"/>
        <w:rPr>
          <w:rStyle w:val="a7"/>
          <w:rFonts w:ascii="Times New Roman" w:eastAsia="Calibri" w:hAnsi="Times New Roman" w:cs="Times New Roman"/>
          <w:b/>
          <w:smallCaps w:val="0"/>
          <w:sz w:val="24"/>
          <w:szCs w:val="24"/>
          <w:lang w:eastAsia="en-US"/>
        </w:rPr>
      </w:pPr>
      <w:r w:rsidRPr="00D25A68">
        <w:rPr>
          <w:rStyle w:val="a7"/>
          <w:rFonts w:ascii="Times New Roman" w:eastAsia="Calibri" w:hAnsi="Times New Roman" w:cs="Times New Roman"/>
          <w:b/>
          <w:smallCaps w:val="0"/>
          <w:sz w:val="24"/>
          <w:szCs w:val="24"/>
          <w:lang w:eastAsia="en-US"/>
        </w:rPr>
        <w:t>7.</w:t>
      </w:r>
      <w:r w:rsidR="00087277" w:rsidRPr="00D25A68">
        <w:rPr>
          <w:rStyle w:val="a7"/>
          <w:rFonts w:ascii="Times New Roman" w:eastAsia="Calibri" w:hAnsi="Times New Roman" w:cs="Times New Roman"/>
          <w:b/>
          <w:smallCaps w:val="0"/>
          <w:sz w:val="24"/>
          <w:szCs w:val="24"/>
          <w:lang w:eastAsia="en-US"/>
        </w:rPr>
        <w:t>2. Эл аралык органдардын жана кыйноолор боюнча атайын баяндамачынын сунуштарын аткаруу</w:t>
      </w:r>
    </w:p>
    <w:p w:rsidR="00087277" w:rsidRPr="00D25A68" w:rsidRDefault="00087277" w:rsidP="00BC33A2">
      <w:pPr>
        <w:jc w:val="center"/>
        <w:rPr>
          <w:rStyle w:val="a7"/>
          <w:rFonts w:ascii="Times New Roman" w:eastAsia="Calibri" w:hAnsi="Times New Roman" w:cs="Times New Roman"/>
          <w:b/>
          <w:sz w:val="24"/>
          <w:szCs w:val="24"/>
          <w:lang w:eastAsia="en-US"/>
        </w:rPr>
      </w:pPr>
      <w:r w:rsidRPr="00D25A68">
        <w:rPr>
          <w:rStyle w:val="a7"/>
          <w:rFonts w:ascii="Times New Roman" w:eastAsia="Calibri" w:hAnsi="Times New Roman" w:cs="Times New Roman"/>
          <w:b/>
          <w:smallCaps w:val="0"/>
          <w:sz w:val="24"/>
          <w:szCs w:val="24"/>
          <w:lang w:eastAsia="en-US"/>
        </w:rPr>
        <w:t>А. БУУнун кыйноолорду алдын алуу боюнча Подкомитетинин сунуштарын аткаруу</w:t>
      </w:r>
    </w:p>
    <w:p w:rsidR="00087277" w:rsidRPr="00B651FD" w:rsidRDefault="00087277" w:rsidP="00D25A68">
      <w:pPr>
        <w:spacing w:after="0" w:line="240" w:lineRule="auto"/>
        <w:ind w:firstLine="708"/>
        <w:jc w:val="both"/>
        <w:rPr>
          <w:rFonts w:ascii="Times New Roman" w:eastAsiaTheme="minorEastAsia" w:hAnsi="Times New Roman" w:cs="Times New Roman"/>
          <w:sz w:val="24"/>
          <w:szCs w:val="24"/>
          <w:lang w:val="ky-KG" w:eastAsia="ru-RU"/>
        </w:rPr>
      </w:pPr>
      <w:r w:rsidRPr="00B651FD">
        <w:rPr>
          <w:rFonts w:ascii="Times New Roman" w:eastAsiaTheme="minorEastAsia" w:hAnsi="Times New Roman" w:cs="Times New Roman"/>
          <w:sz w:val="24"/>
          <w:szCs w:val="24"/>
          <w:lang w:val="ky-KG" w:eastAsia="ru-RU"/>
        </w:rPr>
        <w:t>Кыргыз Республикасы эл аралык келишимдердин жоболорун аткаруу боюнча өзүнө алган милдеттенмелердин алкагында адам укуктары жана кыйноолорду алдын алуу маселелери боюнча эл аралык органдардын сунуштарын ишке ашырууга багытталган системалуу иш алып барууда.</w:t>
      </w:r>
    </w:p>
    <w:p w:rsidR="00087277" w:rsidRPr="00B651FD" w:rsidRDefault="00087277" w:rsidP="00D25A68">
      <w:pPr>
        <w:spacing w:after="0" w:line="240" w:lineRule="auto"/>
        <w:ind w:firstLine="708"/>
        <w:jc w:val="both"/>
        <w:rPr>
          <w:rFonts w:ascii="Times New Roman" w:eastAsiaTheme="minorEastAsia" w:hAnsi="Times New Roman" w:cs="Times New Roman"/>
          <w:sz w:val="24"/>
          <w:szCs w:val="24"/>
          <w:lang w:val="ky-KG" w:eastAsia="ru-RU"/>
        </w:rPr>
      </w:pPr>
      <w:r w:rsidRPr="00B651FD">
        <w:rPr>
          <w:rFonts w:ascii="Times New Roman" w:eastAsiaTheme="minorEastAsia" w:hAnsi="Times New Roman" w:cs="Times New Roman"/>
          <w:sz w:val="24"/>
          <w:szCs w:val="24"/>
          <w:lang w:val="ky-KG" w:eastAsia="ru-RU"/>
        </w:rPr>
        <w:t>Маселен, Факультативдик протоколдун 12-беренесине ылайык ага мүчө мамлекет БУУнун кыйноолорду алдын алуу боюнча Подкомитетин (мындан ары – Подкомитет, ППП) өз аймагында кабыл алуу жана ага жабык жайларга кирүү мүмкүнчүлүгүн берүү милдетин алат. Баруулардын жыйынтыгы боюнча Подкомитет конфиденциалдуу түрдө өз сунуштарын жана кошумчаларын мүчө мамлекетке, зарыл болсо улуттук превентивдик механизмге жөнөтөт. Мүчө мамлекет сунуштарды изилдеп чыгуу жана аларды ишке ашыруунун ыктымал чараларына байланыштуу Подкомитет менен диалог түзүү милдетин алат.</w:t>
      </w:r>
    </w:p>
    <w:p w:rsidR="00087277" w:rsidRPr="00B651FD" w:rsidRDefault="00087277" w:rsidP="00D25A68">
      <w:pPr>
        <w:spacing w:after="0" w:line="240" w:lineRule="auto"/>
        <w:ind w:firstLine="708"/>
        <w:jc w:val="both"/>
        <w:rPr>
          <w:rFonts w:ascii="Times New Roman" w:eastAsiaTheme="minorEastAsia" w:hAnsi="Times New Roman" w:cs="Times New Roman"/>
          <w:sz w:val="24"/>
          <w:szCs w:val="24"/>
          <w:lang w:val="ky-KG" w:eastAsia="ru-RU"/>
        </w:rPr>
      </w:pPr>
      <w:r w:rsidRPr="00B651FD">
        <w:rPr>
          <w:rFonts w:ascii="Times New Roman" w:eastAsiaTheme="minorEastAsia" w:hAnsi="Times New Roman" w:cs="Times New Roman"/>
          <w:sz w:val="24"/>
          <w:szCs w:val="24"/>
          <w:lang w:val="ky-KG" w:eastAsia="ru-RU"/>
        </w:rPr>
        <w:t>2012-жылды 19-28-сентябрында Кыйноолорду алдын алуу боюнча Подкомитет Кыргыз Республикасына сапар уюштурган. 2018-жылы ПППнын мүчөлөрүнүн Кыргызстанга экинчи сапарын ишке ашыруу жагы каралып жатат.</w:t>
      </w:r>
    </w:p>
    <w:p w:rsidR="00087277" w:rsidRPr="00B651FD" w:rsidRDefault="00087277" w:rsidP="00D25A68">
      <w:pPr>
        <w:spacing w:after="0" w:line="240" w:lineRule="auto"/>
        <w:ind w:firstLine="708"/>
        <w:jc w:val="both"/>
        <w:rPr>
          <w:rFonts w:ascii="Times New Roman" w:eastAsiaTheme="minorEastAsia" w:hAnsi="Times New Roman" w:cs="Times New Roman"/>
          <w:sz w:val="24"/>
          <w:szCs w:val="24"/>
          <w:lang w:val="ky-KG" w:eastAsia="ru-RU"/>
        </w:rPr>
      </w:pPr>
      <w:r w:rsidRPr="00B651FD">
        <w:rPr>
          <w:rFonts w:ascii="Times New Roman" w:eastAsiaTheme="minorEastAsia" w:hAnsi="Times New Roman" w:cs="Times New Roman"/>
          <w:sz w:val="24"/>
          <w:szCs w:val="24"/>
          <w:lang w:val="ky-KG" w:eastAsia="ru-RU"/>
        </w:rPr>
        <w:t>2012-жылы келип кеткенде Подкомитеттин мүчөлөрү эркиндиктен ажыратуу жана аны чектөө жайлары деген аныктамага туура келүүчү 21 мекемеге, анын ичинде Бишкек, Ош шаарларындагы жана ошондой эле Чүй, Ош жана Жалал-Абад облустарындагы убактылуу кармоочу изоляторлорго, түзөтүү колонияларына, балдар мекемелерине, психиатриялык жана психоневрологиялык мекемелерге барышкан.</w:t>
      </w:r>
    </w:p>
    <w:p w:rsidR="00087277" w:rsidRPr="00B651FD" w:rsidRDefault="00087277" w:rsidP="00D25A68">
      <w:pPr>
        <w:spacing w:after="0" w:line="240" w:lineRule="auto"/>
        <w:ind w:firstLine="708"/>
        <w:jc w:val="both"/>
        <w:rPr>
          <w:rFonts w:ascii="Times New Roman" w:eastAsiaTheme="minorEastAsia" w:hAnsi="Times New Roman" w:cs="Times New Roman"/>
          <w:sz w:val="24"/>
          <w:szCs w:val="24"/>
          <w:lang w:val="ky-KG" w:eastAsia="ru-RU"/>
        </w:rPr>
      </w:pPr>
      <w:r w:rsidRPr="00B651FD">
        <w:rPr>
          <w:rFonts w:ascii="Times New Roman" w:eastAsiaTheme="minorEastAsia" w:hAnsi="Times New Roman" w:cs="Times New Roman"/>
          <w:sz w:val="24"/>
          <w:szCs w:val="24"/>
          <w:lang w:val="ky-KG" w:eastAsia="ru-RU"/>
        </w:rPr>
        <w:t>Биринчи сапардын жыйынтыгында Подкомитеттин баруулар тууралуу доклады даярдалган жана Кыргыз Республикасында кыйноолор менен ырайымсыз мамилеге каршы кырдаалды жакшыртуу боюнча сунуштар айтылган.</w:t>
      </w:r>
    </w:p>
    <w:p w:rsidR="00087277" w:rsidRPr="00B651FD" w:rsidRDefault="00087277" w:rsidP="00D25A68">
      <w:pPr>
        <w:spacing w:after="0" w:line="240" w:lineRule="auto"/>
        <w:ind w:firstLine="708"/>
        <w:jc w:val="both"/>
        <w:rPr>
          <w:rFonts w:ascii="Times New Roman" w:eastAsiaTheme="minorEastAsia" w:hAnsi="Times New Roman" w:cs="Times New Roman"/>
          <w:sz w:val="24"/>
          <w:szCs w:val="24"/>
          <w:lang w:val="ky-KG" w:eastAsia="ru-RU"/>
        </w:rPr>
      </w:pPr>
      <w:r w:rsidRPr="00B651FD">
        <w:rPr>
          <w:rFonts w:ascii="Times New Roman" w:eastAsiaTheme="minorEastAsia" w:hAnsi="Times New Roman" w:cs="Times New Roman"/>
          <w:sz w:val="24"/>
          <w:szCs w:val="24"/>
          <w:lang w:val="ky-KG" w:eastAsia="ru-RU"/>
        </w:rPr>
        <w:t xml:space="preserve">2012-жылы Подкомитеттин делегациясы бийликтин көйгөйдү чечүү боюнча көрүп жаткан </w:t>
      </w:r>
      <w:r w:rsidR="00832A05" w:rsidRPr="00B651FD">
        <w:rPr>
          <w:rFonts w:ascii="Times New Roman" w:eastAsiaTheme="minorEastAsia" w:hAnsi="Times New Roman" w:cs="Times New Roman"/>
          <w:sz w:val="24"/>
          <w:szCs w:val="24"/>
          <w:lang w:val="ky-KG" w:eastAsia="ru-RU"/>
        </w:rPr>
        <w:t>позитивдүү</w:t>
      </w:r>
      <w:r w:rsidRPr="00B651FD">
        <w:rPr>
          <w:rFonts w:ascii="Times New Roman" w:eastAsiaTheme="minorEastAsia" w:hAnsi="Times New Roman" w:cs="Times New Roman"/>
          <w:sz w:val="24"/>
          <w:szCs w:val="24"/>
          <w:lang w:val="ky-KG" w:eastAsia="ru-RU"/>
        </w:rPr>
        <w:t xml:space="preserve"> чараларына карабастан кыйноолор менен ырайымсыз мамиле дагы эле өлкө боюнча тараган көрүнүш болуп жатат деген бүтүмгө келген. Мындай абалдын себеби </w:t>
      </w:r>
      <w:r w:rsidRPr="00B651FD">
        <w:rPr>
          <w:rFonts w:ascii="Times New Roman" w:eastAsiaTheme="minorEastAsia" w:hAnsi="Times New Roman" w:cs="Times New Roman"/>
          <w:sz w:val="24"/>
          <w:szCs w:val="24"/>
          <w:lang w:val="ky-KG" w:eastAsia="ru-RU"/>
        </w:rPr>
        <w:lastRenderedPageBreak/>
        <w:t>деп Подкомитеттин мүчөлөрү структуралык жана системалык проблемаларды аташкан, алардын арасында төмөнкүлөр келтирилген:</w:t>
      </w:r>
    </w:p>
    <w:p w:rsidR="00087277" w:rsidRPr="00B651FD" w:rsidRDefault="00087277" w:rsidP="00D25A68">
      <w:pPr>
        <w:spacing w:after="0" w:line="240" w:lineRule="auto"/>
        <w:ind w:firstLine="708"/>
        <w:jc w:val="both"/>
        <w:rPr>
          <w:rFonts w:ascii="Times New Roman" w:eastAsiaTheme="minorEastAsia" w:hAnsi="Times New Roman" w:cs="Times New Roman"/>
          <w:sz w:val="24"/>
          <w:szCs w:val="24"/>
          <w:lang w:val="ky-KG" w:eastAsia="ru-RU"/>
        </w:rPr>
      </w:pPr>
      <w:r w:rsidRPr="00B651FD">
        <w:rPr>
          <w:rFonts w:ascii="Times New Roman" w:eastAsiaTheme="minorEastAsia" w:hAnsi="Times New Roman" w:cs="Times New Roman"/>
          <w:sz w:val="24"/>
          <w:szCs w:val="24"/>
          <w:lang w:val="ky-KG" w:eastAsia="ru-RU"/>
        </w:rPr>
        <w:t>a)</w:t>
      </w:r>
      <w:r w:rsidRPr="00B651FD">
        <w:rPr>
          <w:rFonts w:ascii="Times New Roman" w:eastAsiaTheme="minorEastAsia" w:hAnsi="Times New Roman" w:cs="Times New Roman"/>
          <w:sz w:val="24"/>
          <w:szCs w:val="24"/>
          <w:lang w:val="ky-KG" w:eastAsia="ru-RU"/>
        </w:rPr>
        <w:tab/>
        <w:t>мыйзам үстөмдүгү боюнча режимдин чабалдыгы, анын ичинде негизги укуктук кепилдиктердин жоктугу жана/же сакталбашы жана каттоо системасынын адекваттуу эместиги;</w:t>
      </w:r>
    </w:p>
    <w:p w:rsidR="00087277" w:rsidRPr="00B651FD" w:rsidRDefault="00087277" w:rsidP="00D25A68">
      <w:pPr>
        <w:spacing w:after="0" w:line="240" w:lineRule="auto"/>
        <w:ind w:firstLine="708"/>
        <w:jc w:val="both"/>
        <w:rPr>
          <w:rFonts w:ascii="Times New Roman" w:eastAsiaTheme="minorEastAsia" w:hAnsi="Times New Roman" w:cs="Times New Roman"/>
          <w:sz w:val="24"/>
          <w:szCs w:val="24"/>
          <w:lang w:val="ky-KG" w:eastAsia="ru-RU"/>
        </w:rPr>
      </w:pPr>
      <w:r w:rsidRPr="00B651FD">
        <w:rPr>
          <w:rFonts w:ascii="Times New Roman" w:eastAsiaTheme="minorEastAsia" w:hAnsi="Times New Roman" w:cs="Times New Roman"/>
          <w:sz w:val="24"/>
          <w:szCs w:val="24"/>
          <w:lang w:val="ky-KG" w:eastAsia="ru-RU"/>
        </w:rPr>
        <w:t>b)   укук нормаларын колдонуу жана соттук органдардын ишинде күнөөнү моюнуна алган көрсөтмөлөргө басым жасалышы жана укук тажрыйбасына карата натыйжалуу прокурордук жана соттук көзөмөлдүн жоктугу;</w:t>
      </w:r>
    </w:p>
    <w:p w:rsidR="00087277" w:rsidRPr="00B651FD" w:rsidRDefault="00087277" w:rsidP="00D25A68">
      <w:pPr>
        <w:spacing w:after="0" w:line="240" w:lineRule="auto"/>
        <w:ind w:firstLine="708"/>
        <w:jc w:val="both"/>
        <w:rPr>
          <w:rFonts w:ascii="Times New Roman" w:eastAsiaTheme="minorEastAsia" w:hAnsi="Times New Roman" w:cs="Times New Roman"/>
          <w:sz w:val="24"/>
          <w:szCs w:val="24"/>
          <w:lang w:val="ky-KG" w:eastAsia="ru-RU"/>
        </w:rPr>
      </w:pPr>
      <w:r w:rsidRPr="00B651FD">
        <w:rPr>
          <w:rFonts w:ascii="Times New Roman" w:eastAsiaTheme="minorEastAsia" w:hAnsi="Times New Roman" w:cs="Times New Roman"/>
          <w:sz w:val="24"/>
          <w:szCs w:val="24"/>
          <w:lang w:val="ky-KG" w:eastAsia="ru-RU"/>
        </w:rPr>
        <w:t>c)</w:t>
      </w:r>
      <w:r w:rsidRPr="00B651FD">
        <w:rPr>
          <w:rFonts w:ascii="Times New Roman" w:eastAsiaTheme="minorEastAsia" w:hAnsi="Times New Roman" w:cs="Times New Roman"/>
          <w:sz w:val="24"/>
          <w:szCs w:val="24"/>
          <w:lang w:val="ky-KG" w:eastAsia="ru-RU"/>
        </w:rPr>
        <w:tab/>
        <w:t xml:space="preserve">  көз каранды эмес жана квалификациялуу медициналык текшерүүдөн өтүү мүмкүнчүлүгүнүн берилбеши жана кармалгандардын тийиштүү медициналык тейлөөгө  жетүүсүнүн чектелиши;</w:t>
      </w:r>
    </w:p>
    <w:p w:rsidR="00087277" w:rsidRPr="00B651FD" w:rsidRDefault="00087277" w:rsidP="00D25A68">
      <w:pPr>
        <w:spacing w:after="0" w:line="240" w:lineRule="auto"/>
        <w:ind w:firstLine="708"/>
        <w:jc w:val="both"/>
        <w:rPr>
          <w:rFonts w:ascii="Times New Roman" w:eastAsiaTheme="minorEastAsia" w:hAnsi="Times New Roman" w:cs="Times New Roman"/>
          <w:sz w:val="24"/>
          <w:szCs w:val="24"/>
          <w:lang w:val="ky-KG" w:eastAsia="ru-RU"/>
        </w:rPr>
      </w:pPr>
      <w:r w:rsidRPr="00B651FD">
        <w:rPr>
          <w:rFonts w:ascii="Times New Roman" w:eastAsiaTheme="minorEastAsia" w:hAnsi="Times New Roman" w:cs="Times New Roman"/>
          <w:sz w:val="24"/>
          <w:szCs w:val="24"/>
          <w:lang w:val="ky-KG" w:eastAsia="ru-RU"/>
        </w:rPr>
        <w:t>d)</w:t>
      </w:r>
      <w:r w:rsidRPr="00B651FD">
        <w:rPr>
          <w:rFonts w:ascii="Times New Roman" w:eastAsiaTheme="minorEastAsia" w:hAnsi="Times New Roman" w:cs="Times New Roman"/>
          <w:sz w:val="24"/>
          <w:szCs w:val="24"/>
          <w:lang w:val="ky-KG" w:eastAsia="ru-RU"/>
        </w:rPr>
        <w:tab/>
        <w:t>системада, анын ичинде юристтер арасында коррупциянын жайылгандыгы, бул кырдаал бардык секторлордогу кесипкөйлүк деңгээлинин төмөндүгүнүн айынан ого бетер оорлоп жатат;</w:t>
      </w:r>
    </w:p>
    <w:p w:rsidR="00087277" w:rsidRPr="00B651FD" w:rsidRDefault="00087277" w:rsidP="00D25A68">
      <w:pPr>
        <w:spacing w:after="0" w:line="240" w:lineRule="auto"/>
        <w:ind w:firstLine="708"/>
        <w:jc w:val="both"/>
        <w:rPr>
          <w:rFonts w:ascii="Times New Roman" w:eastAsiaTheme="minorEastAsia" w:hAnsi="Times New Roman" w:cs="Times New Roman"/>
          <w:sz w:val="24"/>
          <w:szCs w:val="24"/>
          <w:lang w:val="ky-KG" w:eastAsia="ru-RU"/>
        </w:rPr>
      </w:pPr>
      <w:r w:rsidRPr="00B651FD">
        <w:rPr>
          <w:rFonts w:ascii="Times New Roman" w:eastAsiaTheme="minorEastAsia" w:hAnsi="Times New Roman" w:cs="Times New Roman"/>
          <w:sz w:val="24"/>
          <w:szCs w:val="24"/>
          <w:lang w:val="ky-KG" w:eastAsia="ru-RU"/>
        </w:rPr>
        <w:t>e)   кызмат адамдарынын жазасыз жана көзөмөлсүз калып жатышы;</w:t>
      </w:r>
    </w:p>
    <w:p w:rsidR="00087277" w:rsidRPr="00B651FD" w:rsidRDefault="00087277" w:rsidP="00D25A68">
      <w:pPr>
        <w:spacing w:after="0" w:line="240" w:lineRule="auto"/>
        <w:ind w:firstLine="708"/>
        <w:jc w:val="both"/>
        <w:rPr>
          <w:rFonts w:ascii="Times New Roman" w:eastAsiaTheme="minorEastAsia" w:hAnsi="Times New Roman" w:cs="Times New Roman"/>
          <w:sz w:val="24"/>
          <w:szCs w:val="24"/>
          <w:lang w:val="ky-KG" w:eastAsia="ru-RU"/>
        </w:rPr>
      </w:pPr>
      <w:r w:rsidRPr="00B651FD">
        <w:rPr>
          <w:rFonts w:ascii="Times New Roman" w:eastAsiaTheme="minorEastAsia" w:hAnsi="Times New Roman" w:cs="Times New Roman"/>
          <w:sz w:val="24"/>
          <w:szCs w:val="24"/>
          <w:lang w:val="ky-KG" w:eastAsia="ru-RU"/>
        </w:rPr>
        <w:t>f)</w:t>
      </w:r>
      <w:r w:rsidRPr="00B651FD">
        <w:rPr>
          <w:rFonts w:ascii="Times New Roman" w:eastAsiaTheme="minorEastAsia" w:hAnsi="Times New Roman" w:cs="Times New Roman"/>
          <w:sz w:val="24"/>
          <w:szCs w:val="24"/>
          <w:lang w:val="ky-KG" w:eastAsia="ru-RU"/>
        </w:rPr>
        <w:tab/>
        <w:t xml:space="preserve">камоо жайларынын, психиатриялык ооруканалардын жана майыптар </w:t>
      </w:r>
      <w:r w:rsidR="00832A05" w:rsidRPr="00B651FD">
        <w:rPr>
          <w:rFonts w:ascii="Times New Roman" w:eastAsiaTheme="minorEastAsia" w:hAnsi="Times New Roman" w:cs="Times New Roman"/>
          <w:sz w:val="24"/>
          <w:szCs w:val="24"/>
          <w:lang w:val="ky-KG" w:eastAsia="ru-RU"/>
        </w:rPr>
        <w:t>үчүн</w:t>
      </w:r>
      <w:r w:rsidRPr="00B651FD">
        <w:rPr>
          <w:rFonts w:ascii="Times New Roman" w:eastAsiaTheme="minorEastAsia" w:hAnsi="Times New Roman" w:cs="Times New Roman"/>
          <w:sz w:val="24"/>
          <w:szCs w:val="24"/>
          <w:lang w:val="ky-KG" w:eastAsia="ru-RU"/>
        </w:rPr>
        <w:t xml:space="preserve"> жайлардын жалпы материалдык жана функционалдык шарттарынын начардыгы, мунун өзү адамга карата катаал жана анын кадыр-баркын кемсинтүүчү мамиленин себеби болуп эсептелет;</w:t>
      </w:r>
    </w:p>
    <w:p w:rsidR="00087277" w:rsidRPr="00B651FD" w:rsidRDefault="00087277" w:rsidP="00D25A68">
      <w:pPr>
        <w:spacing w:after="0" w:line="240" w:lineRule="auto"/>
        <w:ind w:firstLine="708"/>
        <w:jc w:val="both"/>
        <w:rPr>
          <w:rFonts w:ascii="Times New Roman" w:eastAsiaTheme="minorEastAsia" w:hAnsi="Times New Roman" w:cs="Times New Roman"/>
          <w:sz w:val="24"/>
          <w:szCs w:val="24"/>
          <w:lang w:val="ky-KG" w:eastAsia="ru-RU"/>
        </w:rPr>
      </w:pPr>
      <w:r w:rsidRPr="00B651FD">
        <w:rPr>
          <w:rFonts w:ascii="Times New Roman" w:eastAsiaTheme="minorEastAsia" w:hAnsi="Times New Roman" w:cs="Times New Roman"/>
          <w:sz w:val="24"/>
          <w:szCs w:val="24"/>
          <w:lang w:val="ky-KG" w:eastAsia="ru-RU"/>
        </w:rPr>
        <w:t>g)</w:t>
      </w:r>
      <w:r w:rsidRPr="00B651FD">
        <w:rPr>
          <w:rFonts w:ascii="Times New Roman" w:eastAsiaTheme="minorEastAsia" w:hAnsi="Times New Roman" w:cs="Times New Roman"/>
          <w:sz w:val="24"/>
          <w:szCs w:val="24"/>
          <w:lang w:val="ky-KG" w:eastAsia="ru-RU"/>
        </w:rPr>
        <w:tab/>
        <w:t>учурдагы дискриминациялык тажрыйба, ага азчылык жамааттары институционалдык деңгээлде да, жалпы коомдо да дуушар болууда.</w:t>
      </w:r>
    </w:p>
    <w:p w:rsidR="00087277" w:rsidRPr="00B651FD" w:rsidRDefault="00087277" w:rsidP="00D25A68">
      <w:pPr>
        <w:spacing w:after="0" w:line="240" w:lineRule="auto"/>
        <w:ind w:firstLine="708"/>
        <w:jc w:val="both"/>
        <w:rPr>
          <w:rFonts w:ascii="Times New Roman" w:eastAsiaTheme="minorEastAsia" w:hAnsi="Times New Roman" w:cs="Times New Roman"/>
          <w:sz w:val="24"/>
          <w:szCs w:val="24"/>
          <w:lang w:val="ky-KG" w:eastAsia="ru-RU"/>
        </w:rPr>
      </w:pPr>
    </w:p>
    <w:p w:rsidR="00087277" w:rsidRPr="00B651FD" w:rsidRDefault="00087277" w:rsidP="00D25A68">
      <w:pPr>
        <w:spacing w:after="0" w:line="240" w:lineRule="auto"/>
        <w:ind w:firstLine="708"/>
        <w:jc w:val="both"/>
        <w:rPr>
          <w:rFonts w:ascii="Times New Roman" w:eastAsiaTheme="minorEastAsia" w:hAnsi="Times New Roman" w:cs="Times New Roman"/>
          <w:sz w:val="24"/>
          <w:szCs w:val="24"/>
          <w:lang w:val="ky-KG" w:eastAsia="ru-RU"/>
        </w:rPr>
      </w:pPr>
      <w:r w:rsidRPr="00B651FD">
        <w:rPr>
          <w:rFonts w:ascii="Times New Roman" w:eastAsiaTheme="minorEastAsia" w:hAnsi="Times New Roman" w:cs="Times New Roman"/>
          <w:sz w:val="24"/>
          <w:szCs w:val="24"/>
          <w:lang w:val="ky-KG" w:eastAsia="ru-RU"/>
        </w:rPr>
        <w:t xml:space="preserve">Подкомитеттин сунуштарынын бир бөлүгү Кыргыз Республикасынын Өкмөтүнүн токтому менен 2014-жылы </w:t>
      </w:r>
      <w:r w:rsidR="00832A05" w:rsidRPr="00B651FD">
        <w:rPr>
          <w:rFonts w:ascii="Times New Roman" w:eastAsiaTheme="minorEastAsia" w:hAnsi="Times New Roman" w:cs="Times New Roman"/>
          <w:sz w:val="24"/>
          <w:szCs w:val="24"/>
          <w:lang w:val="ky-KG" w:eastAsia="ru-RU"/>
        </w:rPr>
        <w:t>бекитилген</w:t>
      </w:r>
      <w:r w:rsidRPr="00B651FD">
        <w:rPr>
          <w:rFonts w:ascii="Times New Roman" w:eastAsiaTheme="minorEastAsia" w:hAnsi="Times New Roman" w:cs="Times New Roman"/>
          <w:sz w:val="24"/>
          <w:szCs w:val="24"/>
          <w:lang w:val="ky-KG" w:eastAsia="ru-RU"/>
        </w:rPr>
        <w:t xml:space="preserve"> жана учурда аткарылган же аткаруу процессинде турган Кыйноолорго жана башка ырайымсыз жана кемсинтүүчү мамиле жана жазалоолорго каршы иш-чаралар планында</w:t>
      </w:r>
      <w:r w:rsidR="00C30882">
        <w:rPr>
          <w:rStyle w:val="a5"/>
          <w:rFonts w:ascii="Times New Roman" w:eastAsiaTheme="minorEastAsia" w:hAnsi="Times New Roman" w:cs="Times New Roman"/>
          <w:sz w:val="24"/>
          <w:szCs w:val="24"/>
          <w:lang w:eastAsia="ru-RU"/>
        </w:rPr>
        <w:footnoteReference w:id="69"/>
      </w:r>
      <w:r w:rsidRPr="00B651FD">
        <w:rPr>
          <w:rFonts w:ascii="Times New Roman" w:eastAsiaTheme="minorEastAsia" w:hAnsi="Times New Roman" w:cs="Times New Roman"/>
          <w:sz w:val="24"/>
          <w:szCs w:val="24"/>
          <w:lang w:val="ky-KG" w:eastAsia="ru-RU"/>
        </w:rPr>
        <w:t xml:space="preserve"> чагылдырылганын белгилей кетүү керек.</w:t>
      </w:r>
      <w:r w:rsidR="00B61AB3" w:rsidRPr="00B651FD">
        <w:rPr>
          <w:rFonts w:ascii="Times New Roman" w:hAnsi="Times New Roman" w:cs="Times New Roman"/>
          <w:sz w:val="24"/>
          <w:szCs w:val="24"/>
          <w:lang w:val="ky-KG"/>
        </w:rPr>
        <w:t xml:space="preserve"> </w:t>
      </w:r>
    </w:p>
    <w:p w:rsidR="00087277" w:rsidRPr="00B651FD" w:rsidRDefault="00087277" w:rsidP="00D25A68">
      <w:pPr>
        <w:spacing w:after="0" w:line="240" w:lineRule="auto"/>
        <w:ind w:firstLine="708"/>
        <w:jc w:val="both"/>
        <w:rPr>
          <w:rFonts w:ascii="Times New Roman" w:eastAsiaTheme="minorEastAsia" w:hAnsi="Times New Roman" w:cs="Times New Roman"/>
          <w:sz w:val="24"/>
          <w:szCs w:val="24"/>
          <w:lang w:val="ky-KG" w:eastAsia="ru-RU"/>
        </w:rPr>
      </w:pPr>
      <w:r w:rsidRPr="00B651FD">
        <w:rPr>
          <w:rFonts w:ascii="Times New Roman" w:eastAsiaTheme="minorEastAsia" w:hAnsi="Times New Roman" w:cs="Times New Roman"/>
          <w:sz w:val="24"/>
          <w:szCs w:val="24"/>
          <w:lang w:val="ky-KG" w:eastAsia="ru-RU"/>
        </w:rPr>
        <w:t xml:space="preserve">Бул эл аралык органдын сунуштарын ишке ашыруу боюнча анализдин жыйынтыгы менен сунуштардын 18% аткарылды, 25% - жарым-жартылай аткарылды жана 32% аткаруу процессинде турат деген тыянак чыгарылган. </w:t>
      </w:r>
    </w:p>
    <w:p w:rsidR="00087277" w:rsidRPr="00B651FD" w:rsidRDefault="00087277" w:rsidP="00D25A68">
      <w:pPr>
        <w:spacing w:after="0" w:line="240" w:lineRule="auto"/>
        <w:ind w:firstLine="708"/>
        <w:jc w:val="both"/>
        <w:rPr>
          <w:rFonts w:ascii="Times New Roman" w:eastAsiaTheme="minorEastAsia" w:hAnsi="Times New Roman" w:cs="Times New Roman"/>
          <w:sz w:val="24"/>
          <w:szCs w:val="24"/>
          <w:lang w:val="ky-KG" w:eastAsia="ru-RU"/>
        </w:rPr>
      </w:pPr>
      <w:r w:rsidRPr="00B651FD">
        <w:rPr>
          <w:rFonts w:ascii="Times New Roman" w:eastAsiaTheme="minorEastAsia" w:hAnsi="Times New Roman" w:cs="Times New Roman"/>
          <w:b/>
          <w:sz w:val="24"/>
          <w:szCs w:val="24"/>
          <w:lang w:val="ky-KG" w:eastAsia="ru-RU"/>
        </w:rPr>
        <w:t xml:space="preserve"> </w:t>
      </w:r>
    </w:p>
    <w:p w:rsidR="00087277" w:rsidRPr="00B651FD" w:rsidRDefault="00087277" w:rsidP="00D25A68">
      <w:pPr>
        <w:spacing w:after="0" w:line="240" w:lineRule="auto"/>
        <w:ind w:firstLine="708"/>
        <w:jc w:val="both"/>
        <w:rPr>
          <w:rFonts w:ascii="Times New Roman" w:eastAsiaTheme="minorEastAsia" w:hAnsi="Times New Roman" w:cs="Times New Roman"/>
          <w:sz w:val="24"/>
          <w:szCs w:val="24"/>
          <w:lang w:val="ky-KG" w:eastAsia="ru-RU"/>
        </w:rPr>
      </w:pPr>
    </w:p>
    <w:p w:rsidR="00BC33A2" w:rsidRPr="00B651FD" w:rsidRDefault="00BC33A2" w:rsidP="00BC33A2">
      <w:pPr>
        <w:spacing w:after="0" w:line="240" w:lineRule="auto"/>
        <w:rPr>
          <w:rFonts w:ascii="Times New Roman" w:eastAsiaTheme="minorEastAsia" w:hAnsi="Times New Roman" w:cs="Times New Roman"/>
          <w:b/>
          <w:sz w:val="24"/>
          <w:szCs w:val="24"/>
          <w:lang w:val="ky-KG" w:eastAsia="ru-RU"/>
        </w:rPr>
      </w:pPr>
    </w:p>
    <w:p w:rsidR="009755E6" w:rsidRPr="00B651FD" w:rsidRDefault="009755E6" w:rsidP="00BC33A2">
      <w:pPr>
        <w:spacing w:after="0" w:line="240" w:lineRule="auto"/>
        <w:rPr>
          <w:rFonts w:ascii="Times New Roman" w:eastAsiaTheme="minorEastAsia" w:hAnsi="Times New Roman" w:cs="Times New Roman"/>
          <w:b/>
          <w:sz w:val="24"/>
          <w:szCs w:val="24"/>
          <w:lang w:val="ky-KG" w:eastAsia="ru-RU"/>
        </w:rPr>
      </w:pPr>
      <w:r w:rsidRPr="00B651FD">
        <w:rPr>
          <w:rFonts w:ascii="Times New Roman" w:eastAsiaTheme="minorEastAsia" w:hAnsi="Times New Roman" w:cs="Times New Roman"/>
          <w:b/>
          <w:sz w:val="24"/>
          <w:szCs w:val="24"/>
          <w:lang w:val="ky-KG" w:eastAsia="ru-RU"/>
        </w:rPr>
        <w:t xml:space="preserve">       </w:t>
      </w:r>
    </w:p>
    <w:p w:rsidR="00087277" w:rsidRPr="00B651FD" w:rsidRDefault="00B61AB3" w:rsidP="00BC33A2">
      <w:pPr>
        <w:spacing w:after="0" w:line="240" w:lineRule="auto"/>
        <w:rPr>
          <w:rFonts w:ascii="Times New Roman" w:eastAsiaTheme="minorEastAsia" w:hAnsi="Times New Roman" w:cs="Times New Roman"/>
          <w:b/>
          <w:sz w:val="24"/>
          <w:szCs w:val="24"/>
          <w:lang w:val="ky-KG" w:eastAsia="ru-RU"/>
        </w:rPr>
      </w:pPr>
      <w:r w:rsidRPr="00B651FD">
        <w:rPr>
          <w:rFonts w:ascii="Times New Roman" w:eastAsiaTheme="minorEastAsia" w:hAnsi="Times New Roman" w:cs="Times New Roman"/>
          <w:b/>
          <w:sz w:val="24"/>
          <w:szCs w:val="24"/>
          <w:lang w:val="ky-KG" w:eastAsia="ru-RU"/>
        </w:rPr>
        <w:t>21-т</w:t>
      </w:r>
      <w:r w:rsidR="00087277" w:rsidRPr="00B651FD">
        <w:rPr>
          <w:rFonts w:ascii="Times New Roman" w:eastAsiaTheme="minorEastAsia" w:hAnsi="Times New Roman" w:cs="Times New Roman"/>
          <w:b/>
          <w:sz w:val="24"/>
          <w:szCs w:val="24"/>
          <w:lang w:val="ky-KG" w:eastAsia="ru-RU"/>
        </w:rPr>
        <w:t xml:space="preserve">аблица </w:t>
      </w:r>
    </w:p>
    <w:p w:rsidR="00087277" w:rsidRPr="00B651FD" w:rsidRDefault="00087277" w:rsidP="00BC33A2">
      <w:pPr>
        <w:rPr>
          <w:rFonts w:ascii="Times New Roman" w:eastAsiaTheme="minorEastAsia" w:hAnsi="Times New Roman" w:cs="Times New Roman"/>
          <w:sz w:val="24"/>
          <w:szCs w:val="24"/>
          <w:lang w:val="ky-KG" w:eastAsia="ru-RU"/>
        </w:rPr>
      </w:pPr>
      <w:r w:rsidRPr="00B651FD">
        <w:rPr>
          <w:rFonts w:ascii="Times New Roman" w:hAnsi="Times New Roman" w:cs="Times New Roman"/>
          <w:b/>
          <w:sz w:val="24"/>
          <w:szCs w:val="24"/>
          <w:lang w:val="ky-KG"/>
        </w:rPr>
        <w:t>2012-жыл үчүн Кыргыз Республикасындагы баруулардын жыйынтыгы боюнча Кыйноолордун алдын алуу боюнча Улуттук борбордун сунуштарынын аткарылуу статусу туурасында маалымат</w:t>
      </w:r>
      <w:r w:rsidRPr="00B651FD">
        <w:rPr>
          <w:rFonts w:ascii="Times New Roman" w:eastAsiaTheme="minorEastAsia" w:hAnsi="Times New Roman" w:cs="Times New Roman"/>
          <w:b/>
          <w:sz w:val="24"/>
          <w:szCs w:val="24"/>
          <w:lang w:val="ky-KG" w:eastAsia="ru-RU"/>
        </w:rPr>
        <w:t xml:space="preserve"> </w:t>
      </w:r>
    </w:p>
    <w:tbl>
      <w:tblPr>
        <w:tblStyle w:val="-2"/>
        <w:tblW w:w="0" w:type="auto"/>
        <w:tblLook w:val="04A0" w:firstRow="1" w:lastRow="0" w:firstColumn="1" w:lastColumn="0" w:noHBand="0" w:noVBand="1"/>
      </w:tblPr>
      <w:tblGrid>
        <w:gridCol w:w="4785"/>
        <w:gridCol w:w="4786"/>
      </w:tblGrid>
      <w:tr w:rsidR="00087277" w:rsidRPr="00D25A68" w:rsidTr="00087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087277" w:rsidRPr="00D25A68" w:rsidRDefault="00087277" w:rsidP="00D25A68">
            <w:pPr>
              <w:jc w:val="both"/>
              <w:rPr>
                <w:rFonts w:ascii="Times New Roman" w:eastAsiaTheme="minorEastAsia" w:hAnsi="Times New Roman" w:cs="Times New Roman"/>
                <w:sz w:val="24"/>
                <w:szCs w:val="24"/>
                <w:lang w:val="ky-KG" w:eastAsia="ru-RU"/>
              </w:rPr>
            </w:pPr>
            <w:r w:rsidRPr="00D25A68">
              <w:rPr>
                <w:rFonts w:ascii="Times New Roman" w:eastAsiaTheme="minorEastAsia" w:hAnsi="Times New Roman" w:cs="Times New Roman"/>
                <w:sz w:val="24"/>
                <w:szCs w:val="24"/>
                <w:lang w:val="ky-KG" w:eastAsia="ru-RU"/>
              </w:rPr>
              <w:t>Сунуштардын аткарылуу статусу</w:t>
            </w:r>
          </w:p>
        </w:tc>
        <w:tc>
          <w:tcPr>
            <w:tcW w:w="4786" w:type="dxa"/>
          </w:tcPr>
          <w:p w:rsidR="00087277" w:rsidRPr="00D25A68" w:rsidRDefault="00087277" w:rsidP="00D25A68">
            <w:pPr>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ky-KG" w:eastAsia="ru-RU"/>
              </w:rPr>
            </w:pPr>
            <w:r w:rsidRPr="00D25A68">
              <w:rPr>
                <w:rFonts w:ascii="Times New Roman" w:eastAsiaTheme="minorEastAsia" w:hAnsi="Times New Roman" w:cs="Times New Roman"/>
                <w:sz w:val="24"/>
                <w:szCs w:val="24"/>
                <w:lang w:val="ky-KG" w:eastAsia="ru-RU"/>
              </w:rPr>
              <w:t>Сунуштардын саны</w:t>
            </w:r>
          </w:p>
        </w:tc>
      </w:tr>
      <w:tr w:rsidR="00087277" w:rsidRPr="00D25A68" w:rsidTr="0008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087277" w:rsidRPr="00D25A68" w:rsidRDefault="00087277" w:rsidP="00D25A68">
            <w:pPr>
              <w:ind w:left="426"/>
              <w:jc w:val="both"/>
              <w:rPr>
                <w:rFonts w:ascii="Times New Roman" w:eastAsiaTheme="minorEastAsia" w:hAnsi="Times New Roman" w:cs="Times New Roman"/>
                <w:b w:val="0"/>
                <w:sz w:val="24"/>
                <w:szCs w:val="24"/>
                <w:lang w:val="ky-KG" w:eastAsia="ru-RU"/>
              </w:rPr>
            </w:pPr>
            <w:r w:rsidRPr="00D25A68">
              <w:rPr>
                <w:rFonts w:ascii="Times New Roman" w:eastAsiaTheme="minorEastAsia" w:hAnsi="Times New Roman" w:cs="Times New Roman"/>
                <w:b w:val="0"/>
                <w:sz w:val="24"/>
                <w:szCs w:val="24"/>
                <w:lang w:val="ky-KG" w:eastAsia="ru-RU"/>
              </w:rPr>
              <w:t xml:space="preserve">Аткарылды </w:t>
            </w:r>
          </w:p>
        </w:tc>
        <w:tc>
          <w:tcPr>
            <w:tcW w:w="4786" w:type="dxa"/>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lang w:val="ky-KG" w:eastAsia="ru-RU"/>
              </w:rPr>
            </w:pPr>
            <w:r w:rsidRPr="00D25A68">
              <w:rPr>
                <w:rFonts w:ascii="Times New Roman" w:eastAsiaTheme="minorEastAsia" w:hAnsi="Times New Roman" w:cs="Times New Roman"/>
                <w:sz w:val="24"/>
                <w:szCs w:val="24"/>
                <w:lang w:val="ky-KG" w:eastAsia="ru-RU"/>
              </w:rPr>
              <w:t>8</w:t>
            </w:r>
          </w:p>
        </w:tc>
      </w:tr>
      <w:tr w:rsidR="00087277" w:rsidRPr="00D25A68" w:rsidTr="00087277">
        <w:tc>
          <w:tcPr>
            <w:cnfStyle w:val="001000000000" w:firstRow="0" w:lastRow="0" w:firstColumn="1" w:lastColumn="0" w:oddVBand="0" w:evenVBand="0" w:oddHBand="0" w:evenHBand="0" w:firstRowFirstColumn="0" w:firstRowLastColumn="0" w:lastRowFirstColumn="0" w:lastRowLastColumn="0"/>
            <w:tcW w:w="4785" w:type="dxa"/>
          </w:tcPr>
          <w:p w:rsidR="00087277" w:rsidRPr="00D25A68" w:rsidRDefault="00087277" w:rsidP="00D25A68">
            <w:pPr>
              <w:ind w:left="426"/>
              <w:jc w:val="both"/>
              <w:rPr>
                <w:rFonts w:ascii="Times New Roman" w:eastAsiaTheme="minorEastAsia" w:hAnsi="Times New Roman" w:cs="Times New Roman"/>
                <w:b w:val="0"/>
                <w:sz w:val="24"/>
                <w:szCs w:val="24"/>
                <w:lang w:val="ky-KG" w:eastAsia="ru-RU"/>
              </w:rPr>
            </w:pPr>
            <w:r w:rsidRPr="00D25A68">
              <w:rPr>
                <w:rFonts w:ascii="Times New Roman" w:eastAsiaTheme="minorEastAsia" w:hAnsi="Times New Roman" w:cs="Times New Roman"/>
                <w:b w:val="0"/>
                <w:sz w:val="24"/>
                <w:szCs w:val="24"/>
                <w:lang w:val="ky-KG" w:eastAsia="ru-RU"/>
              </w:rPr>
              <w:t>Жарым жартылай аткарылды</w:t>
            </w:r>
          </w:p>
        </w:tc>
        <w:tc>
          <w:tcPr>
            <w:tcW w:w="4786" w:type="dxa"/>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ky-KG" w:eastAsia="ru-RU"/>
              </w:rPr>
            </w:pPr>
            <w:r w:rsidRPr="00D25A68">
              <w:rPr>
                <w:rFonts w:ascii="Times New Roman" w:eastAsiaTheme="minorEastAsia" w:hAnsi="Times New Roman" w:cs="Times New Roman"/>
                <w:sz w:val="24"/>
                <w:szCs w:val="24"/>
                <w:lang w:val="ky-KG" w:eastAsia="ru-RU"/>
              </w:rPr>
              <w:t>11</w:t>
            </w:r>
          </w:p>
        </w:tc>
      </w:tr>
      <w:tr w:rsidR="00087277" w:rsidRPr="00D25A68" w:rsidTr="0008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087277" w:rsidRPr="00D25A68" w:rsidRDefault="00087277" w:rsidP="00D25A68">
            <w:pPr>
              <w:ind w:left="426"/>
              <w:jc w:val="both"/>
              <w:rPr>
                <w:rFonts w:ascii="Times New Roman" w:eastAsiaTheme="minorEastAsia" w:hAnsi="Times New Roman" w:cs="Times New Roman"/>
                <w:b w:val="0"/>
                <w:sz w:val="24"/>
                <w:szCs w:val="24"/>
                <w:lang w:val="ky-KG" w:eastAsia="ru-RU"/>
              </w:rPr>
            </w:pPr>
            <w:r w:rsidRPr="00D25A68">
              <w:rPr>
                <w:rFonts w:ascii="Times New Roman" w:eastAsiaTheme="minorEastAsia" w:hAnsi="Times New Roman" w:cs="Times New Roman"/>
                <w:b w:val="0"/>
                <w:sz w:val="24"/>
                <w:szCs w:val="24"/>
                <w:lang w:val="ky-KG" w:eastAsia="ru-RU"/>
              </w:rPr>
              <w:t>Аткаруу процессинде</w:t>
            </w:r>
          </w:p>
        </w:tc>
        <w:tc>
          <w:tcPr>
            <w:tcW w:w="4786" w:type="dxa"/>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lang w:val="ky-KG" w:eastAsia="ru-RU"/>
              </w:rPr>
            </w:pPr>
            <w:r w:rsidRPr="00D25A68">
              <w:rPr>
                <w:rFonts w:ascii="Times New Roman" w:eastAsiaTheme="minorEastAsia" w:hAnsi="Times New Roman" w:cs="Times New Roman"/>
                <w:sz w:val="24"/>
                <w:szCs w:val="24"/>
                <w:lang w:val="ky-KG" w:eastAsia="ru-RU"/>
              </w:rPr>
              <w:t>14</w:t>
            </w:r>
          </w:p>
        </w:tc>
      </w:tr>
      <w:tr w:rsidR="00087277" w:rsidRPr="00D25A68" w:rsidTr="00087277">
        <w:tc>
          <w:tcPr>
            <w:cnfStyle w:val="001000000000" w:firstRow="0" w:lastRow="0" w:firstColumn="1" w:lastColumn="0" w:oddVBand="0" w:evenVBand="0" w:oddHBand="0" w:evenHBand="0" w:firstRowFirstColumn="0" w:firstRowLastColumn="0" w:lastRowFirstColumn="0" w:lastRowLastColumn="0"/>
            <w:tcW w:w="4785" w:type="dxa"/>
          </w:tcPr>
          <w:p w:rsidR="00087277" w:rsidRPr="00D25A68" w:rsidRDefault="00087277" w:rsidP="00D25A68">
            <w:pPr>
              <w:ind w:left="426"/>
              <w:jc w:val="both"/>
              <w:rPr>
                <w:rFonts w:ascii="Times New Roman" w:eastAsiaTheme="minorEastAsia" w:hAnsi="Times New Roman" w:cs="Times New Roman"/>
                <w:b w:val="0"/>
                <w:sz w:val="24"/>
                <w:szCs w:val="24"/>
                <w:lang w:val="ky-KG" w:eastAsia="ru-RU"/>
              </w:rPr>
            </w:pPr>
            <w:r w:rsidRPr="00D25A68">
              <w:rPr>
                <w:rFonts w:ascii="Times New Roman" w:eastAsiaTheme="minorEastAsia" w:hAnsi="Times New Roman" w:cs="Times New Roman"/>
                <w:b w:val="0"/>
                <w:sz w:val="24"/>
                <w:szCs w:val="24"/>
                <w:lang w:val="ky-KG" w:eastAsia="ru-RU"/>
              </w:rPr>
              <w:t>Аткарылган жок</w:t>
            </w:r>
          </w:p>
        </w:tc>
        <w:tc>
          <w:tcPr>
            <w:tcW w:w="4786" w:type="dxa"/>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ky-KG" w:eastAsia="ru-RU"/>
              </w:rPr>
            </w:pPr>
            <w:r w:rsidRPr="00D25A68">
              <w:rPr>
                <w:rFonts w:ascii="Times New Roman" w:eastAsiaTheme="minorEastAsia" w:hAnsi="Times New Roman" w:cs="Times New Roman"/>
                <w:sz w:val="24"/>
                <w:szCs w:val="24"/>
                <w:lang w:val="ky-KG" w:eastAsia="ru-RU"/>
              </w:rPr>
              <w:t>10</w:t>
            </w:r>
          </w:p>
        </w:tc>
      </w:tr>
    </w:tbl>
    <w:p w:rsidR="00087277" w:rsidRPr="00D25A68" w:rsidRDefault="00087277" w:rsidP="00D25A68">
      <w:pPr>
        <w:spacing w:after="0" w:line="240" w:lineRule="auto"/>
        <w:ind w:firstLine="708"/>
        <w:jc w:val="both"/>
        <w:rPr>
          <w:rFonts w:ascii="Times New Roman" w:eastAsiaTheme="minorEastAsia" w:hAnsi="Times New Roman" w:cs="Times New Roman"/>
          <w:sz w:val="24"/>
          <w:szCs w:val="24"/>
          <w:lang w:eastAsia="ru-RU"/>
        </w:rPr>
      </w:pPr>
    </w:p>
    <w:p w:rsidR="00087277" w:rsidRPr="00D25A68" w:rsidRDefault="00087277" w:rsidP="00D25A68">
      <w:pPr>
        <w:spacing w:after="0" w:line="240" w:lineRule="auto"/>
        <w:ind w:firstLine="709"/>
        <w:jc w:val="both"/>
        <w:rPr>
          <w:rFonts w:ascii="Times New Roman" w:eastAsiaTheme="minorEastAsia" w:hAnsi="Times New Roman" w:cs="Times New Roman"/>
          <w:sz w:val="24"/>
          <w:szCs w:val="24"/>
          <w:lang w:eastAsia="ru-RU"/>
        </w:rPr>
      </w:pPr>
      <w:r w:rsidRPr="00D25A68">
        <w:rPr>
          <w:rFonts w:ascii="Times New Roman" w:eastAsiaTheme="minorEastAsia" w:hAnsi="Times New Roman" w:cs="Times New Roman"/>
          <w:sz w:val="24"/>
          <w:szCs w:val="24"/>
          <w:lang w:eastAsia="ru-RU"/>
        </w:rPr>
        <w:t xml:space="preserve">Ошол эле учурда, </w:t>
      </w:r>
      <w:r w:rsidR="00B61AB3" w:rsidRPr="00D25A68">
        <w:rPr>
          <w:rFonts w:ascii="Times New Roman" w:eastAsiaTheme="minorEastAsia" w:hAnsi="Times New Roman" w:cs="Times New Roman"/>
          <w:sz w:val="24"/>
          <w:szCs w:val="24"/>
          <w:lang w:eastAsia="ru-RU"/>
        </w:rPr>
        <w:t>КАК</w:t>
      </w:r>
      <w:r w:rsidRPr="00D25A68">
        <w:rPr>
          <w:rFonts w:ascii="Times New Roman" w:eastAsiaTheme="minorEastAsia" w:hAnsi="Times New Roman" w:cs="Times New Roman"/>
          <w:sz w:val="24"/>
          <w:szCs w:val="24"/>
          <w:lang w:eastAsia="ru-RU"/>
        </w:rPr>
        <w:t xml:space="preserve"> берген сунуштардан беш жыл өткөн соң алардын төрттөн бир бөлүгү дагы эле аткарылбаган бойдон кала берүүдө.</w:t>
      </w:r>
    </w:p>
    <w:p w:rsidR="00087277" w:rsidRPr="00D25A68" w:rsidRDefault="00087277" w:rsidP="00D25A68">
      <w:pPr>
        <w:spacing w:after="0" w:line="240" w:lineRule="auto"/>
        <w:ind w:firstLine="709"/>
        <w:jc w:val="both"/>
        <w:rPr>
          <w:rFonts w:ascii="Times New Roman" w:eastAsiaTheme="minorEastAsia" w:hAnsi="Times New Roman" w:cs="Times New Roman"/>
          <w:sz w:val="24"/>
          <w:szCs w:val="24"/>
          <w:lang w:eastAsia="ru-RU"/>
        </w:rPr>
      </w:pPr>
      <w:r w:rsidRPr="00D25A68">
        <w:rPr>
          <w:rFonts w:ascii="Times New Roman" w:eastAsiaTheme="minorEastAsia" w:hAnsi="Times New Roman" w:cs="Times New Roman"/>
          <w:sz w:val="24"/>
          <w:szCs w:val="24"/>
          <w:lang w:eastAsia="ru-RU"/>
        </w:rPr>
        <w:t xml:space="preserve">Кыйноолорду алдын алуу боюнча </w:t>
      </w:r>
      <w:r w:rsidR="00B61AB3" w:rsidRPr="00D25A68">
        <w:rPr>
          <w:rFonts w:ascii="Times New Roman" w:eastAsiaTheme="minorEastAsia" w:hAnsi="Times New Roman" w:cs="Times New Roman"/>
          <w:sz w:val="24"/>
          <w:szCs w:val="24"/>
          <w:lang w:eastAsia="ru-RU"/>
        </w:rPr>
        <w:t>Комитетченин</w:t>
      </w:r>
      <w:r w:rsidRPr="00D25A68">
        <w:rPr>
          <w:rFonts w:ascii="Times New Roman" w:eastAsiaTheme="minorEastAsia" w:hAnsi="Times New Roman" w:cs="Times New Roman"/>
          <w:sz w:val="24"/>
          <w:szCs w:val="24"/>
          <w:lang w:eastAsia="ru-RU"/>
        </w:rPr>
        <w:t xml:space="preserve"> аткарылбаган сунуштарынын арасынан убактылуу кармоочу жайлардагы, тергөө изоляторлорундагы жана түзөтүү колонияларындагы жертөлөдө жайгашкан камералар алигүнчө жабылбай турган жагдайды </w:t>
      </w:r>
      <w:r w:rsidRPr="00D25A68">
        <w:rPr>
          <w:rFonts w:ascii="Times New Roman" w:eastAsiaTheme="minorEastAsia" w:hAnsi="Times New Roman" w:cs="Times New Roman"/>
          <w:sz w:val="24"/>
          <w:szCs w:val="24"/>
          <w:lang w:eastAsia="ru-RU"/>
        </w:rPr>
        <w:lastRenderedPageBreak/>
        <w:t>бөлүп караса болот. Өлкөдөгү мындай жайлардын көпчүлүгүндө адамдарды кармоо шарттары жабык жайлардагы шарттарга карата эл аралык стандарттардын минималдуу эл аралык талаптарына да жооп бербеген ошол эле деңгээлде калууда жана катаал, ырайымсыз, кемсинтүүчү мамиле менен барабар болууда.</w:t>
      </w:r>
    </w:p>
    <w:p w:rsidR="00087277" w:rsidRPr="00D25A68" w:rsidRDefault="00087277" w:rsidP="00D25A68">
      <w:pPr>
        <w:spacing w:after="0" w:line="240" w:lineRule="auto"/>
        <w:ind w:firstLine="709"/>
        <w:jc w:val="both"/>
        <w:rPr>
          <w:rFonts w:ascii="Times New Roman" w:eastAsiaTheme="minorEastAsia" w:hAnsi="Times New Roman" w:cs="Times New Roman"/>
          <w:sz w:val="24"/>
          <w:szCs w:val="24"/>
          <w:lang w:eastAsia="ru-RU"/>
        </w:rPr>
      </w:pPr>
      <w:r w:rsidRPr="00D25A68">
        <w:rPr>
          <w:rFonts w:ascii="Times New Roman" w:eastAsiaTheme="minorEastAsia" w:hAnsi="Times New Roman" w:cs="Times New Roman"/>
          <w:sz w:val="24"/>
          <w:szCs w:val="24"/>
          <w:lang w:eastAsia="ru-RU"/>
        </w:rPr>
        <w:t>Тарбиялоо колониясындагы (ЖАМКнын №14 мекемеси), Дисциплинардык изолятор камераларын (ДИЗО) жабуу керек деген сунуштарына карабастан алар дагы эле иштеп жатат. Иш жүзүндө ДИЗО камералары колонияда кармалып жаткан өспүрүмдөрдү жазалоо үчүн гана эмес, Кыргыз Республикасынын Жаза-аткаруу кодексинин 12-беренесинде каралган жеке коопсуздукка болгон укукту камсыз кылуу үчүн да колдонулат.</w:t>
      </w:r>
    </w:p>
    <w:p w:rsidR="00087277" w:rsidRPr="00D25A68" w:rsidRDefault="00332072" w:rsidP="00D25A68">
      <w:pPr>
        <w:spacing w:after="0" w:line="240" w:lineRule="auto"/>
        <w:ind w:firstLine="709"/>
        <w:jc w:val="both"/>
        <w:rPr>
          <w:rFonts w:ascii="Times New Roman" w:eastAsiaTheme="minorEastAsia" w:hAnsi="Times New Roman" w:cs="Times New Roman"/>
          <w:sz w:val="24"/>
          <w:szCs w:val="24"/>
          <w:lang w:eastAsia="ru-RU"/>
        </w:rPr>
      </w:pPr>
      <w:r w:rsidRPr="00D25A68">
        <w:rPr>
          <w:rFonts w:ascii="Times New Roman" w:eastAsiaTheme="minorEastAsia" w:hAnsi="Times New Roman" w:cs="Times New Roman"/>
          <w:sz w:val="24"/>
          <w:szCs w:val="24"/>
          <w:lang w:eastAsia="ru-RU"/>
        </w:rPr>
        <w:t xml:space="preserve">Комитетченин </w:t>
      </w:r>
      <w:r w:rsidR="00087277" w:rsidRPr="00D25A68">
        <w:rPr>
          <w:rFonts w:ascii="Times New Roman" w:eastAsiaTheme="minorEastAsia" w:hAnsi="Times New Roman" w:cs="Times New Roman"/>
          <w:sz w:val="24"/>
          <w:szCs w:val="24"/>
          <w:lang w:eastAsia="ru-RU"/>
        </w:rPr>
        <w:t>дары-дармекти жетиштүү санда берип турууга көмөктөшүү максатында бардык жабык жайлардын керектөөлөрүн жалпы улуттук деңгээлде ба</w:t>
      </w:r>
      <w:r w:rsidRPr="00D25A68">
        <w:rPr>
          <w:rFonts w:ascii="Times New Roman" w:eastAsiaTheme="minorEastAsia" w:hAnsi="Times New Roman" w:cs="Times New Roman"/>
          <w:sz w:val="24"/>
          <w:szCs w:val="24"/>
          <w:lang w:eastAsia="ru-RU"/>
        </w:rPr>
        <w:t>а</w:t>
      </w:r>
      <w:r w:rsidR="00087277" w:rsidRPr="00D25A68">
        <w:rPr>
          <w:rFonts w:ascii="Times New Roman" w:eastAsiaTheme="minorEastAsia" w:hAnsi="Times New Roman" w:cs="Times New Roman"/>
          <w:sz w:val="24"/>
          <w:szCs w:val="24"/>
          <w:lang w:eastAsia="ru-RU"/>
        </w:rPr>
        <w:t xml:space="preserve">лоону жүргүзүү боюнча дагы бир сунушу аткарылбай жатканын белгилөө зарыл. Өз карамагында жабык жайларды кармап турган бардык мекемелердин ичинен ЖАМК гана 2015-жылы медициналык муктаждыктарды баалоо боюнча иш жүргүзгөн. Бирок медициналык кызмат көрсөтүүлөрдүн ревизиясы жана дары-дармек каражаттарына муктаждыкты баалоо жалпы өлкө аймагында жүргүзүлгөн жок. Бул маселени саламаттыкты сактоо тармагын улуттук реформалоо алкагында бардык медициналык стандарттарды унификациялоо, жабык жайларда кармалып жаткан адамдардын медициналык </w:t>
      </w:r>
      <w:r w:rsidR="00832A05" w:rsidRPr="00D25A68">
        <w:rPr>
          <w:rFonts w:ascii="Times New Roman" w:eastAsiaTheme="minorEastAsia" w:hAnsi="Times New Roman" w:cs="Times New Roman"/>
          <w:sz w:val="24"/>
          <w:szCs w:val="24"/>
          <w:lang w:eastAsia="ru-RU"/>
        </w:rPr>
        <w:t>кызматтарга</w:t>
      </w:r>
      <w:r w:rsidR="00087277" w:rsidRPr="00D25A68">
        <w:rPr>
          <w:rFonts w:ascii="Times New Roman" w:eastAsiaTheme="minorEastAsia" w:hAnsi="Times New Roman" w:cs="Times New Roman"/>
          <w:sz w:val="24"/>
          <w:szCs w:val="24"/>
          <w:lang w:eastAsia="ru-RU"/>
        </w:rPr>
        <w:t xml:space="preserve"> жана дары-дармектерге жетүүсүн камсыз кылуу максатында активдештирүү зарыл. Бул абакта кармоо шарттарын саламаттыкты сактоо тармагындагы улуттук стандарттардын негизинде сапаттуу мониторингден өткөрүп турууга да шарт түзөт. </w:t>
      </w:r>
    </w:p>
    <w:p w:rsidR="00087277" w:rsidRPr="00D25A68" w:rsidRDefault="00087277" w:rsidP="00D25A68">
      <w:pPr>
        <w:spacing w:after="0" w:line="240" w:lineRule="auto"/>
        <w:ind w:firstLine="709"/>
        <w:jc w:val="both"/>
        <w:rPr>
          <w:rFonts w:ascii="Times New Roman" w:eastAsiaTheme="minorEastAsia" w:hAnsi="Times New Roman" w:cs="Times New Roman"/>
          <w:sz w:val="24"/>
          <w:szCs w:val="24"/>
          <w:lang w:eastAsia="ru-RU"/>
        </w:rPr>
      </w:pPr>
      <w:r w:rsidRPr="00D25A68">
        <w:rPr>
          <w:rFonts w:ascii="Times New Roman" w:eastAsiaTheme="minorEastAsia" w:hAnsi="Times New Roman" w:cs="Times New Roman"/>
          <w:sz w:val="24"/>
          <w:szCs w:val="24"/>
          <w:lang w:eastAsia="ru-RU"/>
        </w:rPr>
        <w:t xml:space="preserve">Алигүнчө өлкөдөгү жабык жайлардагы медициналык бөлүмдөрдүн жабдуусунун эскилиги жана талапка жооп бербегендик маселеси чечилбей жатат. </w:t>
      </w:r>
    </w:p>
    <w:p w:rsidR="00087277" w:rsidRPr="00D25A68" w:rsidRDefault="00087277" w:rsidP="00D25A68">
      <w:pPr>
        <w:spacing w:after="0" w:line="240" w:lineRule="auto"/>
        <w:ind w:firstLine="709"/>
        <w:jc w:val="both"/>
        <w:rPr>
          <w:rFonts w:ascii="Times New Roman" w:eastAsiaTheme="minorEastAsia" w:hAnsi="Times New Roman" w:cs="Times New Roman"/>
          <w:sz w:val="24"/>
          <w:szCs w:val="24"/>
          <w:lang w:eastAsia="ru-RU"/>
        </w:rPr>
      </w:pPr>
      <w:r w:rsidRPr="00D25A68">
        <w:rPr>
          <w:rFonts w:ascii="Times New Roman" w:eastAsiaTheme="minorEastAsia" w:hAnsi="Times New Roman" w:cs="Times New Roman"/>
          <w:sz w:val="24"/>
          <w:szCs w:val="24"/>
          <w:lang w:eastAsia="ru-RU"/>
        </w:rPr>
        <w:t xml:space="preserve">Подкомитеттин улуттук коопсуздук органдарында кыйноо же ырайымсыз мамиле жасоо коркунучун алдын алуу максатында иликтөө жана камакта кармоо үчүн жоопкерчиликти функционалдык жана институционалдык бөлүштүрүү боюнча сунушу аткарылган жок. </w:t>
      </w:r>
    </w:p>
    <w:p w:rsidR="00087277" w:rsidRPr="00D25A68" w:rsidRDefault="00087277" w:rsidP="00D25A68">
      <w:pPr>
        <w:spacing w:after="0" w:line="240" w:lineRule="auto"/>
        <w:ind w:firstLine="709"/>
        <w:jc w:val="both"/>
        <w:rPr>
          <w:rFonts w:ascii="Times New Roman" w:eastAsiaTheme="minorEastAsia" w:hAnsi="Times New Roman" w:cs="Times New Roman"/>
          <w:sz w:val="24"/>
          <w:szCs w:val="24"/>
          <w:lang w:eastAsia="ru-RU"/>
        </w:rPr>
      </w:pPr>
      <w:r w:rsidRPr="00D25A68">
        <w:rPr>
          <w:rFonts w:ascii="Times New Roman" w:eastAsiaTheme="minorEastAsia" w:hAnsi="Times New Roman" w:cs="Times New Roman"/>
          <w:sz w:val="24"/>
          <w:szCs w:val="24"/>
          <w:lang w:eastAsia="ru-RU"/>
        </w:rPr>
        <w:t>ПППнын тиешелүү көзөмөл органдарына жана жарандык коомго УКМКга караштуу жабык жайларда кармалып жаткандарга дайыма кирип туруу мүмкүнчүлүгүн берүү сунуштары да аткарылбай жатат. УКМКнын убактылуу кармоочу жайы жана тергөө абагы боюнча мониторинг жүргүзүү үчүн жарандык коом өкүлдөрүнүн гана эмес, улуттук укук коргоо институтунун – мыйзамга толук жооп берүүчү мандатынын алкагында иш алып баруучу Улуттук борбордун кызматкерлеринин да кирүүсү татаал.</w:t>
      </w:r>
      <w:r w:rsidRPr="00D25A68">
        <w:rPr>
          <w:rFonts w:ascii="Times New Roman" w:hAnsi="Times New Roman" w:cs="Times New Roman"/>
          <w:sz w:val="24"/>
          <w:szCs w:val="24"/>
        </w:rPr>
        <w:footnoteReference w:id="70"/>
      </w:r>
      <w:r w:rsidRPr="00D25A68">
        <w:rPr>
          <w:rFonts w:ascii="Times New Roman" w:eastAsiaTheme="minorEastAsia" w:hAnsi="Times New Roman" w:cs="Times New Roman"/>
          <w:sz w:val="24"/>
          <w:szCs w:val="24"/>
          <w:lang w:eastAsia="ru-RU"/>
        </w:rPr>
        <w:t xml:space="preserve"> </w:t>
      </w:r>
    </w:p>
    <w:p w:rsidR="00087277" w:rsidRPr="00D25A68" w:rsidRDefault="00087277" w:rsidP="00D25A68">
      <w:pPr>
        <w:spacing w:after="0" w:line="240" w:lineRule="auto"/>
        <w:ind w:firstLine="709"/>
        <w:jc w:val="both"/>
        <w:rPr>
          <w:rFonts w:ascii="Times New Roman" w:eastAsiaTheme="minorEastAsia" w:hAnsi="Times New Roman" w:cs="Times New Roman"/>
          <w:sz w:val="24"/>
          <w:szCs w:val="24"/>
          <w:lang w:eastAsia="ru-RU"/>
        </w:rPr>
      </w:pPr>
      <w:r w:rsidRPr="00D25A68">
        <w:rPr>
          <w:rFonts w:ascii="Times New Roman" w:eastAsiaTheme="minorEastAsia" w:hAnsi="Times New Roman" w:cs="Times New Roman"/>
          <w:sz w:val="24"/>
          <w:szCs w:val="24"/>
          <w:lang w:eastAsia="ru-RU"/>
        </w:rPr>
        <w:t>Укук тартибин коргоо, сот, жаза аткаруу жана саламаттыкты сактоо органдарындагы коррупция маселеси чечиле элек. Коррупцияны жок кылуу максатында Подкомитет полиция, түрмө, сот органдары жана саламаттыкты сактоо мекемелеринде иштегендердин айлык акысынын тиешелүү деңгээлде жана акыйкат болушун камсыз кылууну сунуштаган. Укук тартибин коргоо жана медицина кызматкерлеринин эмгек акысы бүгүнкү күндө төмөнкү деңгээлде болууда жана ошол кесиптин ээлеринин татыктуу жашоо шартын камсыз кыла албай жатат.</w:t>
      </w:r>
    </w:p>
    <w:p w:rsidR="00087277" w:rsidRPr="00D25A68" w:rsidRDefault="00087277" w:rsidP="00D25A68">
      <w:pPr>
        <w:spacing w:after="0" w:line="240" w:lineRule="auto"/>
        <w:ind w:firstLine="709"/>
        <w:jc w:val="both"/>
        <w:rPr>
          <w:rFonts w:ascii="Times New Roman" w:eastAsiaTheme="minorEastAsia" w:hAnsi="Times New Roman" w:cs="Times New Roman"/>
          <w:sz w:val="24"/>
          <w:szCs w:val="24"/>
          <w:lang w:eastAsia="ru-RU"/>
        </w:rPr>
      </w:pPr>
      <w:r w:rsidRPr="00D25A68">
        <w:rPr>
          <w:rFonts w:ascii="Times New Roman" w:eastAsiaTheme="minorEastAsia" w:hAnsi="Times New Roman" w:cs="Times New Roman"/>
          <w:sz w:val="24"/>
          <w:szCs w:val="24"/>
          <w:lang w:eastAsia="ru-RU"/>
        </w:rPr>
        <w:t>Кыйноолорду алдын алуу Подкомитетинин сунуштарын аткаруу макамы тууралуу кенен маалымат ушул докладдын №1 Тиркемесинде келтирилген.</w:t>
      </w:r>
    </w:p>
    <w:p w:rsidR="00087277" w:rsidRPr="00D25A68" w:rsidRDefault="00087277" w:rsidP="00D25A68">
      <w:pPr>
        <w:spacing w:after="0" w:line="240" w:lineRule="auto"/>
        <w:ind w:firstLine="709"/>
        <w:jc w:val="both"/>
        <w:rPr>
          <w:rFonts w:ascii="Times New Roman" w:eastAsiaTheme="minorEastAsia" w:hAnsi="Times New Roman" w:cs="Times New Roman"/>
          <w:sz w:val="24"/>
          <w:szCs w:val="24"/>
          <w:lang w:eastAsia="ru-RU"/>
        </w:rPr>
      </w:pPr>
    </w:p>
    <w:p w:rsidR="00087277" w:rsidRPr="00D25A68" w:rsidRDefault="00087277" w:rsidP="00D25A68">
      <w:pPr>
        <w:spacing w:after="0" w:line="240" w:lineRule="auto"/>
        <w:ind w:firstLine="709"/>
        <w:jc w:val="both"/>
        <w:rPr>
          <w:rFonts w:ascii="Times New Roman" w:eastAsiaTheme="minorEastAsia" w:hAnsi="Times New Roman" w:cs="Times New Roman"/>
          <w:sz w:val="24"/>
          <w:szCs w:val="24"/>
          <w:lang w:eastAsia="ru-RU"/>
        </w:rPr>
      </w:pPr>
    </w:p>
    <w:p w:rsidR="00087277" w:rsidRPr="00764107" w:rsidRDefault="00087277" w:rsidP="00343854">
      <w:pPr>
        <w:spacing w:after="0" w:line="240" w:lineRule="auto"/>
        <w:ind w:firstLine="709"/>
        <w:jc w:val="center"/>
        <w:rPr>
          <w:rStyle w:val="a7"/>
          <w:rFonts w:ascii="Times New Roman" w:eastAsia="Calibri" w:hAnsi="Times New Roman" w:cs="Times New Roman"/>
          <w:b/>
          <w:smallCaps w:val="0"/>
          <w:sz w:val="24"/>
          <w:szCs w:val="24"/>
          <w:lang w:eastAsia="en-US"/>
        </w:rPr>
      </w:pPr>
      <w:r w:rsidRPr="00D25A68">
        <w:rPr>
          <w:rStyle w:val="a7"/>
          <w:rFonts w:ascii="Times New Roman" w:eastAsia="Calibri" w:hAnsi="Times New Roman" w:cs="Times New Roman"/>
          <w:b/>
          <w:smallCaps w:val="0"/>
          <w:sz w:val="24"/>
          <w:szCs w:val="24"/>
          <w:lang w:eastAsia="en-US"/>
        </w:rPr>
        <w:t>Б. Кыйноолор боюнча атайын баяндамачынын сунуштарын аткаруу</w:t>
      </w:r>
    </w:p>
    <w:p w:rsidR="00343854" w:rsidRPr="00764107" w:rsidRDefault="00343854" w:rsidP="00D25A68">
      <w:pPr>
        <w:spacing w:after="0" w:line="240" w:lineRule="auto"/>
        <w:ind w:firstLine="709"/>
        <w:jc w:val="both"/>
        <w:rPr>
          <w:rStyle w:val="a7"/>
          <w:rFonts w:ascii="Times New Roman" w:eastAsia="Calibri" w:hAnsi="Times New Roman" w:cs="Times New Roman"/>
          <w:b/>
          <w:smallCaps w:val="0"/>
          <w:sz w:val="24"/>
          <w:szCs w:val="24"/>
          <w:lang w:eastAsia="en-US"/>
        </w:rPr>
      </w:pPr>
    </w:p>
    <w:p w:rsidR="00087277" w:rsidRPr="00B651FD" w:rsidRDefault="00087277" w:rsidP="00D25A68">
      <w:pPr>
        <w:spacing w:after="0" w:line="240" w:lineRule="auto"/>
        <w:ind w:firstLine="709"/>
        <w:jc w:val="both"/>
        <w:rPr>
          <w:rFonts w:ascii="Times New Roman" w:eastAsiaTheme="minorEastAsia" w:hAnsi="Times New Roman" w:cs="Times New Roman"/>
          <w:sz w:val="24"/>
          <w:szCs w:val="24"/>
          <w:lang w:val="ky-KG" w:eastAsia="ru-RU"/>
        </w:rPr>
      </w:pPr>
      <w:r w:rsidRPr="00B651FD">
        <w:rPr>
          <w:rFonts w:ascii="Times New Roman" w:eastAsiaTheme="minorEastAsia" w:hAnsi="Times New Roman" w:cs="Times New Roman"/>
          <w:sz w:val="24"/>
          <w:szCs w:val="24"/>
          <w:lang w:val="ky-KG" w:eastAsia="ru-RU"/>
        </w:rPr>
        <w:lastRenderedPageBreak/>
        <w:t>БУУнун атайын процедуралар ишмердүүлүгүнүн алкагында 2011-жылы Кыргыз Республикасына БУУнун кыйноолор маселеси боюнча Атайын баяндамачысы (мындан ары – Атайын баяндамачы) Хуан Мендес келип кеткен жана ал өзүнүн сапарынын жыйынтыгы боюнча сунуштар камтылган отчет даярдаган. Атайын баяндамачы келтирген негизги тыянактар адам кармалгандын алгачкы сааттарында милиция органдарында кыйноодон эркин болуу укуктарынын бузулушуна байланыштуу болгон. Ал укуктук системасы күнөөнү моюнга алуу көрсөтмөлөрүнө көбүрөөк таянган мамлекеттерде камалган адамдар кыйноолорго жана ырайымсыз мамилеге көбүрөөк дуушар болорун баса белгилеген.</w:t>
      </w:r>
    </w:p>
    <w:p w:rsidR="00087277" w:rsidRPr="00B651FD" w:rsidRDefault="00087277" w:rsidP="00D25A68">
      <w:pPr>
        <w:spacing w:after="0" w:line="240" w:lineRule="auto"/>
        <w:ind w:firstLine="709"/>
        <w:jc w:val="both"/>
        <w:rPr>
          <w:rFonts w:ascii="Times New Roman" w:eastAsiaTheme="minorEastAsia" w:hAnsi="Times New Roman" w:cs="Times New Roman"/>
          <w:sz w:val="24"/>
          <w:szCs w:val="24"/>
          <w:lang w:val="ky-KG" w:eastAsia="ru-RU"/>
        </w:rPr>
      </w:pPr>
      <w:r w:rsidRPr="00B651FD">
        <w:rPr>
          <w:rFonts w:ascii="Times New Roman" w:eastAsiaTheme="minorEastAsia" w:hAnsi="Times New Roman" w:cs="Times New Roman"/>
          <w:sz w:val="24"/>
          <w:szCs w:val="24"/>
          <w:lang w:val="ky-KG" w:eastAsia="ru-RU"/>
        </w:rPr>
        <w:t>Кыргыз Республикасынын ошол кездеги президенти А.Атамбаев Хуан Мендес менен жолукканда мамлекет кыйноолорду алдын алууга биринчи кезекте көңүл бурарын жана Атайын баяндамачынын сапарынын жыйынтыгы боюнча берилген сунуштар менен кеңештерди пайдаланарын баса белгилеген.</w:t>
      </w:r>
      <w:r w:rsidRPr="00D25A68">
        <w:rPr>
          <w:rFonts w:ascii="Times New Roman" w:hAnsi="Times New Roman" w:cs="Times New Roman"/>
          <w:sz w:val="24"/>
          <w:szCs w:val="24"/>
        </w:rPr>
        <w:footnoteReference w:id="71"/>
      </w:r>
    </w:p>
    <w:p w:rsidR="00087277" w:rsidRPr="00B651FD" w:rsidRDefault="00087277" w:rsidP="00D25A68">
      <w:pPr>
        <w:spacing w:after="0" w:line="240" w:lineRule="auto"/>
        <w:ind w:firstLine="709"/>
        <w:jc w:val="both"/>
        <w:rPr>
          <w:rFonts w:ascii="Times New Roman" w:eastAsiaTheme="minorEastAsia" w:hAnsi="Times New Roman" w:cs="Times New Roman"/>
          <w:sz w:val="24"/>
          <w:szCs w:val="24"/>
          <w:lang w:val="ky-KG" w:eastAsia="ru-RU"/>
        </w:rPr>
      </w:pPr>
      <w:r w:rsidRPr="00B651FD">
        <w:rPr>
          <w:rFonts w:ascii="Times New Roman" w:eastAsiaTheme="minorEastAsia" w:hAnsi="Times New Roman" w:cs="Times New Roman"/>
          <w:sz w:val="24"/>
          <w:szCs w:val="24"/>
          <w:lang w:val="ky-KG" w:eastAsia="ru-RU"/>
        </w:rPr>
        <w:t>Бирок ошондой болсо да, алты жыл өткөнү менен сунуштардын 23% азыркыга чейин аткарыла элек. Атайын баяндамачынын сунуштарын аткаруунун статусун анализдөө көрсөткөндөй, сунуштардын негизги бөлүгү (43%) аткаруу стадиясында турат.</w:t>
      </w:r>
    </w:p>
    <w:p w:rsidR="00343854" w:rsidRPr="00B651FD" w:rsidRDefault="00343854" w:rsidP="00D25A68">
      <w:pPr>
        <w:spacing w:after="0" w:line="240" w:lineRule="auto"/>
        <w:ind w:firstLine="709"/>
        <w:jc w:val="both"/>
        <w:rPr>
          <w:rFonts w:ascii="Times New Roman" w:eastAsiaTheme="minorEastAsia" w:hAnsi="Times New Roman" w:cs="Times New Roman"/>
          <w:sz w:val="24"/>
          <w:szCs w:val="24"/>
          <w:lang w:val="ky-KG" w:eastAsia="ru-RU"/>
        </w:rPr>
      </w:pPr>
    </w:p>
    <w:p w:rsidR="002D6639" w:rsidRDefault="002D6639" w:rsidP="00D25A68">
      <w:pPr>
        <w:spacing w:after="0" w:line="240" w:lineRule="auto"/>
        <w:ind w:left="709"/>
        <w:jc w:val="both"/>
        <w:rPr>
          <w:rFonts w:ascii="Times New Roman" w:eastAsiaTheme="minorEastAsia" w:hAnsi="Times New Roman" w:cs="Times New Roman"/>
          <w:b/>
          <w:sz w:val="24"/>
          <w:szCs w:val="24"/>
          <w:lang w:val="ky-KG" w:eastAsia="ru-RU"/>
        </w:rPr>
      </w:pPr>
    </w:p>
    <w:p w:rsidR="002D6639" w:rsidRDefault="002D6639" w:rsidP="00D25A68">
      <w:pPr>
        <w:spacing w:after="0" w:line="240" w:lineRule="auto"/>
        <w:ind w:left="709"/>
        <w:jc w:val="both"/>
        <w:rPr>
          <w:rFonts w:ascii="Times New Roman" w:eastAsiaTheme="minorEastAsia" w:hAnsi="Times New Roman" w:cs="Times New Roman"/>
          <w:b/>
          <w:sz w:val="24"/>
          <w:szCs w:val="24"/>
          <w:lang w:val="ky-KG" w:eastAsia="ru-RU"/>
        </w:rPr>
      </w:pPr>
    </w:p>
    <w:p w:rsidR="00087277" w:rsidRPr="00B651FD" w:rsidRDefault="00B61AB3" w:rsidP="00D25A68">
      <w:pPr>
        <w:spacing w:after="0" w:line="240" w:lineRule="auto"/>
        <w:ind w:left="709"/>
        <w:jc w:val="both"/>
        <w:rPr>
          <w:rFonts w:ascii="Times New Roman" w:eastAsiaTheme="minorEastAsia" w:hAnsi="Times New Roman" w:cs="Times New Roman"/>
          <w:b/>
          <w:sz w:val="24"/>
          <w:szCs w:val="24"/>
          <w:lang w:val="ky-KG" w:eastAsia="ru-RU"/>
        </w:rPr>
      </w:pPr>
      <w:r w:rsidRPr="00B651FD">
        <w:rPr>
          <w:rFonts w:ascii="Times New Roman" w:eastAsiaTheme="minorEastAsia" w:hAnsi="Times New Roman" w:cs="Times New Roman"/>
          <w:b/>
          <w:sz w:val="24"/>
          <w:szCs w:val="24"/>
          <w:lang w:val="ky-KG" w:eastAsia="ru-RU"/>
        </w:rPr>
        <w:t>22-т</w:t>
      </w:r>
      <w:r w:rsidR="00087277" w:rsidRPr="00B651FD">
        <w:rPr>
          <w:rFonts w:ascii="Times New Roman" w:eastAsiaTheme="minorEastAsia" w:hAnsi="Times New Roman" w:cs="Times New Roman"/>
          <w:b/>
          <w:sz w:val="24"/>
          <w:szCs w:val="24"/>
          <w:lang w:val="ky-KG" w:eastAsia="ru-RU"/>
        </w:rPr>
        <w:t xml:space="preserve">аблица </w:t>
      </w:r>
    </w:p>
    <w:p w:rsidR="00087277" w:rsidRPr="00B651FD" w:rsidRDefault="00087277" w:rsidP="00D25A68">
      <w:pPr>
        <w:jc w:val="both"/>
        <w:rPr>
          <w:rFonts w:ascii="Times New Roman" w:eastAsiaTheme="minorEastAsia" w:hAnsi="Times New Roman" w:cs="Times New Roman"/>
          <w:sz w:val="24"/>
          <w:szCs w:val="24"/>
          <w:lang w:val="ky-KG" w:eastAsia="ru-RU"/>
        </w:rPr>
      </w:pPr>
      <w:r w:rsidRPr="00B651FD">
        <w:rPr>
          <w:rFonts w:ascii="Times New Roman" w:hAnsi="Times New Roman" w:cs="Times New Roman"/>
          <w:b/>
          <w:sz w:val="24"/>
          <w:szCs w:val="24"/>
          <w:lang w:val="ky-KG"/>
        </w:rPr>
        <w:t>2011-жыл үчүн Кыргыз Республикасындагы баруулардын жыйынтыгы боюнча Кыйноолордун алдын алуу боюнча Улуттук борбордун сунуштарынын аткарылуу статусу туурасында маалымат</w:t>
      </w:r>
      <w:r w:rsidRPr="00B651FD">
        <w:rPr>
          <w:rFonts w:ascii="Times New Roman" w:eastAsiaTheme="minorEastAsia" w:hAnsi="Times New Roman" w:cs="Times New Roman"/>
          <w:b/>
          <w:sz w:val="24"/>
          <w:szCs w:val="24"/>
          <w:lang w:val="ky-KG" w:eastAsia="ru-RU"/>
        </w:rPr>
        <w:t xml:space="preserve"> </w:t>
      </w:r>
    </w:p>
    <w:tbl>
      <w:tblPr>
        <w:tblStyle w:val="-2"/>
        <w:tblW w:w="0" w:type="auto"/>
        <w:tblLook w:val="04A0" w:firstRow="1" w:lastRow="0" w:firstColumn="1" w:lastColumn="0" w:noHBand="0" w:noVBand="1"/>
      </w:tblPr>
      <w:tblGrid>
        <w:gridCol w:w="4785"/>
        <w:gridCol w:w="4786"/>
      </w:tblGrid>
      <w:tr w:rsidR="00087277" w:rsidRPr="00D25A68" w:rsidTr="00087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087277" w:rsidRPr="00D25A68" w:rsidRDefault="00087277" w:rsidP="00D25A68">
            <w:pPr>
              <w:jc w:val="both"/>
              <w:rPr>
                <w:rFonts w:ascii="Times New Roman" w:eastAsiaTheme="minorEastAsia" w:hAnsi="Times New Roman" w:cs="Times New Roman"/>
                <w:sz w:val="24"/>
                <w:szCs w:val="24"/>
                <w:lang w:val="ky-KG" w:eastAsia="ru-RU"/>
              </w:rPr>
            </w:pPr>
            <w:r w:rsidRPr="00D25A68">
              <w:rPr>
                <w:rFonts w:ascii="Times New Roman" w:eastAsiaTheme="minorEastAsia" w:hAnsi="Times New Roman" w:cs="Times New Roman"/>
                <w:sz w:val="24"/>
                <w:szCs w:val="24"/>
                <w:lang w:val="ky-KG" w:eastAsia="ru-RU"/>
              </w:rPr>
              <w:t>Сунуштардын аткарылуу статусу</w:t>
            </w:r>
          </w:p>
        </w:tc>
        <w:tc>
          <w:tcPr>
            <w:tcW w:w="4786" w:type="dxa"/>
          </w:tcPr>
          <w:p w:rsidR="00087277" w:rsidRPr="00D25A68" w:rsidRDefault="00087277" w:rsidP="00D25A68">
            <w:pPr>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ky-KG" w:eastAsia="ru-RU"/>
              </w:rPr>
            </w:pPr>
            <w:r w:rsidRPr="00D25A68">
              <w:rPr>
                <w:rFonts w:ascii="Times New Roman" w:eastAsiaTheme="minorEastAsia" w:hAnsi="Times New Roman" w:cs="Times New Roman"/>
                <w:sz w:val="24"/>
                <w:szCs w:val="24"/>
                <w:lang w:val="ky-KG" w:eastAsia="ru-RU"/>
              </w:rPr>
              <w:t>Сунуштардын саны</w:t>
            </w:r>
          </w:p>
        </w:tc>
      </w:tr>
      <w:tr w:rsidR="00087277" w:rsidRPr="00D25A68" w:rsidTr="0008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087277" w:rsidRPr="00D25A68" w:rsidRDefault="00087277" w:rsidP="00D25A68">
            <w:pPr>
              <w:ind w:left="426"/>
              <w:jc w:val="both"/>
              <w:rPr>
                <w:rFonts w:ascii="Times New Roman" w:eastAsiaTheme="minorEastAsia" w:hAnsi="Times New Roman" w:cs="Times New Roman"/>
                <w:b w:val="0"/>
                <w:sz w:val="24"/>
                <w:szCs w:val="24"/>
                <w:lang w:val="ky-KG" w:eastAsia="ru-RU"/>
              </w:rPr>
            </w:pPr>
            <w:r w:rsidRPr="00D25A68">
              <w:rPr>
                <w:rFonts w:ascii="Times New Roman" w:eastAsiaTheme="minorEastAsia" w:hAnsi="Times New Roman" w:cs="Times New Roman"/>
                <w:b w:val="0"/>
                <w:sz w:val="24"/>
                <w:szCs w:val="24"/>
                <w:lang w:val="ky-KG" w:eastAsia="ru-RU"/>
              </w:rPr>
              <w:t xml:space="preserve">Аткарылды </w:t>
            </w:r>
          </w:p>
        </w:tc>
        <w:tc>
          <w:tcPr>
            <w:tcW w:w="4786" w:type="dxa"/>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lang w:val="ky-KG" w:eastAsia="ru-RU"/>
              </w:rPr>
            </w:pPr>
            <w:r w:rsidRPr="00D25A68">
              <w:rPr>
                <w:rFonts w:ascii="Times New Roman" w:eastAsiaTheme="minorEastAsia" w:hAnsi="Times New Roman" w:cs="Times New Roman"/>
                <w:sz w:val="24"/>
                <w:szCs w:val="24"/>
                <w:lang w:val="ky-KG" w:eastAsia="ru-RU"/>
              </w:rPr>
              <w:t>5</w:t>
            </w:r>
          </w:p>
        </w:tc>
      </w:tr>
      <w:tr w:rsidR="00087277" w:rsidRPr="00D25A68" w:rsidTr="00087277">
        <w:tc>
          <w:tcPr>
            <w:cnfStyle w:val="001000000000" w:firstRow="0" w:lastRow="0" w:firstColumn="1" w:lastColumn="0" w:oddVBand="0" w:evenVBand="0" w:oddHBand="0" w:evenHBand="0" w:firstRowFirstColumn="0" w:firstRowLastColumn="0" w:lastRowFirstColumn="0" w:lastRowLastColumn="0"/>
            <w:tcW w:w="4785" w:type="dxa"/>
          </w:tcPr>
          <w:p w:rsidR="00087277" w:rsidRPr="00D25A68" w:rsidRDefault="00087277" w:rsidP="00D25A68">
            <w:pPr>
              <w:ind w:left="426"/>
              <w:jc w:val="both"/>
              <w:rPr>
                <w:rFonts w:ascii="Times New Roman" w:eastAsiaTheme="minorEastAsia" w:hAnsi="Times New Roman" w:cs="Times New Roman"/>
                <w:b w:val="0"/>
                <w:sz w:val="24"/>
                <w:szCs w:val="24"/>
                <w:lang w:val="ky-KG" w:eastAsia="ru-RU"/>
              </w:rPr>
            </w:pPr>
            <w:r w:rsidRPr="00D25A68">
              <w:rPr>
                <w:rFonts w:ascii="Times New Roman" w:eastAsiaTheme="minorEastAsia" w:hAnsi="Times New Roman" w:cs="Times New Roman"/>
                <w:b w:val="0"/>
                <w:sz w:val="24"/>
                <w:szCs w:val="24"/>
                <w:lang w:val="ky-KG" w:eastAsia="ru-RU"/>
              </w:rPr>
              <w:t>Жарым жартылай аткарылды</w:t>
            </w:r>
          </w:p>
        </w:tc>
        <w:tc>
          <w:tcPr>
            <w:tcW w:w="4786" w:type="dxa"/>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ky-KG" w:eastAsia="ru-RU"/>
              </w:rPr>
            </w:pPr>
            <w:r w:rsidRPr="00D25A68">
              <w:rPr>
                <w:rFonts w:ascii="Times New Roman" w:eastAsiaTheme="minorEastAsia" w:hAnsi="Times New Roman" w:cs="Times New Roman"/>
                <w:sz w:val="24"/>
                <w:szCs w:val="24"/>
                <w:lang w:val="ky-KG" w:eastAsia="ru-RU"/>
              </w:rPr>
              <w:t>5</w:t>
            </w:r>
          </w:p>
        </w:tc>
      </w:tr>
      <w:tr w:rsidR="00087277" w:rsidRPr="00D25A68" w:rsidTr="00087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087277" w:rsidRPr="00D25A68" w:rsidRDefault="00087277" w:rsidP="00D25A68">
            <w:pPr>
              <w:ind w:left="426"/>
              <w:jc w:val="both"/>
              <w:rPr>
                <w:rFonts w:ascii="Times New Roman" w:eastAsiaTheme="minorEastAsia" w:hAnsi="Times New Roman" w:cs="Times New Roman"/>
                <w:b w:val="0"/>
                <w:sz w:val="24"/>
                <w:szCs w:val="24"/>
                <w:lang w:val="ky-KG" w:eastAsia="ru-RU"/>
              </w:rPr>
            </w:pPr>
            <w:r w:rsidRPr="00D25A68">
              <w:rPr>
                <w:rFonts w:ascii="Times New Roman" w:eastAsiaTheme="minorEastAsia" w:hAnsi="Times New Roman" w:cs="Times New Roman"/>
                <w:b w:val="0"/>
                <w:sz w:val="24"/>
                <w:szCs w:val="24"/>
                <w:lang w:val="ky-KG" w:eastAsia="ru-RU"/>
              </w:rPr>
              <w:t>Аткаруу процессинде</w:t>
            </w:r>
          </w:p>
        </w:tc>
        <w:tc>
          <w:tcPr>
            <w:tcW w:w="4786" w:type="dxa"/>
          </w:tcPr>
          <w:p w:rsidR="00087277" w:rsidRPr="00D25A68" w:rsidRDefault="00087277" w:rsidP="0035284A">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lang w:val="ky-KG" w:eastAsia="ru-RU"/>
              </w:rPr>
            </w:pPr>
            <w:r w:rsidRPr="00D25A68">
              <w:rPr>
                <w:rFonts w:ascii="Times New Roman" w:eastAsiaTheme="minorEastAsia" w:hAnsi="Times New Roman" w:cs="Times New Roman"/>
                <w:sz w:val="24"/>
                <w:szCs w:val="24"/>
                <w:lang w:val="ky-KG" w:eastAsia="ru-RU"/>
              </w:rPr>
              <w:t>13</w:t>
            </w:r>
          </w:p>
        </w:tc>
      </w:tr>
      <w:tr w:rsidR="00087277" w:rsidRPr="00D25A68" w:rsidTr="00087277">
        <w:tc>
          <w:tcPr>
            <w:cnfStyle w:val="001000000000" w:firstRow="0" w:lastRow="0" w:firstColumn="1" w:lastColumn="0" w:oddVBand="0" w:evenVBand="0" w:oddHBand="0" w:evenHBand="0" w:firstRowFirstColumn="0" w:firstRowLastColumn="0" w:lastRowFirstColumn="0" w:lastRowLastColumn="0"/>
            <w:tcW w:w="4785" w:type="dxa"/>
          </w:tcPr>
          <w:p w:rsidR="00087277" w:rsidRPr="00D25A68" w:rsidRDefault="00087277" w:rsidP="00D25A68">
            <w:pPr>
              <w:ind w:left="426"/>
              <w:jc w:val="both"/>
              <w:rPr>
                <w:rFonts w:ascii="Times New Roman" w:eastAsiaTheme="minorEastAsia" w:hAnsi="Times New Roman" w:cs="Times New Roman"/>
                <w:b w:val="0"/>
                <w:sz w:val="24"/>
                <w:szCs w:val="24"/>
                <w:lang w:val="ky-KG" w:eastAsia="ru-RU"/>
              </w:rPr>
            </w:pPr>
            <w:r w:rsidRPr="00D25A68">
              <w:rPr>
                <w:rFonts w:ascii="Times New Roman" w:eastAsiaTheme="minorEastAsia" w:hAnsi="Times New Roman" w:cs="Times New Roman"/>
                <w:b w:val="0"/>
                <w:sz w:val="24"/>
                <w:szCs w:val="24"/>
                <w:lang w:val="ky-KG" w:eastAsia="ru-RU"/>
              </w:rPr>
              <w:t>Аткарылган жок</w:t>
            </w:r>
          </w:p>
        </w:tc>
        <w:tc>
          <w:tcPr>
            <w:tcW w:w="4786" w:type="dxa"/>
          </w:tcPr>
          <w:p w:rsidR="00087277" w:rsidRPr="00D25A68" w:rsidRDefault="00087277" w:rsidP="0035284A">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ky-KG" w:eastAsia="ru-RU"/>
              </w:rPr>
            </w:pPr>
            <w:r w:rsidRPr="00D25A68">
              <w:rPr>
                <w:rFonts w:ascii="Times New Roman" w:eastAsiaTheme="minorEastAsia" w:hAnsi="Times New Roman" w:cs="Times New Roman"/>
                <w:sz w:val="24"/>
                <w:szCs w:val="24"/>
                <w:lang w:val="ky-KG" w:eastAsia="ru-RU"/>
              </w:rPr>
              <w:t>7</w:t>
            </w:r>
          </w:p>
        </w:tc>
      </w:tr>
    </w:tbl>
    <w:p w:rsidR="00087277" w:rsidRPr="00D25A68" w:rsidRDefault="00087277" w:rsidP="00D25A68">
      <w:pPr>
        <w:spacing w:after="0" w:line="240" w:lineRule="auto"/>
        <w:ind w:firstLine="708"/>
        <w:jc w:val="both"/>
        <w:rPr>
          <w:rFonts w:ascii="Times New Roman" w:eastAsiaTheme="minorEastAsia" w:hAnsi="Times New Roman" w:cs="Times New Roman"/>
          <w:sz w:val="24"/>
          <w:szCs w:val="24"/>
          <w:lang w:eastAsia="ru-RU"/>
        </w:rPr>
      </w:pPr>
    </w:p>
    <w:p w:rsidR="00087277" w:rsidRPr="00D25A68" w:rsidRDefault="00087277" w:rsidP="00D25A68">
      <w:pPr>
        <w:spacing w:after="0" w:line="240" w:lineRule="auto"/>
        <w:ind w:firstLine="709"/>
        <w:jc w:val="both"/>
        <w:rPr>
          <w:rFonts w:ascii="Times New Roman" w:eastAsiaTheme="minorEastAsia" w:hAnsi="Times New Roman" w:cs="Times New Roman"/>
          <w:sz w:val="24"/>
          <w:szCs w:val="24"/>
          <w:lang w:eastAsia="ru-RU"/>
        </w:rPr>
      </w:pPr>
      <w:r w:rsidRPr="00D25A68">
        <w:rPr>
          <w:rFonts w:ascii="Times New Roman" w:eastAsiaTheme="minorEastAsia" w:hAnsi="Times New Roman" w:cs="Times New Roman"/>
          <w:sz w:val="24"/>
          <w:szCs w:val="24"/>
          <w:lang w:eastAsia="ru-RU"/>
        </w:rPr>
        <w:t xml:space="preserve">Атайын баяндамачынын сунуштарын аткаруунун деңгээли жөнүндө кененирээк маалымат бул докладдын №2 тиркемесинде келтирилген. </w:t>
      </w:r>
    </w:p>
    <w:p w:rsidR="00087277" w:rsidRPr="00764107" w:rsidRDefault="00087277" w:rsidP="00D25A68">
      <w:pPr>
        <w:spacing w:after="0" w:line="240" w:lineRule="auto"/>
        <w:ind w:firstLine="709"/>
        <w:jc w:val="both"/>
        <w:rPr>
          <w:rFonts w:ascii="Times New Roman" w:eastAsiaTheme="minorEastAsia" w:hAnsi="Times New Roman" w:cs="Times New Roman"/>
          <w:sz w:val="24"/>
          <w:szCs w:val="24"/>
          <w:lang w:eastAsia="ru-RU"/>
        </w:rPr>
      </w:pPr>
    </w:p>
    <w:p w:rsidR="00087277" w:rsidRPr="00D25A68" w:rsidRDefault="00087277" w:rsidP="00D25A68">
      <w:pPr>
        <w:spacing w:after="0" w:line="240" w:lineRule="auto"/>
        <w:ind w:firstLine="709"/>
        <w:jc w:val="both"/>
        <w:rPr>
          <w:rFonts w:ascii="Times New Roman" w:eastAsiaTheme="minorEastAsia" w:hAnsi="Times New Roman" w:cs="Times New Roman"/>
          <w:sz w:val="24"/>
          <w:szCs w:val="24"/>
          <w:lang w:eastAsia="ru-RU"/>
        </w:rPr>
      </w:pPr>
    </w:p>
    <w:p w:rsidR="00332072" w:rsidRPr="00D25A68" w:rsidRDefault="00332072" w:rsidP="00343854">
      <w:pPr>
        <w:jc w:val="center"/>
        <w:rPr>
          <w:rStyle w:val="a7"/>
          <w:rFonts w:ascii="Times New Roman" w:hAnsi="Times New Roman" w:cs="Times New Roman"/>
          <w:b/>
          <w:sz w:val="24"/>
          <w:szCs w:val="24"/>
        </w:rPr>
      </w:pPr>
      <w:r w:rsidRPr="00D25A68">
        <w:rPr>
          <w:rStyle w:val="a7"/>
          <w:rFonts w:ascii="Times New Roman" w:hAnsi="Times New Roman" w:cs="Times New Roman"/>
          <w:b/>
          <w:sz w:val="24"/>
          <w:szCs w:val="24"/>
        </w:rPr>
        <w:t>КОРУТУНДУЛАР ЖАНА СУНУШТАР</w:t>
      </w:r>
    </w:p>
    <w:p w:rsidR="00332072" w:rsidRPr="00D25A68" w:rsidRDefault="00332072" w:rsidP="00D25A68">
      <w:pPr>
        <w:spacing w:after="0" w:line="240" w:lineRule="auto"/>
        <w:ind w:firstLine="709"/>
        <w:jc w:val="both"/>
        <w:rPr>
          <w:rFonts w:ascii="Times New Roman" w:eastAsia="Times New Roman" w:hAnsi="Times New Roman" w:cs="Times New Roman"/>
          <w:sz w:val="24"/>
          <w:szCs w:val="24"/>
        </w:rPr>
      </w:pPr>
      <w:r w:rsidRPr="00D25A68">
        <w:rPr>
          <w:rFonts w:ascii="Times New Roman" w:hAnsi="Times New Roman" w:cs="Times New Roman"/>
          <w:sz w:val="24"/>
          <w:szCs w:val="24"/>
        </w:rPr>
        <w:t xml:space="preserve">2017-жылдагы Улуттук борбордун ишмердүүлүгүнүн жыйынтыктары, өлкөдө кыйноолор менен күрөшүү тармагындагы кырдаал бир топ жакшыргандыгын, бирок кыйноо жана катаал мамилени түп тамырынан бери жоюу үчүн дагы көптөгөн аракеттерди көрүү талап кылынат деген корутунду чыгарууга мүмкүнчүлүк берет.  </w:t>
      </w:r>
    </w:p>
    <w:p w:rsidR="00332072" w:rsidRPr="00D25A68" w:rsidRDefault="00332072"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Кыйноо жана катаал мамилени түп тамырынан бери жоюу боюнча мамлекеттик саясаттын уландысы катары улуттук мыйзамдарга прогрессивдүү өзгөртүүлөр киргизилди, тагыраак айтканда, Жаңы Жазык жана Жазык-процесстик кодекстер кабыл алынды, Кыргыз Республикасынын " Мунапыс берүүнүн жана ырайым кылуунун жалпы принциптери жөнүндө" мыйзамына өзгөртүүлөр киргизилди.  Бирок бул документтер 2019-жылдын 1-январынан баштап иштеп баштайт.</w:t>
      </w:r>
    </w:p>
    <w:p w:rsidR="00332072" w:rsidRPr="00D25A68" w:rsidRDefault="00332072"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Эки жарым жылдан берки убакытта Кыргыз Республикасынын Башкы прокуратурасынын сотко чейинки стадиясындагы жарандардын укугун кармоо боюнча бөлүм иштейт. </w:t>
      </w:r>
    </w:p>
    <w:p w:rsidR="00332072" w:rsidRPr="00D25A68" w:rsidRDefault="00332072"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lastRenderedPageBreak/>
        <w:t xml:space="preserve">Мыйзам тарабынан улуттук алдын алма механизмге - Улуттук борборго -  эркиндигинен ажыратуу жана чектөө жайларында камалып турган адамдарга  кыйноолорду жана катаал мамиленин алдын алуу максатында, аларга алдын  ала эскертпей туруп, каалаган убакта үзгүлтүксүз алдын ала барууну жүзөгө ашыруу боюнча кеңири ыйгарым укуктар берилген. Бирок, тилекке каршы, Улуттук борбор  төрт жылдан бери толук кандуу иштеп келе жатканына карабай, азыркы учурга чейин  анын ишмердүүлүгүнө тоскоолдук кылган фактылар бар, мамлекеттик органдардын кызматкерлери Улуттук борбордун алдында турган максаттарын жана милдеттерин дагы эле толук түшүнө албай жатышат.  </w:t>
      </w:r>
    </w:p>
    <w:p w:rsidR="00332072" w:rsidRPr="00D25A68" w:rsidRDefault="00332072" w:rsidP="00D25A68">
      <w:pPr>
        <w:spacing w:after="0" w:line="240" w:lineRule="auto"/>
        <w:ind w:firstLine="709"/>
        <w:jc w:val="both"/>
        <w:rPr>
          <w:rFonts w:ascii="Times New Roman" w:eastAsia="Times New Roman" w:hAnsi="Times New Roman" w:cs="Times New Roman"/>
          <w:sz w:val="24"/>
          <w:szCs w:val="24"/>
        </w:rPr>
      </w:pPr>
      <w:r w:rsidRPr="00D25A68">
        <w:rPr>
          <w:rFonts w:ascii="Times New Roman" w:hAnsi="Times New Roman" w:cs="Times New Roman"/>
          <w:sz w:val="24"/>
          <w:szCs w:val="24"/>
        </w:rPr>
        <w:t xml:space="preserve">Адам укугу боюнча эл аралык органдар, анын ичинде БУУнун түзүмдөрү Кыргыз Республикасындагы акыркы жылдарда көрүлгөн аракеттерди  жакшы баалап жатышат, негизинен сот адилеттигине жетишүү жана кыйноолордун алдын алуу системасын түзүү аракеттери оң баага татыды, бул учурда кыйноо жана катаал мамиленин сакталышы, кыйноо фактыларын тез жана натыйжалуу иликтөөгө мүмкүн эместиги, кыйноо курмандыктарына компенсация төлөө жана калыбына келтирүү процедураларынын жоктугун белгилешип, бул багытта ишти улантуу зарылдыгын баса көргөзүшүүдө. </w:t>
      </w:r>
    </w:p>
    <w:p w:rsidR="00332072" w:rsidRPr="00D25A68" w:rsidRDefault="00332072" w:rsidP="00D25A68">
      <w:pPr>
        <w:spacing w:after="0" w:line="240" w:lineRule="auto"/>
        <w:ind w:firstLine="709"/>
        <w:jc w:val="both"/>
        <w:rPr>
          <w:rFonts w:ascii="Times New Roman" w:eastAsia="Times New Roman" w:hAnsi="Times New Roman" w:cs="Times New Roman"/>
          <w:sz w:val="24"/>
          <w:szCs w:val="24"/>
        </w:rPr>
      </w:pPr>
      <w:r w:rsidRPr="00D25A68">
        <w:rPr>
          <w:rFonts w:ascii="Times New Roman" w:hAnsi="Times New Roman" w:cs="Times New Roman"/>
          <w:sz w:val="24"/>
          <w:szCs w:val="24"/>
        </w:rPr>
        <w:t xml:space="preserve">БУУнун Атайын баяндамачысы белгилеп кеткендей, кыйноолорду колдонуу проблемасы системалуу мүнөзгө ээ, аны чечүүгө бардык бул процесстик кандайдыр бир роль ойногон бардык институттар тартылышы керек. Кыйноо жана катаал мамилени колдонуу проблемасын системалуу чечүү үчүн, эл аралык жана улуттук эксперттерди тартуу менен, ведомство аралык жана сектор аралык өз ара аракеттешүү аркылуу тиешелүү мамлекеттик органдардын аракеттеринин консолидациясы керек.    </w:t>
      </w:r>
    </w:p>
    <w:p w:rsidR="00332072" w:rsidRPr="00D25A68" w:rsidRDefault="00332072" w:rsidP="00D25A68">
      <w:pPr>
        <w:spacing w:after="0" w:line="240" w:lineRule="auto"/>
        <w:ind w:firstLine="709"/>
        <w:jc w:val="both"/>
        <w:rPr>
          <w:rFonts w:ascii="Times New Roman" w:eastAsia="Times New Roman" w:hAnsi="Times New Roman" w:cs="Times New Roman"/>
          <w:sz w:val="24"/>
          <w:szCs w:val="24"/>
        </w:rPr>
      </w:pPr>
      <w:r w:rsidRPr="00D25A68">
        <w:rPr>
          <w:rFonts w:ascii="Times New Roman" w:hAnsi="Times New Roman" w:cs="Times New Roman"/>
          <w:sz w:val="24"/>
          <w:szCs w:val="24"/>
        </w:rPr>
        <w:t xml:space="preserve">Азыркы учурда кыйноо жана катаал мамилелер менен күрөшүү боюнча иш аракеттердин комплекстүү  улуттук  планын кабыл алуу зарылдыгы бышып жетилди.   2017-жылы Кыргыз Республикасынын Өкмөтүнө караштуу Адам укугу боюнча Координациялык кеңештин ишмердүүлүгүнүн алкагында  түзүлгөн  ведомство аралык жумушчу  топ тарабынан иштелип чыккан  2018-2020-жылдарда Кыргыз Республикасындагы Стамбул протоколунун принциптерин жайылтуу боюнча Аракеттер планы мына ушундай документ болуп  саналат.     Бул план өзүнө кыйноолорду алдын алууга, кыйноолорго күнөөлүү адамдардын жазасыз калуусу менен күрөшүүгө багытталган иш чараларды </w:t>
      </w:r>
      <w:r w:rsidR="00832A05" w:rsidRPr="00D25A68">
        <w:rPr>
          <w:rFonts w:ascii="Times New Roman" w:hAnsi="Times New Roman" w:cs="Times New Roman"/>
          <w:sz w:val="24"/>
          <w:szCs w:val="24"/>
        </w:rPr>
        <w:t>комплексин</w:t>
      </w:r>
      <w:r w:rsidRPr="00D25A68">
        <w:rPr>
          <w:rFonts w:ascii="Times New Roman" w:hAnsi="Times New Roman" w:cs="Times New Roman"/>
          <w:sz w:val="24"/>
          <w:szCs w:val="24"/>
        </w:rPr>
        <w:t xml:space="preserve"> камтыйт жана иш чараны жүзөгө ашыруу мөөнөтү жана аткаруу үчүн жооптуу органдарды көрсөтөт. </w:t>
      </w:r>
    </w:p>
    <w:p w:rsidR="00332072" w:rsidRPr="00D25A68" w:rsidRDefault="00332072" w:rsidP="00D25A68">
      <w:pPr>
        <w:spacing w:after="0" w:line="240" w:lineRule="auto"/>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Өнүгүүнүн ар кандай улуттук стратегияларынын алкагында мурдагы жылдарда пландаштырылган иш чараларды так аткаруу максатында, Кыйноолорго каршы аракеттенүү боюнча иш аракеттердин планы, ошондой эле  кыйноолордон жана катаал мамиледен эркиндикке болгон укугун кармоо тармагында болуп жаткан проблемаларды жоюу максатында, Улуттук борбор төмөнкү сунуштоолорду сунуштайт. </w:t>
      </w:r>
    </w:p>
    <w:p w:rsidR="00332072" w:rsidRPr="00D25A68" w:rsidRDefault="00332072" w:rsidP="00D25A68">
      <w:pPr>
        <w:spacing w:after="0" w:line="240" w:lineRule="auto"/>
        <w:jc w:val="both"/>
        <w:rPr>
          <w:rFonts w:ascii="Times New Roman" w:hAnsi="Times New Roman" w:cs="Times New Roman"/>
          <w:b/>
          <w:sz w:val="24"/>
          <w:szCs w:val="24"/>
        </w:rPr>
      </w:pPr>
    </w:p>
    <w:p w:rsidR="00332072" w:rsidRPr="00D25A68" w:rsidRDefault="00332072" w:rsidP="00DB51A8">
      <w:pPr>
        <w:numPr>
          <w:ilvl w:val="1"/>
          <w:numId w:val="37"/>
        </w:numPr>
        <w:tabs>
          <w:tab w:val="num" w:pos="426"/>
        </w:tabs>
        <w:spacing w:after="0" w:line="240" w:lineRule="auto"/>
        <w:ind w:hanging="1440"/>
        <w:contextualSpacing/>
        <w:jc w:val="center"/>
        <w:rPr>
          <w:rFonts w:ascii="Times New Roman" w:hAnsi="Times New Roman" w:cs="Times New Roman"/>
          <w:b/>
          <w:sz w:val="24"/>
          <w:szCs w:val="24"/>
        </w:rPr>
      </w:pPr>
      <w:r w:rsidRPr="00DB51A8">
        <w:rPr>
          <w:rFonts w:ascii="Times New Roman" w:hAnsi="Times New Roman" w:cs="Times New Roman"/>
          <w:b/>
          <w:sz w:val="24"/>
          <w:szCs w:val="24"/>
          <w:u w:val="single"/>
        </w:rPr>
        <w:t>Кыргыз Республикасынын Жогорку Кеңешине</w:t>
      </w:r>
      <w:r w:rsidRPr="00D25A68">
        <w:rPr>
          <w:rFonts w:ascii="Times New Roman" w:hAnsi="Times New Roman" w:cs="Times New Roman"/>
          <w:b/>
          <w:sz w:val="24"/>
          <w:szCs w:val="24"/>
        </w:rPr>
        <w:t>:</w:t>
      </w:r>
    </w:p>
    <w:p w:rsidR="00332072" w:rsidRPr="00D25A68" w:rsidRDefault="00332072" w:rsidP="00D25A68">
      <w:pPr>
        <w:spacing w:after="0" w:line="240" w:lineRule="auto"/>
        <w:jc w:val="both"/>
        <w:rPr>
          <w:rFonts w:ascii="Times New Roman" w:hAnsi="Times New Roman" w:cs="Times New Roman"/>
          <w:sz w:val="24"/>
          <w:szCs w:val="24"/>
        </w:rPr>
      </w:pPr>
    </w:p>
    <w:p w:rsidR="00332072" w:rsidRPr="00D25A68" w:rsidRDefault="00332072" w:rsidP="00A45455">
      <w:pPr>
        <w:numPr>
          <w:ilvl w:val="2"/>
          <w:numId w:val="37"/>
        </w:numPr>
        <w:tabs>
          <w:tab w:val="num" w:pos="426"/>
        </w:tabs>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Кыйноолорду жана башка катаал мамиленин жана жазанын түрлөрүн колдонууга толук тыюу салууну бекиткен эл аралык келишимдер боюнча Кыргыз Республикасынын милдеттенмелерин аткаруусуна туруктуу парламенттик көзөмөлдү камсыз кылуу.   </w:t>
      </w:r>
    </w:p>
    <w:p w:rsidR="00332072" w:rsidRPr="00D25A68" w:rsidRDefault="00832A05" w:rsidP="00A45455">
      <w:pPr>
        <w:numPr>
          <w:ilvl w:val="2"/>
          <w:numId w:val="37"/>
        </w:numPr>
        <w:tabs>
          <w:tab w:val="num" w:pos="426"/>
        </w:tabs>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Эркиндигинен чектөөчү жана эркинен  ажыратуучу бардык жайларга алдын  ала эскертпей туруп, каалаган убакта үзгүлтүксүз алдын ала баруусуна тоскоолдуксуз  жеткирип берүүдө  улуттук коопсуздук органдарынын объекттери  жана органдары туурасындагы жобону “Кыйноолорду жана башка катаал, адамгерчиликсиз же кадыр-баркты басмырлаган мамиленин жана жазанын түрлөрүн алдын алуу боюнча Кыргыз Республикасынын Улуттук борбору жөнүндө" Кыргыз Республикасынын колдонуудагы Мыйзамына ылайык келтирүү.</w:t>
      </w:r>
    </w:p>
    <w:p w:rsidR="00332072" w:rsidRPr="00D25A68" w:rsidRDefault="00332072" w:rsidP="00A45455">
      <w:pPr>
        <w:numPr>
          <w:ilvl w:val="2"/>
          <w:numId w:val="37"/>
        </w:numPr>
        <w:tabs>
          <w:tab w:val="num" w:pos="426"/>
        </w:tabs>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lastRenderedPageBreak/>
        <w:t>Жарандык жана саясий укуктар жөнүндөгү эл аралык пакттын 7-беренесин (кыйноолордон эркиндикке болгон укук) бузду деп таанылган, Адам укугу боюнча БУУнун Комитетинин ойлорун ишке ашыруу боюнча тиешелүү мамлекеттик органдардын ишмердүүлүктөрүнүн жыйынтыктарын угуу.</w:t>
      </w:r>
    </w:p>
    <w:p w:rsidR="00332072" w:rsidRPr="00D25A68" w:rsidRDefault="00332072" w:rsidP="00A45455">
      <w:pPr>
        <w:numPr>
          <w:ilvl w:val="2"/>
          <w:numId w:val="37"/>
        </w:numPr>
        <w:tabs>
          <w:tab w:val="num" w:pos="426"/>
        </w:tabs>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Кыйноолорго каршы   БУУ конвенциясынын 22-беренесине ылайык кыйноо же катаал мамиленин курмандыктары болгон, Кыргыз Республикасынын юрисдикциясы алдындагы адамдардын  даттанууларын кабыл алуу укугун кароодо Кыйноого каршы БУУнун комитетинин компетенциясын таануу мүмкүнчүлүгүн кароо.</w:t>
      </w:r>
    </w:p>
    <w:p w:rsidR="00332072" w:rsidRPr="00D25A68" w:rsidRDefault="00332072" w:rsidP="00A45455">
      <w:pPr>
        <w:numPr>
          <w:ilvl w:val="2"/>
          <w:numId w:val="37"/>
        </w:numPr>
        <w:tabs>
          <w:tab w:val="num" w:pos="426"/>
        </w:tabs>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Улуттук борбордун калкка маалымат берүү жана агартуу боюнча милдеттерин натыйжалуу ишке ашыруу, ошондой эле Улуттук борбордун иштеринин натыйжасы жана ишмердүүлүгү туурасында өз убагында жана толук берүү максатында Улуттук борбордун штатына мамлекеттик орган катары басма сөз катчысынын штатын киргизүү мүмкүнчүлүгүн карап берүү. </w:t>
      </w:r>
    </w:p>
    <w:p w:rsidR="00332072" w:rsidRPr="00D25A68" w:rsidRDefault="00332072" w:rsidP="00D25A68">
      <w:pPr>
        <w:spacing w:after="0" w:line="240" w:lineRule="auto"/>
        <w:ind w:left="426"/>
        <w:contextualSpacing/>
        <w:jc w:val="both"/>
        <w:rPr>
          <w:rFonts w:ascii="Times New Roman" w:hAnsi="Times New Roman" w:cs="Times New Roman"/>
          <w:sz w:val="24"/>
          <w:szCs w:val="24"/>
        </w:rPr>
      </w:pPr>
    </w:p>
    <w:p w:rsidR="00332072" w:rsidRPr="00D25A68" w:rsidRDefault="00332072" w:rsidP="00DB51A8">
      <w:pPr>
        <w:numPr>
          <w:ilvl w:val="1"/>
          <w:numId w:val="37"/>
        </w:numPr>
        <w:spacing w:after="0" w:line="240" w:lineRule="auto"/>
        <w:ind w:left="426" w:hanging="426"/>
        <w:contextualSpacing/>
        <w:jc w:val="center"/>
        <w:rPr>
          <w:rFonts w:ascii="Times New Roman" w:hAnsi="Times New Roman" w:cs="Times New Roman"/>
          <w:b/>
          <w:sz w:val="24"/>
          <w:szCs w:val="24"/>
        </w:rPr>
      </w:pPr>
      <w:r w:rsidRPr="00DB51A8">
        <w:rPr>
          <w:rFonts w:ascii="Times New Roman" w:hAnsi="Times New Roman" w:cs="Times New Roman"/>
          <w:b/>
          <w:sz w:val="24"/>
          <w:szCs w:val="24"/>
          <w:u w:val="single"/>
        </w:rPr>
        <w:t>Кыргыз Республикасынын Өкмөтүнө</w:t>
      </w:r>
      <w:r w:rsidRPr="00D25A68">
        <w:rPr>
          <w:rFonts w:ascii="Times New Roman" w:hAnsi="Times New Roman" w:cs="Times New Roman"/>
          <w:b/>
          <w:sz w:val="24"/>
          <w:szCs w:val="24"/>
        </w:rPr>
        <w:t>:</w:t>
      </w:r>
    </w:p>
    <w:p w:rsidR="00332072" w:rsidRPr="00D25A68" w:rsidRDefault="00332072" w:rsidP="00D25A68">
      <w:pPr>
        <w:spacing w:after="0" w:line="240" w:lineRule="auto"/>
        <w:ind w:left="1440"/>
        <w:contextualSpacing/>
        <w:jc w:val="both"/>
        <w:rPr>
          <w:rFonts w:ascii="Times New Roman" w:hAnsi="Times New Roman" w:cs="Times New Roman"/>
          <w:b/>
          <w:sz w:val="24"/>
          <w:szCs w:val="24"/>
        </w:rPr>
      </w:pPr>
      <w:r w:rsidRPr="00D25A68">
        <w:rPr>
          <w:rFonts w:ascii="Times New Roman" w:hAnsi="Times New Roman" w:cs="Times New Roman"/>
          <w:b/>
          <w:sz w:val="24"/>
          <w:szCs w:val="24"/>
        </w:rPr>
        <w:t xml:space="preserve"> </w:t>
      </w:r>
    </w:p>
    <w:p w:rsidR="00332072" w:rsidRPr="00D25A68" w:rsidRDefault="00332072" w:rsidP="00A45455">
      <w:pPr>
        <w:numPr>
          <w:ilvl w:val="1"/>
          <w:numId w:val="38"/>
        </w:numPr>
        <w:spacing w:after="0" w:line="240" w:lineRule="auto"/>
        <w:ind w:left="426" w:hanging="426"/>
        <w:contextualSpacing/>
        <w:jc w:val="both"/>
        <w:rPr>
          <w:rFonts w:ascii="Times New Roman" w:hAnsi="Times New Roman" w:cs="Times New Roman"/>
          <w:color w:val="000000"/>
          <w:sz w:val="24"/>
          <w:szCs w:val="24"/>
        </w:rPr>
      </w:pPr>
      <w:r w:rsidRPr="00D25A68">
        <w:rPr>
          <w:rFonts w:ascii="Times New Roman" w:hAnsi="Times New Roman" w:cs="Times New Roman"/>
          <w:color w:val="000000"/>
          <w:sz w:val="24"/>
          <w:szCs w:val="24"/>
        </w:rPr>
        <w:t>Кыргыз Республикасынын Өкмөтүнө караштуу Адам укуктары боюнча координациялык кеңештин ведомстволор аралык жумушчу тобунун ишмердүүлүгүнүн алкагында иштелип чыккан 2018-2020-жылдары Кыргыз Республикасында Стамбул протоколунун принциптерин жайылтуу боюнча Аракеттердин планын бекитүү;</w:t>
      </w:r>
    </w:p>
    <w:p w:rsidR="00332072" w:rsidRPr="00D25A68" w:rsidRDefault="00332072" w:rsidP="00A45455">
      <w:pPr>
        <w:numPr>
          <w:ilvl w:val="1"/>
          <w:numId w:val="38"/>
        </w:numPr>
        <w:spacing w:after="0" w:line="240" w:lineRule="auto"/>
        <w:ind w:left="426" w:hanging="426"/>
        <w:contextualSpacing/>
        <w:jc w:val="both"/>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Кыйноо маселелери боюнча БУУнун Атайын баяндамачысынын сунуштоолорун аткаруу жана кыйноону системалуу алдын алуу боюнча натыйжалуу ишмердүүлүктү жүзөгө ашыруу максатында Кыргыз Республикасынын Өкмөтүнө караштуу ЖАМКнын башкаруусуна Кыргыз Республикасынын УКМКсынын ТКЖсын, УКМКнын УКЖсын, ИИМдин УКЖсын өткөрүп берүү жөнүндө маселени кароо;</w:t>
      </w:r>
    </w:p>
    <w:p w:rsidR="00332072" w:rsidRPr="00D25A68" w:rsidRDefault="00332072" w:rsidP="00A45455">
      <w:pPr>
        <w:numPr>
          <w:ilvl w:val="1"/>
          <w:numId w:val="38"/>
        </w:numPr>
        <w:spacing w:after="0" w:line="240" w:lineRule="auto"/>
        <w:ind w:left="426" w:hanging="426"/>
        <w:contextualSpacing/>
        <w:jc w:val="both"/>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 xml:space="preserve">Зомбулукту, кыйноону жана башка катаал, адамгерчиликсиз жана абройду кемсинтүүчү мамиле кылуунун жана жазанын түрлөрүнө натыйжалуу документтештирүү боюнча Практикалык колдонмону ИИМ, ЖАМК, УКМК ж.б. ведомстволук медициналык кызматтарынын колдонуусуна түздөн түз контроль кылуу. </w:t>
      </w:r>
    </w:p>
    <w:p w:rsidR="00332072" w:rsidRPr="00D25A68" w:rsidRDefault="00332072" w:rsidP="00A45455">
      <w:pPr>
        <w:numPr>
          <w:ilvl w:val="1"/>
          <w:numId w:val="38"/>
        </w:numPr>
        <w:spacing w:after="0" w:line="240" w:lineRule="auto"/>
        <w:ind w:left="426" w:hanging="426"/>
        <w:contextualSpacing/>
        <w:jc w:val="both"/>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Кыйноо жана катаал мамиле фактылары боюнча соттук-медициналык экспертизалардын корутундусунун сапатын баалоо жана мониторинг жүргүзүү боюнча ведомство аралык жумушчу топ түзүү.</w:t>
      </w:r>
    </w:p>
    <w:p w:rsidR="00332072" w:rsidRPr="00D25A68" w:rsidRDefault="00332072" w:rsidP="00A45455">
      <w:pPr>
        <w:numPr>
          <w:ilvl w:val="1"/>
          <w:numId w:val="38"/>
        </w:numPr>
        <w:spacing w:after="0" w:line="240" w:lineRule="auto"/>
        <w:ind w:left="426" w:hanging="426"/>
        <w:contextualSpacing/>
        <w:jc w:val="both"/>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Кыргыз Республикасынын Саламаттык сактоо мекемелеринин башкаруусуна жабык мекемелердин медициналык персоналдарын этап менен өткөрүү боюнча планын иштеп чыгуу.</w:t>
      </w:r>
    </w:p>
    <w:p w:rsidR="00332072" w:rsidRPr="00D25A68" w:rsidRDefault="00332072" w:rsidP="00D25A68">
      <w:pPr>
        <w:spacing w:after="0" w:line="240" w:lineRule="auto"/>
        <w:ind w:left="426"/>
        <w:contextualSpacing/>
        <w:jc w:val="both"/>
        <w:rPr>
          <w:rFonts w:ascii="Times New Roman" w:eastAsia="Times New Roman" w:hAnsi="Times New Roman" w:cs="Times New Roman"/>
          <w:bCs/>
          <w:color w:val="000000"/>
          <w:sz w:val="24"/>
          <w:szCs w:val="24"/>
        </w:rPr>
      </w:pPr>
    </w:p>
    <w:p w:rsidR="00332072" w:rsidRPr="00DB51A8" w:rsidRDefault="00332072" w:rsidP="00DB51A8">
      <w:pPr>
        <w:numPr>
          <w:ilvl w:val="1"/>
          <w:numId w:val="37"/>
        </w:numPr>
        <w:spacing w:after="0" w:line="240" w:lineRule="auto"/>
        <w:ind w:left="284" w:hanging="284"/>
        <w:contextualSpacing/>
        <w:jc w:val="center"/>
        <w:rPr>
          <w:rFonts w:ascii="Times New Roman" w:hAnsi="Times New Roman" w:cs="Times New Roman"/>
          <w:b/>
          <w:sz w:val="24"/>
          <w:szCs w:val="24"/>
          <w:u w:val="single"/>
        </w:rPr>
      </w:pPr>
      <w:r w:rsidRPr="00DB51A8">
        <w:rPr>
          <w:rFonts w:ascii="Times New Roman" w:hAnsi="Times New Roman" w:cs="Times New Roman"/>
          <w:b/>
          <w:sz w:val="24"/>
          <w:szCs w:val="24"/>
          <w:u w:val="single"/>
        </w:rPr>
        <w:t>Кыргыз Республикасынын Өкмөтүнө караштуу</w:t>
      </w:r>
    </w:p>
    <w:p w:rsidR="00332072" w:rsidRPr="00D25A68" w:rsidRDefault="00332072" w:rsidP="00DB51A8">
      <w:pPr>
        <w:spacing w:after="0" w:line="240" w:lineRule="auto"/>
        <w:contextualSpacing/>
        <w:jc w:val="center"/>
        <w:rPr>
          <w:rFonts w:ascii="Times New Roman" w:hAnsi="Times New Roman" w:cs="Times New Roman"/>
          <w:b/>
          <w:sz w:val="24"/>
          <w:szCs w:val="24"/>
        </w:rPr>
      </w:pPr>
      <w:r w:rsidRPr="00DB51A8">
        <w:rPr>
          <w:rFonts w:ascii="Times New Roman" w:hAnsi="Times New Roman" w:cs="Times New Roman"/>
          <w:b/>
          <w:color w:val="000000"/>
          <w:sz w:val="24"/>
          <w:szCs w:val="24"/>
          <w:u w:val="single"/>
        </w:rPr>
        <w:t>Адам укугу боюнча координациялык кеңешке</w:t>
      </w:r>
      <w:r w:rsidRPr="00D25A68">
        <w:rPr>
          <w:rFonts w:ascii="Times New Roman" w:hAnsi="Times New Roman" w:cs="Times New Roman"/>
          <w:b/>
          <w:color w:val="000000"/>
          <w:sz w:val="24"/>
          <w:szCs w:val="24"/>
        </w:rPr>
        <w:t>:</w:t>
      </w:r>
    </w:p>
    <w:p w:rsidR="00332072" w:rsidRPr="00D25A68" w:rsidRDefault="00332072" w:rsidP="00D25A68">
      <w:pPr>
        <w:spacing w:after="0" w:line="240" w:lineRule="auto"/>
        <w:ind w:left="426"/>
        <w:contextualSpacing/>
        <w:jc w:val="both"/>
        <w:rPr>
          <w:rFonts w:ascii="Times New Roman" w:eastAsia="Times New Roman" w:hAnsi="Times New Roman" w:cs="Times New Roman"/>
          <w:bCs/>
          <w:color w:val="000000"/>
          <w:sz w:val="24"/>
          <w:szCs w:val="24"/>
        </w:rPr>
      </w:pPr>
    </w:p>
    <w:p w:rsidR="00332072" w:rsidRPr="00D25A68" w:rsidRDefault="00332072" w:rsidP="00A45455">
      <w:pPr>
        <w:numPr>
          <w:ilvl w:val="0"/>
          <w:numId w:val="39"/>
        </w:numPr>
        <w:spacing w:after="0" w:line="240" w:lineRule="auto"/>
        <w:ind w:left="426" w:hanging="426"/>
        <w:contextualSpacing/>
        <w:jc w:val="both"/>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Кыргыз Республикасы тарабынан адам укуктары жаатындагы БУУнун жол-жоболорун жана эл аралык уюмдардын сунуштоолорун, анын ичинде БУУнун келишимдик органдарынын жана Адам укуктары боюнча БУУнун кеңешинин    сунуштоолорун, корутунду пикирлерин жана чечимдерин, ошондой эле бул сунуштоонун статусуна баалоо жүргүзүүнүн мезгилдүүлүгүн көрсөтүү жана аларды ишке ашыруу иш-чараларынын планын жайылтуу менен    кыйноо жөнүндө маселелер боюнча БУУнун Атайын баяндамачысынын жана кыйноонун алдын алуу боюнча Комитетчесинин сунуштоолорун ишке ашыруу механизмдерин иштеп чыгуу.</w:t>
      </w:r>
    </w:p>
    <w:p w:rsidR="00332072" w:rsidRPr="00D25A68" w:rsidRDefault="00332072" w:rsidP="00A45455">
      <w:pPr>
        <w:numPr>
          <w:ilvl w:val="0"/>
          <w:numId w:val="39"/>
        </w:numPr>
        <w:spacing w:after="0" w:line="240" w:lineRule="auto"/>
        <w:ind w:left="426" w:hanging="426"/>
        <w:contextualSpacing/>
        <w:jc w:val="both"/>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 xml:space="preserve">Кыргыз Республикасы тарабынан Кыйноонун алдын алуу боюнча Комитетчесинин делегациясынын баруусу боюнча даярдоочу жана уюштуруучу иш чараларды өткөрүү.  </w:t>
      </w:r>
    </w:p>
    <w:p w:rsidR="00332072" w:rsidRPr="00D25A68" w:rsidRDefault="00332072" w:rsidP="00A45455">
      <w:pPr>
        <w:numPr>
          <w:ilvl w:val="0"/>
          <w:numId w:val="39"/>
        </w:numPr>
        <w:spacing w:after="0" w:line="240" w:lineRule="auto"/>
        <w:ind w:left="426" w:hanging="426"/>
        <w:contextualSpacing/>
        <w:jc w:val="both"/>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lastRenderedPageBreak/>
        <w:t xml:space="preserve">Кыргыз Республикасынын Өкмөтүнө караштуу УУКК ишмердүүлүгүнүн алкагында ведомстволор аралык жумушчу тобу тарабынан иштелип чыккан    2018-2020-жылдарга Кыргыз Республикасында Стамбул протоколунун принциптерин жайылтуу боюнча Аракеттердин планы менен  2018-2020-жылдарга  Адам укуктары боюнча аракеттердин Улуттук планын шайкештөө.  </w:t>
      </w:r>
    </w:p>
    <w:p w:rsidR="00332072" w:rsidRPr="00D25A68" w:rsidRDefault="00332072" w:rsidP="00A45455">
      <w:pPr>
        <w:numPr>
          <w:ilvl w:val="0"/>
          <w:numId w:val="39"/>
        </w:numPr>
        <w:spacing w:after="0" w:line="240" w:lineRule="auto"/>
        <w:ind w:left="426" w:hanging="426"/>
        <w:contextualSpacing/>
        <w:jc w:val="both"/>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 xml:space="preserve">Кыргыз Республикасына карата чыгарылган жеке даттануулар боюнча Алам укуктары боюнча БУУнун Комитетинин бардык ойлорун аткаруунун деңгээлине текшерүү жүргүзүү. Адам укуктары боюнча БУУнун Комитетинин кыйноодон эркиндикке укукту бузууга чакырган жеке билдирүүлөр тууралуу чечимдеринин Кыргыз Республикасы тарабынан аткарылышы боюнча натыйжалуу механизм иштеп чыгуу </w:t>
      </w:r>
    </w:p>
    <w:p w:rsidR="00332072" w:rsidRPr="00D25A68" w:rsidRDefault="00332072" w:rsidP="00D25A68">
      <w:pPr>
        <w:spacing w:after="0" w:line="240" w:lineRule="auto"/>
        <w:ind w:firstLine="397"/>
        <w:jc w:val="both"/>
        <w:rPr>
          <w:rFonts w:ascii="Times New Roman" w:hAnsi="Times New Roman" w:cs="Times New Roman"/>
          <w:b/>
          <w:sz w:val="24"/>
          <w:szCs w:val="24"/>
        </w:rPr>
      </w:pPr>
    </w:p>
    <w:p w:rsidR="00332072" w:rsidRPr="00D25A68" w:rsidRDefault="00332072" w:rsidP="00DB51A8">
      <w:pPr>
        <w:numPr>
          <w:ilvl w:val="1"/>
          <w:numId w:val="37"/>
        </w:numPr>
        <w:spacing w:after="0" w:line="240" w:lineRule="auto"/>
        <w:ind w:left="426" w:hanging="426"/>
        <w:contextualSpacing/>
        <w:jc w:val="center"/>
        <w:rPr>
          <w:rFonts w:ascii="Times New Roman" w:hAnsi="Times New Roman" w:cs="Times New Roman"/>
          <w:b/>
          <w:sz w:val="24"/>
          <w:szCs w:val="24"/>
        </w:rPr>
      </w:pPr>
      <w:r w:rsidRPr="00DB51A8">
        <w:rPr>
          <w:rFonts w:ascii="Times New Roman" w:hAnsi="Times New Roman" w:cs="Times New Roman"/>
          <w:b/>
          <w:sz w:val="24"/>
          <w:szCs w:val="24"/>
          <w:u w:val="single"/>
        </w:rPr>
        <w:t>Кыргыз Республикасынын Жогорку сотуна</w:t>
      </w:r>
      <w:r w:rsidRPr="00D25A68">
        <w:rPr>
          <w:rFonts w:ascii="Times New Roman" w:hAnsi="Times New Roman" w:cs="Times New Roman"/>
          <w:b/>
          <w:sz w:val="24"/>
          <w:szCs w:val="24"/>
        </w:rPr>
        <w:t>:</w:t>
      </w:r>
    </w:p>
    <w:p w:rsidR="00332072" w:rsidRPr="00D25A68" w:rsidRDefault="00332072" w:rsidP="00D25A68">
      <w:pPr>
        <w:spacing w:after="0" w:line="240" w:lineRule="auto"/>
        <w:ind w:left="426"/>
        <w:contextualSpacing/>
        <w:jc w:val="both"/>
        <w:rPr>
          <w:rFonts w:ascii="Times New Roman" w:hAnsi="Times New Roman" w:cs="Times New Roman"/>
          <w:b/>
          <w:sz w:val="24"/>
          <w:szCs w:val="24"/>
        </w:rPr>
      </w:pPr>
    </w:p>
    <w:p w:rsidR="00332072" w:rsidRPr="00D25A68" w:rsidRDefault="00332072" w:rsidP="00A45455">
      <w:pPr>
        <w:numPr>
          <w:ilvl w:val="2"/>
          <w:numId w:val="37"/>
        </w:numPr>
        <w:tabs>
          <w:tab w:val="num" w:pos="426"/>
        </w:tabs>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Жогорку соттун Пленумуна кийин бул маселе боюнча киргизүү жана бул категориядагы иштерди кароонун процесстик мөөнөттөрүн соттордун одоно бузуу фактыларын көрсөтүү менен 2015- 2017жылдардын мезгилиндеги кыйноо жөнүндө жазык иштери тууралуу соттук практиканы жалпылоону өткөрүү.  </w:t>
      </w:r>
    </w:p>
    <w:p w:rsidR="00332072" w:rsidRPr="00D25A68" w:rsidRDefault="00332072" w:rsidP="00A45455">
      <w:pPr>
        <w:numPr>
          <w:ilvl w:val="2"/>
          <w:numId w:val="37"/>
        </w:numPr>
        <w:tabs>
          <w:tab w:val="num" w:pos="426"/>
        </w:tabs>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Жаңы ачылган кырдаалдар боюнча КР ЖПКсынын 3-п. 2-1-б. 384-беренесинин тартибинде жазык иштерин кийин карап чыгуу менен, Кыргыз Республикасына карата чыгарылган адам укуктары боюнча БУУнун Комитетинин бардык чечимдерине талдоо жүргүзүү.</w:t>
      </w:r>
    </w:p>
    <w:p w:rsidR="00332072" w:rsidRPr="00D25A68" w:rsidRDefault="00332072" w:rsidP="00D25A68">
      <w:pPr>
        <w:spacing w:after="0" w:line="240" w:lineRule="auto"/>
        <w:jc w:val="both"/>
        <w:rPr>
          <w:rFonts w:ascii="Times New Roman" w:hAnsi="Times New Roman" w:cs="Times New Roman"/>
          <w:sz w:val="24"/>
          <w:szCs w:val="24"/>
        </w:rPr>
      </w:pPr>
    </w:p>
    <w:p w:rsidR="00332072" w:rsidRPr="00D25A68" w:rsidRDefault="00332072" w:rsidP="00DB51A8">
      <w:pPr>
        <w:numPr>
          <w:ilvl w:val="1"/>
          <w:numId w:val="37"/>
        </w:numPr>
        <w:tabs>
          <w:tab w:val="num" w:pos="426"/>
        </w:tabs>
        <w:spacing w:after="0" w:line="240" w:lineRule="auto"/>
        <w:ind w:left="0" w:firstLine="0"/>
        <w:contextualSpacing/>
        <w:jc w:val="center"/>
        <w:rPr>
          <w:rFonts w:ascii="Times New Roman" w:hAnsi="Times New Roman" w:cs="Times New Roman"/>
          <w:b/>
          <w:color w:val="000000"/>
          <w:sz w:val="24"/>
          <w:szCs w:val="24"/>
        </w:rPr>
      </w:pPr>
      <w:r w:rsidRPr="00DB51A8">
        <w:rPr>
          <w:rFonts w:ascii="Times New Roman" w:hAnsi="Times New Roman" w:cs="Times New Roman"/>
          <w:b/>
          <w:sz w:val="24"/>
          <w:szCs w:val="24"/>
          <w:u w:val="single"/>
        </w:rPr>
        <w:t>Кыргыз Республикасынын  башкы  прокуратурасына</w:t>
      </w:r>
      <w:r w:rsidRPr="00D25A68">
        <w:rPr>
          <w:rFonts w:ascii="Times New Roman" w:hAnsi="Times New Roman" w:cs="Times New Roman"/>
          <w:b/>
          <w:sz w:val="24"/>
          <w:szCs w:val="24"/>
        </w:rPr>
        <w:t>:</w:t>
      </w:r>
    </w:p>
    <w:p w:rsidR="00332072" w:rsidRPr="00D25A68" w:rsidRDefault="00332072" w:rsidP="00D25A68">
      <w:pPr>
        <w:spacing w:after="0" w:line="240" w:lineRule="auto"/>
        <w:ind w:left="1440"/>
        <w:contextualSpacing/>
        <w:jc w:val="both"/>
        <w:rPr>
          <w:rFonts w:ascii="Times New Roman" w:hAnsi="Times New Roman" w:cs="Times New Roman"/>
          <w:b/>
          <w:color w:val="000000"/>
          <w:sz w:val="24"/>
          <w:szCs w:val="24"/>
        </w:rPr>
      </w:pPr>
    </w:p>
    <w:p w:rsidR="00332072" w:rsidRPr="00D25A68" w:rsidRDefault="00332072" w:rsidP="00A45455">
      <w:pPr>
        <w:numPr>
          <w:ilvl w:val="2"/>
          <w:numId w:val="37"/>
        </w:numPr>
        <w:spacing w:after="0" w:line="240" w:lineRule="auto"/>
        <w:ind w:left="426" w:hanging="426"/>
        <w:contextualSpacing/>
        <w:jc w:val="both"/>
        <w:rPr>
          <w:rFonts w:ascii="Times New Roman" w:hAnsi="Times New Roman" w:cs="Times New Roman"/>
          <w:color w:val="000000"/>
          <w:sz w:val="24"/>
          <w:szCs w:val="24"/>
        </w:rPr>
      </w:pPr>
      <w:r w:rsidRPr="00D25A68">
        <w:rPr>
          <w:rFonts w:ascii="Times New Roman" w:hAnsi="Times New Roman" w:cs="Times New Roman"/>
          <w:color w:val="000000"/>
          <w:sz w:val="24"/>
          <w:szCs w:val="24"/>
        </w:rPr>
        <w:t xml:space="preserve">Кыйноолор жана катаал мамиле туурасында арыздарды кароонун натыйжалуулугун камсыз кылуу. Кыйноолор жана катаал мамиле туурасында иштерди кароо мөөнөтүн кароого көзөмөлдү күчөтүү.  </w:t>
      </w:r>
    </w:p>
    <w:p w:rsidR="00332072" w:rsidRPr="00D25A68" w:rsidRDefault="00332072" w:rsidP="00A45455">
      <w:pPr>
        <w:numPr>
          <w:ilvl w:val="2"/>
          <w:numId w:val="37"/>
        </w:numPr>
        <w:spacing w:after="0" w:line="240" w:lineRule="auto"/>
        <w:ind w:left="426" w:hanging="426"/>
        <w:contextualSpacing/>
        <w:jc w:val="both"/>
        <w:rPr>
          <w:rFonts w:ascii="Times New Roman" w:hAnsi="Times New Roman" w:cs="Times New Roman"/>
          <w:color w:val="000000"/>
          <w:sz w:val="24"/>
          <w:szCs w:val="24"/>
        </w:rPr>
      </w:pPr>
      <w:r w:rsidRPr="00D25A68">
        <w:rPr>
          <w:rFonts w:ascii="Times New Roman" w:hAnsi="Times New Roman" w:cs="Times New Roman"/>
          <w:color w:val="000000"/>
          <w:sz w:val="24"/>
          <w:szCs w:val="24"/>
        </w:rPr>
        <w:t>Кыйноого жана катаал мамиле кылууга каршы күрөшүү багытында КР УКМК, КР Саламаттык сактоо, Кыйноонун алдын алуу боюнча Улуттук борбор, Акыйкатчынын (Омбудсмен) аппараты менен ведомстволор аралык өз ара аракеттешүү боюнча нускаманы  иштеп чыгуу.</w:t>
      </w:r>
    </w:p>
    <w:p w:rsidR="00332072" w:rsidRPr="00D25A68" w:rsidRDefault="00332072" w:rsidP="00A45455">
      <w:pPr>
        <w:numPr>
          <w:ilvl w:val="2"/>
          <w:numId w:val="37"/>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Анын өзүнөн, анын жактоочусунан, бир туугандарынан ага күч зомбулугу колдонулгандыгы жөнүндө даттануу келип түшкөндө, УКЖга айыптууну же шектүүнү ар бир жеткирүүгө ылайык ( биринчи жолку гана жеткирүү учурунда эмес, тергөө аракеттерин жүргүзүү үчүн УКЖнын аймагынан тышкары ар бир алып кетүүдө жана кайра УКЖга алып кетүүдө)  медициналык күбөлөндүрүү милдеттенмелери жөнүндө КР ЖПКсынын 40-беренесинин талаптарын сактоо үчүн контролду күчөтүү. </w:t>
      </w:r>
    </w:p>
    <w:p w:rsidR="00332072" w:rsidRPr="00D25A68" w:rsidRDefault="00332072" w:rsidP="00A45455">
      <w:pPr>
        <w:numPr>
          <w:ilvl w:val="2"/>
          <w:numId w:val="37"/>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Зомбулукту, кыйноону жана катаал мамилени натыйжалуу документтештирүү боюнча Практикалык колдонмого ылайык толугу менен медициналык кароонун талаптарын саламаттык сактоо системасынын бардык деңгээлдеринин медициналык адистеринин милдеттүү түрдө сактоосу үчүн контролду күчөтүү.</w:t>
      </w:r>
    </w:p>
    <w:p w:rsidR="00332072" w:rsidRPr="00D25A68" w:rsidRDefault="00332072" w:rsidP="00D25A68">
      <w:pPr>
        <w:spacing w:after="0" w:line="240" w:lineRule="auto"/>
        <w:contextualSpacing/>
        <w:jc w:val="both"/>
        <w:rPr>
          <w:rFonts w:ascii="Times New Roman" w:hAnsi="Times New Roman" w:cs="Times New Roman"/>
          <w:sz w:val="24"/>
          <w:szCs w:val="24"/>
        </w:rPr>
      </w:pPr>
    </w:p>
    <w:p w:rsidR="00332072" w:rsidRPr="00D25A68" w:rsidRDefault="00332072" w:rsidP="00A45455">
      <w:pPr>
        <w:pStyle w:val="a6"/>
        <w:numPr>
          <w:ilvl w:val="0"/>
          <w:numId w:val="39"/>
        </w:numPr>
        <w:spacing w:after="0" w:line="240" w:lineRule="auto"/>
        <w:jc w:val="both"/>
        <w:rPr>
          <w:rFonts w:ascii="Times New Roman" w:hAnsi="Times New Roman"/>
          <w:b/>
          <w:sz w:val="24"/>
          <w:szCs w:val="24"/>
        </w:rPr>
      </w:pPr>
      <w:r w:rsidRPr="00DB51A8">
        <w:rPr>
          <w:rFonts w:ascii="Times New Roman" w:hAnsi="Times New Roman"/>
          <w:b/>
          <w:sz w:val="24"/>
          <w:szCs w:val="24"/>
          <w:u w:val="single"/>
        </w:rPr>
        <w:t>Кыргыз Республикасынын Куралдуу күчтөрүнүн Башкы штабына</w:t>
      </w:r>
      <w:r w:rsidRPr="00D25A68">
        <w:rPr>
          <w:rFonts w:ascii="Times New Roman" w:hAnsi="Times New Roman"/>
          <w:b/>
          <w:sz w:val="24"/>
          <w:szCs w:val="24"/>
        </w:rPr>
        <w:t>:</w:t>
      </w:r>
    </w:p>
    <w:p w:rsidR="00332072" w:rsidRPr="00D25A68" w:rsidRDefault="00332072" w:rsidP="00D25A68">
      <w:pPr>
        <w:spacing w:after="0" w:line="240" w:lineRule="auto"/>
        <w:contextualSpacing/>
        <w:jc w:val="both"/>
        <w:rPr>
          <w:rFonts w:ascii="Times New Roman" w:hAnsi="Times New Roman" w:cs="Times New Roman"/>
          <w:b/>
          <w:sz w:val="24"/>
          <w:szCs w:val="24"/>
        </w:rPr>
      </w:pPr>
    </w:p>
    <w:p w:rsidR="00332072" w:rsidRPr="00D25A68" w:rsidRDefault="00332072" w:rsidP="00A45455">
      <w:pPr>
        <w:pStyle w:val="a6"/>
        <w:numPr>
          <w:ilvl w:val="0"/>
          <w:numId w:val="40"/>
        </w:numPr>
        <w:spacing w:after="0" w:line="240" w:lineRule="auto"/>
        <w:ind w:left="426" w:hanging="426"/>
        <w:jc w:val="both"/>
        <w:rPr>
          <w:rFonts w:ascii="Times New Roman" w:hAnsi="Times New Roman"/>
          <w:sz w:val="24"/>
          <w:szCs w:val="24"/>
        </w:rPr>
      </w:pPr>
      <w:r w:rsidRPr="00D25A68">
        <w:rPr>
          <w:rFonts w:ascii="Times New Roman" w:hAnsi="Times New Roman"/>
          <w:sz w:val="24"/>
          <w:szCs w:val="24"/>
        </w:rPr>
        <w:t xml:space="preserve">Кыйноодон жана катаал мамиле кылуудан эркиндикке аскер кызматкерлеринин укуктарын ишке ашыруу жана Кыйноого каршы конвенциянын жоболорун имплементациялоо боюнча сунуштарды иштеп чыгуу максатында Кыргыз Республикасынын Куралдуу күчтөрүнүн ишмердүүлүгүн жөнгө салуучу улуттук мыйзамдарга инвентаризациялоо жүргүзүү.     </w:t>
      </w:r>
    </w:p>
    <w:p w:rsidR="00332072" w:rsidRPr="00D25A68" w:rsidRDefault="00332072" w:rsidP="00A45455">
      <w:pPr>
        <w:pStyle w:val="a6"/>
        <w:numPr>
          <w:ilvl w:val="0"/>
          <w:numId w:val="40"/>
        </w:numPr>
        <w:spacing w:after="0" w:line="240" w:lineRule="auto"/>
        <w:ind w:left="426" w:hanging="426"/>
        <w:jc w:val="both"/>
        <w:rPr>
          <w:rFonts w:ascii="Times New Roman" w:hAnsi="Times New Roman"/>
          <w:sz w:val="24"/>
          <w:szCs w:val="24"/>
        </w:rPr>
      </w:pPr>
      <w:r w:rsidRPr="00D25A68">
        <w:rPr>
          <w:rFonts w:ascii="Times New Roman" w:hAnsi="Times New Roman"/>
          <w:sz w:val="24"/>
          <w:szCs w:val="24"/>
        </w:rPr>
        <w:t xml:space="preserve">Кыргыз Республикасындагы 2018-2020-жылдарга Стамбул протоколунун принциптерин жайылтуу  боюнча  Иш-чаралардын планына ылайык, КР Саламаттык сактоо министрлигинин  07.12.2015-ж. №680 буйругу менен бекитилген Зомбулук, </w:t>
      </w:r>
      <w:r w:rsidRPr="00D25A68">
        <w:rPr>
          <w:rFonts w:ascii="Times New Roman" w:hAnsi="Times New Roman"/>
          <w:sz w:val="24"/>
          <w:szCs w:val="24"/>
        </w:rPr>
        <w:lastRenderedPageBreak/>
        <w:t>кыйноо жана башка катаал, адамгерчиликсиз же абройду кемсинтүүчү мамиле кылуунун жана жазанын түрлөрүнүн фактыларын натыйжалуу документтештирүү боюнча Практикалык колдонмону КР Куралдуу күчтөрүнүн  бирикмелеринин,  бөлүктөрүнүн жана мекемелеринин медициналык кызматтарынын ишине жайылтуу боюнча Иш-чаралардын планын иштеп чыгуу.</w:t>
      </w:r>
    </w:p>
    <w:p w:rsidR="00332072" w:rsidRPr="00D25A68" w:rsidRDefault="00332072" w:rsidP="00D25A68">
      <w:pPr>
        <w:spacing w:after="0" w:line="240" w:lineRule="auto"/>
        <w:contextualSpacing/>
        <w:jc w:val="both"/>
        <w:rPr>
          <w:rFonts w:ascii="Times New Roman" w:hAnsi="Times New Roman" w:cs="Times New Roman"/>
          <w:sz w:val="24"/>
          <w:szCs w:val="24"/>
        </w:rPr>
      </w:pPr>
    </w:p>
    <w:p w:rsidR="00332072" w:rsidRPr="00D25A68" w:rsidRDefault="00332072" w:rsidP="00280ECB">
      <w:pPr>
        <w:pStyle w:val="a6"/>
        <w:numPr>
          <w:ilvl w:val="0"/>
          <w:numId w:val="39"/>
        </w:numPr>
        <w:spacing w:after="0" w:line="240" w:lineRule="auto"/>
        <w:jc w:val="center"/>
        <w:rPr>
          <w:rFonts w:ascii="Times New Roman" w:hAnsi="Times New Roman"/>
          <w:b/>
          <w:sz w:val="24"/>
          <w:szCs w:val="24"/>
        </w:rPr>
      </w:pPr>
      <w:r w:rsidRPr="00280ECB">
        <w:rPr>
          <w:rFonts w:ascii="Times New Roman" w:hAnsi="Times New Roman"/>
          <w:b/>
          <w:sz w:val="24"/>
          <w:szCs w:val="24"/>
          <w:u w:val="single"/>
        </w:rPr>
        <w:t>Кыргыз Республикасынын Ички иштер министрлигине</w:t>
      </w:r>
      <w:r w:rsidRPr="00D25A68">
        <w:rPr>
          <w:rFonts w:ascii="Times New Roman" w:hAnsi="Times New Roman"/>
          <w:b/>
          <w:sz w:val="24"/>
          <w:szCs w:val="24"/>
        </w:rPr>
        <w:t>:</w:t>
      </w:r>
    </w:p>
    <w:p w:rsidR="00332072" w:rsidRPr="00D25A68" w:rsidRDefault="00332072" w:rsidP="00D25A68">
      <w:pPr>
        <w:spacing w:after="0" w:line="240" w:lineRule="auto"/>
        <w:ind w:left="1440"/>
        <w:contextualSpacing/>
        <w:jc w:val="both"/>
        <w:rPr>
          <w:rFonts w:ascii="Times New Roman" w:hAnsi="Times New Roman" w:cs="Times New Roman"/>
          <w:b/>
          <w:sz w:val="24"/>
          <w:szCs w:val="24"/>
        </w:rPr>
      </w:pPr>
    </w:p>
    <w:p w:rsidR="00332072" w:rsidRPr="00D25A68" w:rsidRDefault="00332072" w:rsidP="00A45455">
      <w:pPr>
        <w:numPr>
          <w:ilvl w:val="0"/>
          <w:numId w:val="41"/>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КР ИИМинин системасынын мекемелеринде кармоонун шарттарын жакшыртуу боюнча каражаттарды издөө, анда бардык медициналык-санитардык талаптарды так аткаруу.  </w:t>
      </w:r>
    </w:p>
    <w:p w:rsidR="00332072" w:rsidRPr="00D25A68" w:rsidRDefault="00332072" w:rsidP="00A45455">
      <w:pPr>
        <w:numPr>
          <w:ilvl w:val="0"/>
          <w:numId w:val="41"/>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Бишкек шаарынын ИИШБ УКЖ имаратын Кыргыз Республикасынын Өзгөчө кырдаалдар министрлиги жана Кыргыз Республикасына караштуу Архитектура, курулуш жана турак жай-коммуналдык чарба мамлекеттик агенттиги тарабынан 2007-жылы 13-августта түзүлгөн актысынын, ошондой эле 2017-жылда Улуттук борбордун ар тараптуу текшерүүсүнүн маалыматтарынын негизинде, андан ары колдонууга жараксыз деген негиз менен жабуу.</w:t>
      </w:r>
    </w:p>
    <w:p w:rsidR="00332072" w:rsidRPr="00D25A68" w:rsidRDefault="00332072" w:rsidP="00A45455">
      <w:pPr>
        <w:numPr>
          <w:ilvl w:val="0"/>
          <w:numId w:val="41"/>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Тергөө жайларында аларды этапташтыруунун мүмкүнчүлүгү жоктугунун натыйжасында убактылуу кармоо жайларында тергөө-камакта кармоо практикасын алып салуу.</w:t>
      </w:r>
    </w:p>
    <w:p w:rsidR="00332072" w:rsidRPr="00D25A68" w:rsidRDefault="00332072" w:rsidP="00A45455">
      <w:pPr>
        <w:numPr>
          <w:ilvl w:val="0"/>
          <w:numId w:val="41"/>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 Чаралардын ар бир даттануулары боюнча кабыл алынган жана ички иштер органдарынын кызматкерлеринин аракетине келип түшкөн даттануулар боюнча статистиканы расмий сайтка жарыялоо. </w:t>
      </w:r>
    </w:p>
    <w:p w:rsidR="00332072" w:rsidRPr="00D25A68" w:rsidRDefault="00332072" w:rsidP="00A45455">
      <w:pPr>
        <w:numPr>
          <w:ilvl w:val="0"/>
          <w:numId w:val="41"/>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КР ИИМ системасынын мекемелеринде кармалган адамдарга маалыматка укуктарын сактоону камсыз кылуу, анын ичинде, кармалгандардын, шектүүлөрдүн, айыпталгандардын укуктары жөнүндө маалыматты камтыган маалымат такталарын, ошондой эле алар арыз, сунуш же даттануу менен кайрыла ала турган адамдардын жана мекеменин байланыш маалыматтарын КР ИИМинин мекемелеринин бардык камераларына жайгаштыруу.    </w:t>
      </w:r>
    </w:p>
    <w:p w:rsidR="00332072" w:rsidRPr="00D25A68" w:rsidRDefault="00332072" w:rsidP="00A45455">
      <w:pPr>
        <w:numPr>
          <w:ilvl w:val="0"/>
          <w:numId w:val="41"/>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Адвокаттын же өкүлдүн жардамында коргоого камактагылардын укуктарынын сакталышы боюнча контролду күчөтүү.</w:t>
      </w:r>
    </w:p>
    <w:p w:rsidR="00332072" w:rsidRPr="00D25A68" w:rsidRDefault="00332072" w:rsidP="00A45455">
      <w:pPr>
        <w:numPr>
          <w:ilvl w:val="0"/>
          <w:numId w:val="41"/>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Кармалгандарды УКЖга киргизүүдө жана ар бир чектен чыгарууда жана кайрадан УКЖга аларды алып келүүдө милдеттүү медициналык кароодон өткөрүү жөнүндө процесстик талаптарды аткаруу үчүн контролду күчөтүү.  </w:t>
      </w:r>
    </w:p>
    <w:p w:rsidR="00332072" w:rsidRPr="00D25A68" w:rsidRDefault="00332072" w:rsidP="00A45455">
      <w:pPr>
        <w:numPr>
          <w:ilvl w:val="0"/>
          <w:numId w:val="41"/>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КР ИИБ УКЖсынын штатына медициналык кызматкерди киргизүү.  Кармалгандардын өз убагында жана сапаттуу медициналык тейлөөгө жетүү мүмкүндүгүн, зарыл болгон учурда белгиленген адистештирилген дарыгерге кечиктирбестен жетүү мүмкүндүгүн камсыз кылуу.  Медициналык документация, анын ичинде, көрсөтүлгөн медициналык жардам жана ден соолугунун абалына даттануу менен бардык кайрылууларын жазып, ар бир кармалган адамга медициналык карточка жүргүзүү.  </w:t>
      </w:r>
    </w:p>
    <w:p w:rsidR="00332072" w:rsidRPr="00D25A68" w:rsidRDefault="00332072" w:rsidP="00A45455">
      <w:pPr>
        <w:numPr>
          <w:ilvl w:val="0"/>
          <w:numId w:val="41"/>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КР Саламаттык сактоо министрлигинин 07.12.2015-жылдагы № 680 буйругу менен бекитилген Зомбулук, кыйноо жана башка катаал, адамгерчиликсиз же абройду кемсинтүүчү мамиле кылуунун жана жазанын түрлөрүнүн фактыларын натыйжалуу документтештирүү боюнча Практикалык колдонмону КР ИИМинин мекемелеринин медициналык кызматтарынын ишине жайылтуу боюнча Иш-чаралардын планын иштеп чыгуу.</w:t>
      </w:r>
    </w:p>
    <w:p w:rsidR="00332072" w:rsidRPr="00D25A68" w:rsidRDefault="00332072" w:rsidP="00A45455">
      <w:pPr>
        <w:numPr>
          <w:ilvl w:val="0"/>
          <w:numId w:val="41"/>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Алардын ар бирине жазып алуу функциясы менен видеокөзөмөлдүн камераларын милдеттүү орнотуу менен, күңүрттөлгөн терезе менен ички иштер органдарынын системаларынын мекемелеринде суракка алууну өткөрүү үчүн бөлмөлөрдү түзүү жөнүндө маселени кароо.</w:t>
      </w:r>
    </w:p>
    <w:p w:rsidR="00332072" w:rsidRPr="00D25A68" w:rsidRDefault="00332072" w:rsidP="00A45455">
      <w:pPr>
        <w:numPr>
          <w:ilvl w:val="0"/>
          <w:numId w:val="41"/>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lastRenderedPageBreak/>
        <w:t xml:space="preserve">Издөө бөлүмүнүн кызматкерлеринин КР ИИБ УКЖсына түнкүсүн келүүлөрүнө уруксат берүү практикасын алып салуу. </w:t>
      </w:r>
    </w:p>
    <w:p w:rsidR="00332072" w:rsidRPr="00D25A68" w:rsidRDefault="00332072" w:rsidP="00A45455">
      <w:pPr>
        <w:numPr>
          <w:ilvl w:val="0"/>
          <w:numId w:val="41"/>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КР ИИМ системасынын мекемелеринин бардык камераларына жана коридорлоруна  видеокөзөмөлдөө камераларын орнотуу.   </w:t>
      </w:r>
    </w:p>
    <w:p w:rsidR="00332072" w:rsidRPr="00D25A68" w:rsidRDefault="00332072" w:rsidP="00A45455">
      <w:pPr>
        <w:numPr>
          <w:ilvl w:val="0"/>
          <w:numId w:val="41"/>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КР ИИБ УКЖларда мыйзамдын талаптарын жана ички тартиптин эрежелерин так аткарылышын камсыз кылуу. </w:t>
      </w:r>
    </w:p>
    <w:p w:rsidR="00332072" w:rsidRPr="00D25A68" w:rsidRDefault="00332072" w:rsidP="00A45455">
      <w:pPr>
        <w:numPr>
          <w:ilvl w:val="0"/>
          <w:numId w:val="41"/>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КР ИИМ кадрларынын кесипкөй даярдыгын жана квалификациясын жогорулатуу программасына ылайык үзгүлтүксүз окутуучу иш-чараларды уюштуруу. Кызматкерлерди кыйноого жана катаал мамиле кылууга чыдабоосуна көндүрүү. </w:t>
      </w:r>
    </w:p>
    <w:p w:rsidR="00332072" w:rsidRPr="00D25A68" w:rsidRDefault="00332072" w:rsidP="00D25A68">
      <w:pPr>
        <w:spacing w:after="0" w:line="240" w:lineRule="auto"/>
        <w:ind w:left="426"/>
        <w:contextualSpacing/>
        <w:jc w:val="both"/>
        <w:rPr>
          <w:rFonts w:ascii="Times New Roman" w:hAnsi="Times New Roman" w:cs="Times New Roman"/>
          <w:sz w:val="24"/>
          <w:szCs w:val="24"/>
        </w:rPr>
      </w:pPr>
    </w:p>
    <w:p w:rsidR="00332072" w:rsidRPr="00D25A68" w:rsidRDefault="00332072" w:rsidP="00280ECB">
      <w:pPr>
        <w:pStyle w:val="a6"/>
        <w:numPr>
          <w:ilvl w:val="0"/>
          <w:numId w:val="39"/>
        </w:numPr>
        <w:spacing w:after="0" w:line="240" w:lineRule="auto"/>
        <w:jc w:val="center"/>
        <w:rPr>
          <w:rFonts w:ascii="Times New Roman" w:hAnsi="Times New Roman"/>
          <w:b/>
          <w:sz w:val="24"/>
          <w:szCs w:val="24"/>
        </w:rPr>
      </w:pPr>
      <w:r w:rsidRPr="00280ECB">
        <w:rPr>
          <w:rFonts w:ascii="Times New Roman" w:hAnsi="Times New Roman"/>
          <w:b/>
          <w:sz w:val="24"/>
          <w:szCs w:val="24"/>
          <w:u w:val="single"/>
        </w:rPr>
        <w:t>Кыргыз Республикасынын Өкмөтүнүн алдындагы жаза аткаруу мамлекеттик кызматына</w:t>
      </w:r>
      <w:r w:rsidRPr="00D25A68">
        <w:rPr>
          <w:rFonts w:ascii="Times New Roman" w:hAnsi="Times New Roman"/>
          <w:b/>
          <w:sz w:val="24"/>
          <w:szCs w:val="24"/>
        </w:rPr>
        <w:t>:</w:t>
      </w:r>
    </w:p>
    <w:p w:rsidR="00332072" w:rsidRPr="00D25A68" w:rsidRDefault="00332072" w:rsidP="00D25A68">
      <w:pPr>
        <w:spacing w:after="0" w:line="240" w:lineRule="auto"/>
        <w:ind w:left="1440"/>
        <w:contextualSpacing/>
        <w:jc w:val="both"/>
        <w:rPr>
          <w:rFonts w:ascii="Times New Roman" w:hAnsi="Times New Roman" w:cs="Times New Roman"/>
          <w:b/>
          <w:sz w:val="24"/>
          <w:szCs w:val="24"/>
        </w:rPr>
      </w:pPr>
    </w:p>
    <w:p w:rsidR="00332072" w:rsidRPr="00D25A68" w:rsidRDefault="00332072" w:rsidP="00A45455">
      <w:pPr>
        <w:numPr>
          <w:ilvl w:val="0"/>
          <w:numId w:val="42"/>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ЖАМК мекемелеринде кармалып жаткан адамдардын, анын ичинде АИЗО жана ПКТ камалып жаткан адамдарга карата кармоо шартын КР ЖАК 12-беренесинин негизинде, эл аралык жана улуттук стандарттарга ылайык  келтирүү.</w:t>
      </w:r>
    </w:p>
    <w:p w:rsidR="00332072" w:rsidRPr="00D25A68" w:rsidRDefault="00332072" w:rsidP="00A45455">
      <w:pPr>
        <w:numPr>
          <w:ilvl w:val="0"/>
          <w:numId w:val="42"/>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Тергөө изоляторлорунун жертөлөсүндө жайгашкан камераларды жабуу.</w:t>
      </w:r>
    </w:p>
    <w:p w:rsidR="00332072" w:rsidRPr="00D25A68" w:rsidRDefault="00332072" w:rsidP="00A45455">
      <w:pPr>
        <w:numPr>
          <w:ilvl w:val="0"/>
          <w:numId w:val="42"/>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КР ЖАС системаларында  мыйзамдын талаптарын жана ички тартиптин эрежелерин так аткарылышын камсыз кылуу. </w:t>
      </w:r>
    </w:p>
    <w:p w:rsidR="00332072" w:rsidRPr="00D25A68" w:rsidRDefault="00332072" w:rsidP="00A45455">
      <w:pPr>
        <w:numPr>
          <w:ilvl w:val="0"/>
          <w:numId w:val="42"/>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ЖАМКтын медициналык-санитардык камсыз кылууну уюштуруу башкармалыгына республиканын УКЖ жана тергөө изоляторлорунун санитардык-гигиеналык нормаларды жана эрежелерди кармоосун текшерүү боюнча комиссия түзүү. </w:t>
      </w:r>
    </w:p>
    <w:p w:rsidR="00332072" w:rsidRPr="00D25A68" w:rsidRDefault="00332072" w:rsidP="00A45455">
      <w:pPr>
        <w:numPr>
          <w:ilvl w:val="0"/>
          <w:numId w:val="42"/>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Камактагыларды  этап менен жеткирүү учурунда да тергөө-камактагы/соттолгон адамдардын жашоосу жана ден соолугун камсыз кылуу боюнча  ЖАМКтын Түзөтүү мекемелерин кайтаруу жана соттолгондорду, камакка алынган адамдарды конвоирлөө департаменти (мындан ары - Департамент) , о.э. ЖАМКтын кызматкерлеринин милдеттенмелерин, ошондой эле этап менен жеткирип бара жаткан учурда этап менен бара жаткан адамдарга келтирилген материалдык жана моралдык зыянды ЖАМКтын  Коргоо жана конвоирлөө департаменти,  ошондой эле КР Өкмөтүнө караштуу ЖАМКтын төлөп берүүгө милдеттүүлүгүн карап чыгуу.    </w:t>
      </w:r>
    </w:p>
    <w:p w:rsidR="00332072" w:rsidRPr="00D25A68" w:rsidRDefault="00332072" w:rsidP="00A45455">
      <w:pPr>
        <w:numPr>
          <w:ilvl w:val="0"/>
          <w:numId w:val="42"/>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Чаралардын ар бир даттануулары боюнча кабыл алынган жана КР Өкмөтүнө караштуу ЖАМК кызматкерлеринин аракетине келип түшкөн даттануулар боюнча статистиканы расмий сайтка жарыялоо.</w:t>
      </w:r>
    </w:p>
    <w:p w:rsidR="00332072" w:rsidRPr="00D25A68" w:rsidRDefault="00332072" w:rsidP="00A45455">
      <w:pPr>
        <w:numPr>
          <w:ilvl w:val="0"/>
          <w:numId w:val="42"/>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КР Саламаттык сактоо министрлигинин 07.12.2015-жылдагы № 680 буйругу менен бекитилген Зомбулук, кыйноо жана башка катаал, адамгерчиликсиз же абройду кемсинтүүчү мамиле кылуунун жана жазанын түрлөрүнүн фактыларын натыйжалуу документтештирүү боюнча Практикалык колдонмону  ЖАМК мекемелеринин медициналык кызматтарынын ишине жайылтуу боюнча Иш-чаралардын планын иштеп чыгуу. </w:t>
      </w:r>
    </w:p>
    <w:p w:rsidR="00332072" w:rsidRPr="00D25A68" w:rsidRDefault="00332072" w:rsidP="00D25A68">
      <w:pPr>
        <w:tabs>
          <w:tab w:val="left" w:pos="2685"/>
        </w:tabs>
        <w:spacing w:after="0" w:line="240" w:lineRule="auto"/>
        <w:ind w:left="426"/>
        <w:contextualSpacing/>
        <w:jc w:val="both"/>
        <w:rPr>
          <w:rFonts w:ascii="Times New Roman" w:hAnsi="Times New Roman" w:cs="Times New Roman"/>
          <w:b/>
          <w:color w:val="000000"/>
          <w:sz w:val="24"/>
          <w:szCs w:val="24"/>
        </w:rPr>
      </w:pPr>
      <w:r w:rsidRPr="00D25A68">
        <w:rPr>
          <w:rFonts w:ascii="Times New Roman" w:hAnsi="Times New Roman" w:cs="Times New Roman"/>
          <w:sz w:val="24"/>
          <w:szCs w:val="24"/>
        </w:rPr>
        <w:tab/>
      </w:r>
    </w:p>
    <w:p w:rsidR="00332072" w:rsidRPr="00D25A68" w:rsidRDefault="00332072" w:rsidP="00280ECB">
      <w:pPr>
        <w:pStyle w:val="a6"/>
        <w:numPr>
          <w:ilvl w:val="0"/>
          <w:numId w:val="42"/>
        </w:numPr>
        <w:spacing w:after="0" w:line="240" w:lineRule="auto"/>
        <w:jc w:val="center"/>
        <w:rPr>
          <w:rFonts w:ascii="Times New Roman" w:hAnsi="Times New Roman"/>
          <w:b/>
          <w:sz w:val="24"/>
          <w:szCs w:val="24"/>
        </w:rPr>
      </w:pPr>
      <w:r w:rsidRPr="00280ECB">
        <w:rPr>
          <w:rFonts w:ascii="Times New Roman" w:hAnsi="Times New Roman"/>
          <w:b/>
          <w:sz w:val="24"/>
          <w:szCs w:val="24"/>
          <w:u w:val="single"/>
        </w:rPr>
        <w:t>Кыргыз Республикасынын Улуттук коопсуздугунун мамлекеттик комитетине</w:t>
      </w:r>
      <w:r w:rsidRPr="00D25A68">
        <w:rPr>
          <w:rFonts w:ascii="Times New Roman" w:hAnsi="Times New Roman"/>
          <w:b/>
          <w:sz w:val="24"/>
          <w:szCs w:val="24"/>
        </w:rPr>
        <w:t>:</w:t>
      </w:r>
    </w:p>
    <w:p w:rsidR="00332072" w:rsidRPr="00D25A68" w:rsidRDefault="00332072" w:rsidP="00D25A68">
      <w:pPr>
        <w:spacing w:after="0" w:line="240" w:lineRule="auto"/>
        <w:ind w:firstLine="397"/>
        <w:jc w:val="both"/>
        <w:rPr>
          <w:rFonts w:ascii="Times New Roman" w:hAnsi="Times New Roman" w:cs="Times New Roman"/>
          <w:b/>
          <w:sz w:val="24"/>
          <w:szCs w:val="24"/>
        </w:rPr>
      </w:pPr>
    </w:p>
    <w:p w:rsidR="00332072" w:rsidRPr="00D25A68" w:rsidRDefault="00332072" w:rsidP="00A45455">
      <w:pPr>
        <w:numPr>
          <w:ilvl w:val="2"/>
          <w:numId w:val="42"/>
        </w:numPr>
        <w:tabs>
          <w:tab w:val="num" w:pos="426"/>
        </w:tabs>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Улуттук коопсуздук органдарынын мекемелеринде   кыйноодон жана катаал мамиле кылуудан адамдарды коргоонун эл аралык стандартын сактоосу үчүн контролду күчөтүү. </w:t>
      </w:r>
    </w:p>
    <w:p w:rsidR="00332072" w:rsidRPr="00D25A68" w:rsidRDefault="00332072" w:rsidP="00A45455">
      <w:pPr>
        <w:numPr>
          <w:ilvl w:val="2"/>
          <w:numId w:val="42"/>
        </w:numPr>
        <w:tabs>
          <w:tab w:val="num" w:pos="426"/>
        </w:tabs>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Улуттук борбор жөнүндө Мыйзамдын, анын ичинде КР УКМКсынын мекемелерине жана имаратына Улуттук борбордун кызматкерлеринин тоскоолдуксуз кирүү мүмкүндүгүн берүү маселеси боюнча талаптарын милдеттүү түрдө сактоону камсыз кылуу. </w:t>
      </w:r>
    </w:p>
    <w:p w:rsidR="00332072" w:rsidRPr="00D25A68" w:rsidRDefault="00332072" w:rsidP="00A45455">
      <w:pPr>
        <w:numPr>
          <w:ilvl w:val="2"/>
          <w:numId w:val="42"/>
        </w:numPr>
        <w:tabs>
          <w:tab w:val="num" w:pos="426"/>
        </w:tabs>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КР УКМКсынын мекемелеринде кармалган адамдардан даттанууларды алуунун жана кароонун иштиктүү механизмин иштеп чыгуу.    Улуттук борборго, КР </w:t>
      </w:r>
      <w:r w:rsidRPr="00D25A68">
        <w:rPr>
          <w:rFonts w:ascii="Times New Roman" w:hAnsi="Times New Roman" w:cs="Times New Roman"/>
          <w:sz w:val="24"/>
          <w:szCs w:val="24"/>
        </w:rPr>
        <w:lastRenderedPageBreak/>
        <w:t xml:space="preserve">Акыйкатчынын аппаратына (Омбудсмен), жергиликтүү өкмөттүк эмес жана эл аралык уюмдарга жашыруун даттанууларды жөнөтүү жол-жоболору боюнча ички ведомстволук актыларды иштеп чыгуу. </w:t>
      </w:r>
    </w:p>
    <w:p w:rsidR="00332072" w:rsidRPr="00D25A68" w:rsidRDefault="00332072" w:rsidP="00A45455">
      <w:pPr>
        <w:numPr>
          <w:ilvl w:val="2"/>
          <w:numId w:val="42"/>
        </w:numPr>
        <w:tabs>
          <w:tab w:val="num" w:pos="426"/>
        </w:tabs>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Чаралардын ар бир даттануулары боюнча кабыл алынган жана КР УКМК кызматкерлеринин аракетине келип түшкөн даттануулар боюнча статистиканы расмий сайтка жарыялоо.</w:t>
      </w:r>
    </w:p>
    <w:p w:rsidR="00332072" w:rsidRPr="00D25A68" w:rsidRDefault="00332072" w:rsidP="00A45455">
      <w:pPr>
        <w:numPr>
          <w:ilvl w:val="2"/>
          <w:numId w:val="42"/>
        </w:numPr>
        <w:tabs>
          <w:tab w:val="num" w:pos="426"/>
        </w:tabs>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КР Саламаттык сактоо министрлигинин 07.12.2015-жылдагы № 680 буйругу менен бекитилген Зомбулук, кыйноо жана башка катаал, адамгерчиликсиз же абройду кемсинтүүчү мамиле кылуунун жана жазанын түрлөрүнүн фактыларын натыйжалуу документтештирүү боюнча Практикалык колдонмону КР УКМК  мекемелеринин медициналык кызматтарынын ишине жайылтуу боюнча Иш-чаралардын планын иштеп чыгуу.</w:t>
      </w:r>
    </w:p>
    <w:p w:rsidR="00332072" w:rsidRPr="00D25A68" w:rsidRDefault="00332072" w:rsidP="00A45455">
      <w:pPr>
        <w:numPr>
          <w:ilvl w:val="2"/>
          <w:numId w:val="42"/>
        </w:numPr>
        <w:tabs>
          <w:tab w:val="num" w:pos="426"/>
        </w:tabs>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УКМКнын ТКЖсын КР УКМКнын имаратынын аймагынын чегинен сырткары чыгаруу</w:t>
      </w:r>
    </w:p>
    <w:p w:rsidR="00332072" w:rsidRPr="00D25A68" w:rsidRDefault="00332072" w:rsidP="00D25A68">
      <w:pPr>
        <w:spacing w:after="0" w:line="240" w:lineRule="auto"/>
        <w:ind w:firstLine="397"/>
        <w:jc w:val="both"/>
        <w:rPr>
          <w:rFonts w:ascii="Times New Roman" w:hAnsi="Times New Roman" w:cs="Times New Roman"/>
          <w:b/>
          <w:sz w:val="24"/>
          <w:szCs w:val="24"/>
        </w:rPr>
      </w:pPr>
    </w:p>
    <w:p w:rsidR="00332072" w:rsidRPr="00D25A68" w:rsidRDefault="00332072" w:rsidP="00280ECB">
      <w:pPr>
        <w:pStyle w:val="a6"/>
        <w:numPr>
          <w:ilvl w:val="0"/>
          <w:numId w:val="42"/>
        </w:numPr>
        <w:spacing w:after="0" w:line="240" w:lineRule="auto"/>
        <w:jc w:val="center"/>
        <w:rPr>
          <w:rFonts w:ascii="Times New Roman" w:hAnsi="Times New Roman"/>
          <w:b/>
          <w:sz w:val="24"/>
          <w:szCs w:val="24"/>
        </w:rPr>
      </w:pPr>
      <w:r w:rsidRPr="00280ECB">
        <w:rPr>
          <w:rFonts w:ascii="Times New Roman" w:hAnsi="Times New Roman"/>
          <w:b/>
          <w:sz w:val="24"/>
          <w:szCs w:val="24"/>
          <w:u w:val="single"/>
        </w:rPr>
        <w:t>Кыргыз Республикасынын Өзгөчө кырдаалдар министрлигине жана Кыргыз Республикасынын өкмөтүнө караштуу Архитектура, курулуш жана турак жай-коммуналдык чарба комитетине</w:t>
      </w:r>
      <w:r w:rsidRPr="00D25A68">
        <w:rPr>
          <w:rFonts w:ascii="Times New Roman" w:hAnsi="Times New Roman"/>
          <w:b/>
          <w:sz w:val="24"/>
          <w:szCs w:val="24"/>
        </w:rPr>
        <w:t>:</w:t>
      </w:r>
    </w:p>
    <w:p w:rsidR="00332072" w:rsidRPr="00D25A68" w:rsidRDefault="00332072" w:rsidP="00D25A68">
      <w:pPr>
        <w:spacing w:after="0" w:line="240" w:lineRule="auto"/>
        <w:jc w:val="both"/>
        <w:rPr>
          <w:rFonts w:ascii="Times New Roman" w:hAnsi="Times New Roman" w:cs="Times New Roman"/>
          <w:sz w:val="24"/>
          <w:szCs w:val="24"/>
        </w:rPr>
      </w:pPr>
    </w:p>
    <w:p w:rsidR="00332072" w:rsidRPr="00D25A68" w:rsidRDefault="00332072" w:rsidP="00A45455">
      <w:pPr>
        <w:numPr>
          <w:ilvl w:val="2"/>
          <w:numId w:val="42"/>
        </w:numPr>
        <w:tabs>
          <w:tab w:val="num" w:pos="426"/>
        </w:tabs>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КР ИИМ ички иштер органдарынын бардык убактылуу кармоо жайларынын камераларынын, КР Өкмөтүнө караштуу ЖАМК тергөө изоляторлорунун жана имараттардын абалынын мыйзам тарабынан каралган стандарттарга (КНжЭ, СанЭжП ж.б.) шайкештигин текшерүү жүргүзүү боюнча ведомство аралык комиссия түзүү</w:t>
      </w:r>
    </w:p>
    <w:p w:rsidR="00332072" w:rsidRPr="00D25A68" w:rsidRDefault="00332072" w:rsidP="00A45455">
      <w:pPr>
        <w:numPr>
          <w:ilvl w:val="2"/>
          <w:numId w:val="42"/>
        </w:numPr>
        <w:tabs>
          <w:tab w:val="num" w:pos="426"/>
        </w:tabs>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Кыргыз Республикасынын Өзгөчө кырдаалдар министрлиги жана Архитектура жана курулуш мамлекеттик агенттиги тарабынан анын ичинде ведомство аралык комиссиялардын курамында чыгарылган сунуштардын, КР ИИМ ички иштер органдарынын убактылуу кармоо жайларынын имараттарын жана КР Өкмөтүнө караштуу ЖАМК тергөө изоляторлорунун андан ары колдонууга жараксыздыгы туурасында актылардын аткарылышына мониторинг жүргүзүү.</w:t>
      </w:r>
    </w:p>
    <w:p w:rsidR="00332072" w:rsidRPr="00D25A68" w:rsidRDefault="00332072" w:rsidP="00D25A68">
      <w:pPr>
        <w:spacing w:after="0" w:line="240" w:lineRule="auto"/>
        <w:jc w:val="both"/>
        <w:rPr>
          <w:rFonts w:ascii="Times New Roman" w:hAnsi="Times New Roman" w:cs="Times New Roman"/>
          <w:b/>
          <w:sz w:val="24"/>
          <w:szCs w:val="24"/>
        </w:rPr>
      </w:pPr>
    </w:p>
    <w:p w:rsidR="00332072" w:rsidRPr="00D25A68" w:rsidRDefault="00332072" w:rsidP="00280ECB">
      <w:pPr>
        <w:pStyle w:val="a6"/>
        <w:numPr>
          <w:ilvl w:val="0"/>
          <w:numId w:val="42"/>
        </w:numPr>
        <w:spacing w:after="0" w:line="240" w:lineRule="auto"/>
        <w:jc w:val="center"/>
        <w:rPr>
          <w:rFonts w:ascii="Times New Roman" w:hAnsi="Times New Roman"/>
          <w:b/>
          <w:sz w:val="24"/>
          <w:szCs w:val="24"/>
        </w:rPr>
      </w:pPr>
      <w:r w:rsidRPr="00280ECB">
        <w:rPr>
          <w:rFonts w:ascii="Times New Roman" w:hAnsi="Times New Roman"/>
          <w:b/>
          <w:sz w:val="24"/>
          <w:szCs w:val="24"/>
          <w:u w:val="single"/>
        </w:rPr>
        <w:t>Кыргыз Республикасынын саламаттыкты сактоо министрлигине</w:t>
      </w:r>
      <w:r w:rsidRPr="00D25A68">
        <w:rPr>
          <w:rFonts w:ascii="Times New Roman" w:hAnsi="Times New Roman"/>
          <w:b/>
          <w:sz w:val="24"/>
          <w:szCs w:val="24"/>
        </w:rPr>
        <w:t>:</w:t>
      </w:r>
    </w:p>
    <w:p w:rsidR="00332072" w:rsidRPr="00D25A68" w:rsidRDefault="00332072" w:rsidP="00D25A68">
      <w:pPr>
        <w:spacing w:after="0" w:line="240" w:lineRule="auto"/>
        <w:ind w:left="2160"/>
        <w:contextualSpacing/>
        <w:jc w:val="both"/>
        <w:rPr>
          <w:rFonts w:ascii="Times New Roman" w:hAnsi="Times New Roman" w:cs="Times New Roman"/>
          <w:b/>
          <w:sz w:val="24"/>
          <w:szCs w:val="24"/>
        </w:rPr>
      </w:pPr>
    </w:p>
    <w:p w:rsidR="00332072" w:rsidRPr="00D25A68" w:rsidRDefault="00332072" w:rsidP="00A45455">
      <w:pPr>
        <w:numPr>
          <w:ilvl w:val="2"/>
          <w:numId w:val="42"/>
        </w:numPr>
        <w:tabs>
          <w:tab w:val="num" w:pos="426"/>
        </w:tabs>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Саламаттык сактоонун бардык деңгээлиндеги медициналык адистердин практикасына Практикалык колдонмону жайылтуу аркылуу Кыргыз Республикасында Стамбул протоколунун принциптерин жайылтуу боюнча  ишти улантуу.  </w:t>
      </w:r>
    </w:p>
    <w:p w:rsidR="00332072" w:rsidRPr="00D25A68" w:rsidRDefault="00332072" w:rsidP="00A45455">
      <w:pPr>
        <w:numPr>
          <w:ilvl w:val="2"/>
          <w:numId w:val="42"/>
        </w:numPr>
        <w:tabs>
          <w:tab w:val="num" w:pos="426"/>
        </w:tabs>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 Кыргыз Республикасынын Саламаттыкты сактоо министрлигинин буйругу менен бекитилген кароо формасына ылайык, ошондой эле медициналык документтештирүүнүн жеткиликтүү сапаты менен, саламаттыкты сактоонун бардык деңгээлиндеги медициналык адистер тарабынан кыйноо жана катаал мамиле фактыларын милдеттүү медициналык документтештирүүгө көзөмөлдү </w:t>
      </w:r>
      <w:r w:rsidR="00832A05" w:rsidRPr="00D25A68">
        <w:rPr>
          <w:rFonts w:ascii="Times New Roman" w:hAnsi="Times New Roman" w:cs="Times New Roman"/>
          <w:sz w:val="24"/>
          <w:szCs w:val="24"/>
        </w:rPr>
        <w:t>күчөтүү.</w:t>
      </w:r>
    </w:p>
    <w:p w:rsidR="00332072" w:rsidRPr="00D25A68" w:rsidRDefault="00332072" w:rsidP="00A45455">
      <w:pPr>
        <w:numPr>
          <w:ilvl w:val="2"/>
          <w:numId w:val="42"/>
        </w:numPr>
        <w:tabs>
          <w:tab w:val="num" w:pos="426"/>
        </w:tabs>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Дары-дармекти жетиштүү санда берип турууга  жана медициналык кызмат көргөзүүгө көмөктөшүү максатында бардык жабык жайлардын керектөөлөрүн жалпы улуттук деңгээлде баалоону жүргүзүү,    бул бардык медициналык стандарттарды унификациялоого, кармоо шартына сапаттуу мониторинг жүргүзүүгө, базалык медициналык кызматтарга жана саламаттыкты сактоо боюнча улуттук реформалардын алкагында медикаменттерге жеткиликтүүлүккө алып келет.   </w:t>
      </w:r>
    </w:p>
    <w:p w:rsidR="00332072" w:rsidRPr="00D25A68" w:rsidRDefault="00332072" w:rsidP="00A45455">
      <w:pPr>
        <w:numPr>
          <w:ilvl w:val="2"/>
          <w:numId w:val="42"/>
        </w:numPr>
        <w:tabs>
          <w:tab w:val="num" w:pos="426"/>
        </w:tabs>
        <w:spacing w:after="0" w:line="240" w:lineRule="auto"/>
        <w:ind w:left="426" w:hanging="426"/>
        <w:contextualSpacing/>
        <w:jc w:val="both"/>
        <w:rPr>
          <w:rFonts w:ascii="Times New Roman" w:eastAsia="Times New Roman" w:hAnsi="Times New Roman" w:cs="Times New Roman"/>
          <w:sz w:val="24"/>
          <w:szCs w:val="24"/>
        </w:rPr>
      </w:pPr>
      <w:r w:rsidRPr="00D25A68">
        <w:rPr>
          <w:rFonts w:ascii="Times New Roman" w:hAnsi="Times New Roman" w:cs="Times New Roman"/>
          <w:sz w:val="24"/>
          <w:szCs w:val="24"/>
        </w:rPr>
        <w:t>Өлкөдөгү психиатрларга болгон керектөөсүнө баа берүү.</w:t>
      </w:r>
    </w:p>
    <w:p w:rsidR="00332072" w:rsidRPr="00D25A68" w:rsidRDefault="00332072" w:rsidP="00A45455">
      <w:pPr>
        <w:numPr>
          <w:ilvl w:val="2"/>
          <w:numId w:val="42"/>
        </w:numPr>
        <w:tabs>
          <w:tab w:val="num" w:pos="426"/>
        </w:tabs>
        <w:spacing w:after="0" w:line="240" w:lineRule="auto"/>
        <w:ind w:left="426" w:hanging="426"/>
        <w:contextualSpacing/>
        <w:jc w:val="both"/>
        <w:rPr>
          <w:rFonts w:ascii="Times New Roman" w:eastAsia="Times New Roman" w:hAnsi="Times New Roman" w:cs="Times New Roman"/>
          <w:sz w:val="24"/>
          <w:szCs w:val="24"/>
        </w:rPr>
      </w:pPr>
      <w:r w:rsidRPr="00D25A68">
        <w:rPr>
          <w:rFonts w:ascii="Times New Roman" w:hAnsi="Times New Roman" w:cs="Times New Roman"/>
          <w:sz w:val="24"/>
          <w:szCs w:val="24"/>
        </w:rPr>
        <w:t>Психиатриялык мекемелерди эс алуу, эмгектенүү жана оорулууларды андан ары социалдашып кетүүсү менен артыкчылыктуу ачык мекемелерге акырындап  которуу боюнча Кыргыз Республикасынын Өкмөтүнө сунуш иштеп чыгып, киргизүү.</w:t>
      </w:r>
    </w:p>
    <w:p w:rsidR="00332072" w:rsidRPr="00D25A68" w:rsidRDefault="00332072" w:rsidP="00A45455">
      <w:pPr>
        <w:numPr>
          <w:ilvl w:val="2"/>
          <w:numId w:val="42"/>
        </w:numPr>
        <w:tabs>
          <w:tab w:val="num" w:pos="426"/>
        </w:tabs>
        <w:spacing w:after="0" w:line="240" w:lineRule="auto"/>
        <w:ind w:left="426" w:hanging="426"/>
        <w:contextualSpacing/>
        <w:jc w:val="both"/>
        <w:rPr>
          <w:rFonts w:ascii="Times New Roman" w:eastAsia="Times New Roman" w:hAnsi="Times New Roman" w:cs="Times New Roman"/>
          <w:sz w:val="24"/>
          <w:szCs w:val="24"/>
        </w:rPr>
      </w:pPr>
      <w:r w:rsidRPr="00D25A68">
        <w:rPr>
          <w:rFonts w:ascii="Times New Roman" w:hAnsi="Times New Roman" w:cs="Times New Roman"/>
          <w:sz w:val="24"/>
          <w:szCs w:val="24"/>
        </w:rPr>
        <w:lastRenderedPageBreak/>
        <w:t>Психиатриялык стационардагы оорулууларына карата  медициналык кызматкерлердин жол берилбеген кайрылууларын жок кылуу. Психиатриялык стационардагы оорулуулардын бардык укуктарынын так аткарылышын камсыз кылуу.</w:t>
      </w:r>
    </w:p>
    <w:p w:rsidR="00332072" w:rsidRPr="00D25A68" w:rsidRDefault="00332072" w:rsidP="00A45455">
      <w:pPr>
        <w:numPr>
          <w:ilvl w:val="2"/>
          <w:numId w:val="42"/>
        </w:numPr>
        <w:tabs>
          <w:tab w:val="num" w:pos="426"/>
        </w:tabs>
        <w:spacing w:after="0" w:line="240" w:lineRule="auto"/>
        <w:ind w:left="426" w:hanging="426"/>
        <w:contextualSpacing/>
        <w:jc w:val="both"/>
        <w:rPr>
          <w:rFonts w:ascii="Times New Roman" w:eastAsia="Times New Roman" w:hAnsi="Times New Roman" w:cs="Times New Roman"/>
          <w:sz w:val="24"/>
          <w:szCs w:val="24"/>
        </w:rPr>
      </w:pPr>
      <w:r w:rsidRPr="00D25A68">
        <w:rPr>
          <w:rFonts w:ascii="Times New Roman" w:hAnsi="Times New Roman" w:cs="Times New Roman"/>
          <w:sz w:val="24"/>
          <w:szCs w:val="24"/>
        </w:rPr>
        <w:t xml:space="preserve">Жеке менчик жана ведомстволук таандыктыгына карабай, адамдарды психиатриялык стационарларда кармоонун шарттары боюнча санитардык-гигиеналык ченемдерди жана эрежелерди контролдоо мониторинг жана кармоону камсыз кылуу. </w:t>
      </w:r>
    </w:p>
    <w:p w:rsidR="00332072" w:rsidRPr="00D25A68" w:rsidRDefault="00332072" w:rsidP="00A45455">
      <w:pPr>
        <w:numPr>
          <w:ilvl w:val="2"/>
          <w:numId w:val="42"/>
        </w:numPr>
        <w:tabs>
          <w:tab w:val="num" w:pos="426"/>
        </w:tabs>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КР Саламаттыкты сактоо министрлигинин карамагындагы саламаттык сактоонун </w:t>
      </w:r>
      <w:r w:rsidR="00832A05" w:rsidRPr="00D25A68">
        <w:rPr>
          <w:rFonts w:ascii="Times New Roman" w:hAnsi="Times New Roman" w:cs="Times New Roman"/>
          <w:sz w:val="24"/>
          <w:szCs w:val="24"/>
        </w:rPr>
        <w:t>параллел</w:t>
      </w:r>
      <w:r w:rsidRPr="00D25A68">
        <w:rPr>
          <w:rFonts w:ascii="Times New Roman" w:hAnsi="Times New Roman" w:cs="Times New Roman"/>
          <w:sz w:val="24"/>
          <w:szCs w:val="24"/>
        </w:rPr>
        <w:t xml:space="preserve"> системаларына өтүү процедурасын баштоо керек. Эркиндиги чектелген жана эркинен ажыратылган жайлардын бардык медициналык бөлүктөрү Медициналык аккредитацияланган комиссиялар (МАК), ММКФ текшерүүсүнөн өтүшү керек жана жашоого маанилүү дары каражаттарына жетки алышы керек.</w:t>
      </w:r>
    </w:p>
    <w:p w:rsidR="00332072" w:rsidRPr="00D25A68" w:rsidRDefault="00332072" w:rsidP="00A45455">
      <w:pPr>
        <w:numPr>
          <w:ilvl w:val="2"/>
          <w:numId w:val="42"/>
        </w:numPr>
        <w:tabs>
          <w:tab w:val="num" w:pos="426"/>
        </w:tabs>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Эркиндиги чектелген жана эркинен ажыратылган жайлардын медициналык бөлүктөрүндө заманбап медициналык жабдууларды орнотуу үчүн каражаттарды табуу.</w:t>
      </w:r>
    </w:p>
    <w:p w:rsidR="00332072" w:rsidRPr="00D25A68" w:rsidRDefault="00332072" w:rsidP="00A45455">
      <w:pPr>
        <w:numPr>
          <w:ilvl w:val="2"/>
          <w:numId w:val="42"/>
        </w:numPr>
        <w:tabs>
          <w:tab w:val="num" w:pos="426"/>
        </w:tabs>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Юстиция министрлиги менен кызматташууда “оордук баскычын” баалоо системасын, тиешелүү ченемдик укуктук актыларга  өзгөртүү киргизүү менен иштеп чыгуу. </w:t>
      </w:r>
    </w:p>
    <w:p w:rsidR="00332072" w:rsidRPr="00D25A68" w:rsidRDefault="00332072" w:rsidP="00A45455">
      <w:pPr>
        <w:numPr>
          <w:ilvl w:val="2"/>
          <w:numId w:val="42"/>
        </w:numPr>
        <w:tabs>
          <w:tab w:val="num" w:pos="426"/>
        </w:tabs>
        <w:spacing w:after="0" w:line="240" w:lineRule="auto"/>
        <w:ind w:left="426" w:hanging="426"/>
        <w:contextualSpacing/>
        <w:jc w:val="both"/>
        <w:rPr>
          <w:rFonts w:ascii="Times New Roman" w:hAnsi="Times New Roman" w:cs="Times New Roman"/>
          <w:color w:val="000000"/>
          <w:sz w:val="24"/>
          <w:szCs w:val="24"/>
        </w:rPr>
      </w:pPr>
      <w:r w:rsidRPr="00D25A68">
        <w:rPr>
          <w:rFonts w:ascii="Times New Roman" w:hAnsi="Times New Roman" w:cs="Times New Roman"/>
          <w:color w:val="000000"/>
          <w:sz w:val="24"/>
          <w:szCs w:val="24"/>
        </w:rPr>
        <w:t xml:space="preserve">Кыйноодон жана катаал мамиле кылуудан эркиндикке психиатриялык ооруканалардын бейтаптарынын укуктарын сактоо үчүн контролду күчөтүү </w:t>
      </w:r>
    </w:p>
    <w:p w:rsidR="00332072" w:rsidRPr="00D25A68" w:rsidRDefault="00332072" w:rsidP="00A45455">
      <w:pPr>
        <w:numPr>
          <w:ilvl w:val="2"/>
          <w:numId w:val="42"/>
        </w:numPr>
        <w:tabs>
          <w:tab w:val="num" w:pos="426"/>
        </w:tabs>
        <w:spacing w:after="0" w:line="240" w:lineRule="auto"/>
        <w:ind w:left="426" w:hanging="426"/>
        <w:contextualSpacing/>
        <w:jc w:val="both"/>
        <w:rPr>
          <w:rFonts w:ascii="Times New Roman" w:hAnsi="Times New Roman" w:cs="Times New Roman"/>
          <w:color w:val="000000"/>
          <w:sz w:val="24"/>
          <w:szCs w:val="24"/>
        </w:rPr>
      </w:pPr>
      <w:r w:rsidRPr="00D25A68">
        <w:rPr>
          <w:rFonts w:ascii="Times New Roman" w:hAnsi="Times New Roman" w:cs="Times New Roman"/>
          <w:sz w:val="24"/>
          <w:szCs w:val="24"/>
        </w:rPr>
        <w:t xml:space="preserve">Кыргыз Республикасында психиатриялык жардамды көрсөтүүнүн сапатын контролдоонун стандарттарын жана механизмин иштеп чыгуу. </w:t>
      </w:r>
    </w:p>
    <w:p w:rsidR="00332072" w:rsidRPr="00D25A68" w:rsidRDefault="00332072" w:rsidP="00A45455">
      <w:pPr>
        <w:numPr>
          <w:ilvl w:val="2"/>
          <w:numId w:val="42"/>
        </w:numPr>
        <w:tabs>
          <w:tab w:val="num" w:pos="426"/>
        </w:tabs>
        <w:spacing w:after="0" w:line="240" w:lineRule="auto"/>
        <w:ind w:left="426" w:hanging="426"/>
        <w:contextualSpacing/>
        <w:jc w:val="both"/>
        <w:rPr>
          <w:rFonts w:ascii="Times New Roman" w:hAnsi="Times New Roman" w:cs="Times New Roman"/>
          <w:color w:val="000000"/>
          <w:sz w:val="24"/>
          <w:szCs w:val="24"/>
        </w:rPr>
      </w:pPr>
      <w:r w:rsidRPr="00D25A68">
        <w:rPr>
          <w:rFonts w:ascii="Times New Roman" w:hAnsi="Times New Roman" w:cs="Times New Roman"/>
          <w:sz w:val="24"/>
          <w:szCs w:val="24"/>
        </w:rPr>
        <w:t>Мажбурлап дарылоого багытталган адамдарды психиатриялык мекемелердин башка бейтаптарынан бөлөк жайгаштыруу үчүн шарттарды түзүү.</w:t>
      </w:r>
    </w:p>
    <w:p w:rsidR="00332072" w:rsidRPr="00D25A68" w:rsidRDefault="00332072" w:rsidP="00A45455">
      <w:pPr>
        <w:numPr>
          <w:ilvl w:val="2"/>
          <w:numId w:val="42"/>
        </w:numPr>
        <w:tabs>
          <w:tab w:val="num" w:pos="426"/>
        </w:tabs>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color w:val="000000"/>
          <w:sz w:val="24"/>
          <w:szCs w:val="24"/>
        </w:rPr>
        <w:t xml:space="preserve">Психиатриялык мекеменин персоналынын квалификациясын дайыма жогорулатуу.  </w:t>
      </w:r>
    </w:p>
    <w:p w:rsidR="00332072" w:rsidRPr="00D25A68" w:rsidRDefault="00332072" w:rsidP="00D25A68">
      <w:pPr>
        <w:spacing w:after="0" w:line="240" w:lineRule="auto"/>
        <w:ind w:left="426"/>
        <w:contextualSpacing/>
        <w:jc w:val="both"/>
        <w:rPr>
          <w:rFonts w:ascii="Times New Roman" w:hAnsi="Times New Roman" w:cs="Times New Roman"/>
          <w:sz w:val="24"/>
          <w:szCs w:val="24"/>
        </w:rPr>
      </w:pPr>
    </w:p>
    <w:p w:rsidR="00332072" w:rsidRPr="00D25A68" w:rsidRDefault="00332072" w:rsidP="00280ECB">
      <w:pPr>
        <w:pStyle w:val="a6"/>
        <w:numPr>
          <w:ilvl w:val="0"/>
          <w:numId w:val="42"/>
        </w:numPr>
        <w:spacing w:after="0" w:line="240" w:lineRule="auto"/>
        <w:jc w:val="center"/>
        <w:rPr>
          <w:rFonts w:ascii="Times New Roman" w:hAnsi="Times New Roman"/>
          <w:b/>
          <w:color w:val="000000"/>
          <w:sz w:val="24"/>
          <w:szCs w:val="24"/>
        </w:rPr>
      </w:pPr>
      <w:r w:rsidRPr="00280ECB">
        <w:rPr>
          <w:rFonts w:ascii="Times New Roman" w:hAnsi="Times New Roman"/>
          <w:b/>
          <w:color w:val="000000"/>
          <w:sz w:val="24"/>
          <w:szCs w:val="24"/>
          <w:u w:val="single"/>
        </w:rPr>
        <w:t>Кыргыз Республикасынын Өкмөтүнө караштуу Милдеттүү медициналык камсыздандыруу фондуна</w:t>
      </w:r>
      <w:r w:rsidR="00280ECB" w:rsidRPr="00280ECB">
        <w:rPr>
          <w:rFonts w:ascii="Times New Roman" w:hAnsi="Times New Roman"/>
          <w:b/>
          <w:color w:val="000000"/>
          <w:sz w:val="24"/>
          <w:szCs w:val="24"/>
          <w:u w:val="single"/>
        </w:rPr>
        <w:t xml:space="preserve"> (ФОМС)</w:t>
      </w:r>
      <w:r w:rsidRPr="00D25A68">
        <w:rPr>
          <w:rFonts w:ascii="Times New Roman" w:hAnsi="Times New Roman"/>
          <w:b/>
          <w:color w:val="000000"/>
          <w:sz w:val="24"/>
          <w:szCs w:val="24"/>
        </w:rPr>
        <w:t>:</w:t>
      </w:r>
    </w:p>
    <w:p w:rsidR="00332072" w:rsidRPr="00D25A68" w:rsidRDefault="00332072" w:rsidP="00D25A68">
      <w:pPr>
        <w:spacing w:after="0" w:line="240" w:lineRule="auto"/>
        <w:ind w:left="720"/>
        <w:contextualSpacing/>
        <w:jc w:val="both"/>
        <w:rPr>
          <w:rFonts w:ascii="Times New Roman" w:hAnsi="Times New Roman" w:cs="Times New Roman"/>
          <w:color w:val="000000"/>
          <w:sz w:val="24"/>
          <w:szCs w:val="24"/>
        </w:rPr>
      </w:pPr>
    </w:p>
    <w:p w:rsidR="00332072" w:rsidRPr="00D25A68" w:rsidRDefault="00332072" w:rsidP="00A45455">
      <w:pPr>
        <w:numPr>
          <w:ilvl w:val="2"/>
          <w:numId w:val="43"/>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Кыйноо жана катаал мамиле кылуу учурларын натыйжалуу документтештирүү мониторингдеринин жыйынтыктарына саламаттык сактоонун бардык деңгээлиндеги медициналык адистери тарабынан талдоо жүргүзүү, кыйноо жана катаал мамиле менен күрөшүүдө алардын маанилүүлүгүн түшүнүү менен бул ишти андан ары жакшыртып кетүү.  </w:t>
      </w:r>
    </w:p>
    <w:p w:rsidR="00332072" w:rsidRPr="00D25A68" w:rsidRDefault="00332072" w:rsidP="00D25A68">
      <w:pPr>
        <w:spacing w:after="0" w:line="240" w:lineRule="auto"/>
        <w:ind w:left="720"/>
        <w:contextualSpacing/>
        <w:jc w:val="both"/>
        <w:rPr>
          <w:rFonts w:ascii="Times New Roman" w:hAnsi="Times New Roman" w:cs="Times New Roman"/>
          <w:color w:val="000000"/>
          <w:sz w:val="24"/>
          <w:szCs w:val="24"/>
        </w:rPr>
      </w:pPr>
    </w:p>
    <w:p w:rsidR="00332072" w:rsidRPr="00D25A68" w:rsidRDefault="00332072" w:rsidP="00280ECB">
      <w:pPr>
        <w:pStyle w:val="a6"/>
        <w:numPr>
          <w:ilvl w:val="0"/>
          <w:numId w:val="42"/>
        </w:numPr>
        <w:spacing w:line="240" w:lineRule="auto"/>
        <w:jc w:val="center"/>
        <w:rPr>
          <w:rFonts w:ascii="Times New Roman" w:hAnsi="Times New Roman"/>
          <w:b/>
          <w:sz w:val="24"/>
          <w:szCs w:val="24"/>
        </w:rPr>
      </w:pPr>
      <w:r w:rsidRPr="00280ECB">
        <w:rPr>
          <w:rFonts w:ascii="Times New Roman" w:hAnsi="Times New Roman"/>
          <w:b/>
          <w:sz w:val="24"/>
          <w:szCs w:val="24"/>
          <w:u w:val="single"/>
        </w:rPr>
        <w:t>Кыргыз Республикасынын Өкмөтүнө караштуу соттук-экспертиза  мамлекеттик кызматына</w:t>
      </w:r>
      <w:r w:rsidRPr="00D25A68">
        <w:rPr>
          <w:rFonts w:ascii="Times New Roman" w:hAnsi="Times New Roman"/>
          <w:b/>
          <w:sz w:val="24"/>
          <w:szCs w:val="24"/>
        </w:rPr>
        <w:t>:</w:t>
      </w:r>
    </w:p>
    <w:p w:rsidR="00332072" w:rsidRPr="00D25A68" w:rsidRDefault="00332072" w:rsidP="00A45455">
      <w:pPr>
        <w:numPr>
          <w:ilvl w:val="2"/>
          <w:numId w:val="43"/>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Кыйноо жана катаал мамиле фактылары боюнча соттук-медициналык эксперттердин корутундулардын сапатына контролду күчөтүү.</w:t>
      </w:r>
    </w:p>
    <w:p w:rsidR="00332072" w:rsidRPr="00D25A68" w:rsidRDefault="00332072" w:rsidP="00A45455">
      <w:pPr>
        <w:numPr>
          <w:ilvl w:val="2"/>
          <w:numId w:val="43"/>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Стамбул протоколуна ылайык жана КР Саламаттыкты сактоо министрлигинин 07.12.2015-жылдагы №680 буйругу менен бекитилген Практикалык колдонмого ылайык, толук шайкештикте медициналык күбөлөндүрүү жүргүзүүнү камсыз кылуу. </w:t>
      </w:r>
    </w:p>
    <w:p w:rsidR="00332072" w:rsidRPr="00D25A68" w:rsidRDefault="00332072" w:rsidP="00A45455">
      <w:pPr>
        <w:numPr>
          <w:ilvl w:val="2"/>
          <w:numId w:val="43"/>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Стамбул протоколуна жана башка эл аралык стандарттарга ылайык, алдыңкы кесипкөй көндүмдөрдү жана башка маектерди жүргүзүү боюнча соттук-медициналык эксперттердин квалификациясын жогорулатуу  практикасын жайылтуу.</w:t>
      </w:r>
    </w:p>
    <w:p w:rsidR="00332072" w:rsidRPr="00D25A68" w:rsidRDefault="00332072" w:rsidP="00A45455">
      <w:pPr>
        <w:numPr>
          <w:ilvl w:val="2"/>
          <w:numId w:val="43"/>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Соттук-медициналык кызматтык кызматкерлери үчүн Этикалык кодексти иштеп чыгуу жана жайылтуу.</w:t>
      </w:r>
    </w:p>
    <w:p w:rsidR="00332072" w:rsidRPr="00D25A68" w:rsidRDefault="00332072" w:rsidP="00A45455">
      <w:pPr>
        <w:numPr>
          <w:ilvl w:val="2"/>
          <w:numId w:val="43"/>
        </w:numPr>
        <w:spacing w:after="0" w:line="240" w:lineRule="auto"/>
        <w:ind w:left="426" w:hanging="426"/>
        <w:contextualSpacing/>
        <w:jc w:val="both"/>
        <w:rPr>
          <w:rFonts w:ascii="Times New Roman" w:eastAsia="Times New Roman" w:hAnsi="Times New Roman" w:cs="Times New Roman"/>
          <w:sz w:val="24"/>
          <w:szCs w:val="24"/>
        </w:rPr>
      </w:pPr>
      <w:r w:rsidRPr="00D25A68">
        <w:rPr>
          <w:rFonts w:ascii="Times New Roman" w:hAnsi="Times New Roman" w:cs="Times New Roman"/>
          <w:sz w:val="24"/>
          <w:szCs w:val="24"/>
        </w:rPr>
        <w:t xml:space="preserve">Соттук-медициналык экспертизанын ишмердүүлүгүн жөнгө салуучу колдонуудагы ченемдик укуктук актыларды, аларды Стамбул протоколунун стандартына толук ылайык келтирүү менен кыйноодо жана катаал мамиле кылууда экспертиза жүргүзүүнүн стандартын жакшыртуу. </w:t>
      </w:r>
    </w:p>
    <w:p w:rsidR="00332072" w:rsidRPr="00D25A68" w:rsidRDefault="00332072" w:rsidP="00A45455">
      <w:pPr>
        <w:numPr>
          <w:ilvl w:val="2"/>
          <w:numId w:val="43"/>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t xml:space="preserve">Кыйноо фактылары боюнча иликтөө жүргүзүп жаткан мамлекеттик органдар үчүн соттук эксперттерге маселени туура коюуда окутуучу иш чараларды тутумдуу өткөрүп туруу. </w:t>
      </w:r>
    </w:p>
    <w:p w:rsidR="00332072" w:rsidRPr="00D25A68" w:rsidRDefault="00332072" w:rsidP="00A45455">
      <w:pPr>
        <w:numPr>
          <w:ilvl w:val="2"/>
          <w:numId w:val="43"/>
        </w:numPr>
        <w:spacing w:after="0" w:line="240" w:lineRule="auto"/>
        <w:ind w:left="426" w:hanging="426"/>
        <w:contextualSpacing/>
        <w:jc w:val="both"/>
        <w:rPr>
          <w:rFonts w:ascii="Times New Roman" w:hAnsi="Times New Roman" w:cs="Times New Roman"/>
          <w:sz w:val="24"/>
          <w:szCs w:val="24"/>
        </w:rPr>
      </w:pPr>
      <w:r w:rsidRPr="00D25A68">
        <w:rPr>
          <w:rFonts w:ascii="Times New Roman" w:hAnsi="Times New Roman" w:cs="Times New Roman"/>
          <w:sz w:val="24"/>
          <w:szCs w:val="24"/>
        </w:rPr>
        <w:lastRenderedPageBreak/>
        <w:t xml:space="preserve">Жаза кодексине жана башка тиешелүү ченемдик укуктук актыларга тиешелүү өзгөртүүлөрдү киргизүү менен Юстиция министрлиги  жана Саламаттыкты сактоо министрлиги менен кызматташууда “оордук баскычын” баалоо системасына өзгөртүүлөрдү киргизүү механизмин иштеп чыгуу. </w:t>
      </w:r>
    </w:p>
    <w:p w:rsidR="00332072" w:rsidRPr="00D25A68" w:rsidRDefault="00332072" w:rsidP="00A45455">
      <w:pPr>
        <w:numPr>
          <w:ilvl w:val="2"/>
          <w:numId w:val="43"/>
        </w:numPr>
        <w:spacing w:after="0" w:line="240" w:lineRule="auto"/>
        <w:ind w:left="426" w:hanging="426"/>
        <w:contextualSpacing/>
        <w:jc w:val="both"/>
        <w:rPr>
          <w:rFonts w:ascii="Times New Roman" w:eastAsia="Times New Roman" w:hAnsi="Times New Roman" w:cs="Times New Roman"/>
          <w:sz w:val="24"/>
          <w:szCs w:val="24"/>
        </w:rPr>
      </w:pPr>
      <w:r w:rsidRPr="00D25A68">
        <w:rPr>
          <w:rFonts w:ascii="Times New Roman" w:hAnsi="Times New Roman" w:cs="Times New Roman"/>
          <w:sz w:val="24"/>
          <w:szCs w:val="24"/>
        </w:rPr>
        <w:t xml:space="preserve">Кыйноону колдонуунун натыйжасында өлгөн адамдардын өлүктөрүн изилдөөдө соттук экспертиза өндүрүшүнүн эрежелерин иштеп чыгуу.   </w:t>
      </w:r>
    </w:p>
    <w:p w:rsidR="00332072" w:rsidRPr="00D25A68" w:rsidRDefault="00332072" w:rsidP="00A45455">
      <w:pPr>
        <w:numPr>
          <w:ilvl w:val="2"/>
          <w:numId w:val="43"/>
        </w:numPr>
        <w:spacing w:after="0" w:line="240" w:lineRule="auto"/>
        <w:ind w:left="426" w:hanging="426"/>
        <w:contextualSpacing/>
        <w:jc w:val="both"/>
        <w:rPr>
          <w:rFonts w:ascii="Times New Roman" w:eastAsia="Times New Roman" w:hAnsi="Times New Roman" w:cs="Times New Roman"/>
          <w:sz w:val="24"/>
          <w:szCs w:val="24"/>
        </w:rPr>
      </w:pPr>
      <w:r w:rsidRPr="00D25A68">
        <w:rPr>
          <w:rFonts w:ascii="Times New Roman" w:hAnsi="Times New Roman" w:cs="Times New Roman"/>
          <w:sz w:val="24"/>
          <w:szCs w:val="24"/>
        </w:rPr>
        <w:t>Стамбул протоколуна жана башка эл аралык принциптерге ылайык, алдыңкы кесипкөй көндүмдөрдү алуу боюнча соттук-медициналык эксперттердин квалификациясын жогорулатуу  практикасын жайылтуу.</w:t>
      </w:r>
    </w:p>
    <w:p w:rsidR="00332072" w:rsidRPr="00D25A68" w:rsidRDefault="00332072" w:rsidP="00D25A68">
      <w:pPr>
        <w:spacing w:after="0" w:line="240" w:lineRule="auto"/>
        <w:ind w:left="426" w:hanging="426"/>
        <w:contextualSpacing/>
        <w:jc w:val="both"/>
        <w:rPr>
          <w:rFonts w:ascii="Times New Roman" w:hAnsi="Times New Roman" w:cs="Times New Roman"/>
          <w:sz w:val="24"/>
          <w:szCs w:val="24"/>
        </w:rPr>
      </w:pPr>
    </w:p>
    <w:p w:rsidR="00332072" w:rsidRPr="00D25A68" w:rsidRDefault="00332072" w:rsidP="00B7386C">
      <w:pPr>
        <w:pStyle w:val="a6"/>
        <w:numPr>
          <w:ilvl w:val="0"/>
          <w:numId w:val="42"/>
        </w:numPr>
        <w:spacing w:after="0" w:line="240" w:lineRule="auto"/>
        <w:jc w:val="center"/>
        <w:rPr>
          <w:rFonts w:ascii="Times New Roman" w:hAnsi="Times New Roman"/>
          <w:b/>
          <w:sz w:val="24"/>
          <w:szCs w:val="24"/>
        </w:rPr>
      </w:pPr>
      <w:r w:rsidRPr="00B7386C">
        <w:rPr>
          <w:rFonts w:ascii="Times New Roman" w:hAnsi="Times New Roman"/>
          <w:b/>
          <w:sz w:val="24"/>
          <w:szCs w:val="24"/>
          <w:u w:val="single"/>
        </w:rPr>
        <w:t>Кыргыз Республикасынын  Финансы министрлигине</w:t>
      </w:r>
      <w:r w:rsidRPr="00D25A68">
        <w:rPr>
          <w:rFonts w:ascii="Times New Roman" w:hAnsi="Times New Roman"/>
          <w:b/>
          <w:sz w:val="24"/>
          <w:szCs w:val="24"/>
        </w:rPr>
        <w:t>:</w:t>
      </w:r>
    </w:p>
    <w:p w:rsidR="00332072" w:rsidRPr="00D25A68" w:rsidRDefault="00332072" w:rsidP="00D25A68">
      <w:pPr>
        <w:spacing w:after="0" w:line="240" w:lineRule="auto"/>
        <w:jc w:val="both"/>
        <w:rPr>
          <w:rFonts w:ascii="Times New Roman" w:hAnsi="Times New Roman" w:cs="Times New Roman"/>
          <w:b/>
          <w:sz w:val="24"/>
          <w:szCs w:val="24"/>
        </w:rPr>
      </w:pPr>
    </w:p>
    <w:p w:rsidR="00332072" w:rsidRPr="00D25A68" w:rsidRDefault="00332072" w:rsidP="00A45455">
      <w:pPr>
        <w:pStyle w:val="a6"/>
        <w:numPr>
          <w:ilvl w:val="2"/>
          <w:numId w:val="42"/>
        </w:numPr>
        <w:tabs>
          <w:tab w:val="left" w:pos="993"/>
        </w:tabs>
        <w:spacing w:line="240" w:lineRule="auto"/>
        <w:ind w:left="426" w:hanging="426"/>
        <w:jc w:val="both"/>
        <w:rPr>
          <w:rFonts w:ascii="Times New Roman" w:eastAsia="Times New Roman" w:hAnsi="Times New Roman"/>
          <w:sz w:val="24"/>
          <w:szCs w:val="24"/>
        </w:rPr>
      </w:pPr>
      <w:r w:rsidRPr="00D25A68">
        <w:rPr>
          <w:rFonts w:ascii="Times New Roman" w:hAnsi="Times New Roman"/>
          <w:sz w:val="24"/>
          <w:szCs w:val="24"/>
        </w:rPr>
        <w:t>Психиатриялык жардам көрсөтүп жаткан психиатриялык мекемелерге жана адамдарда, психиатриялык жардамдын жогорку сапатын жана кепилденген деңгээлин камсыз кылуучу өлчөмдө каржылоону камсыз кылуу.</w:t>
      </w:r>
    </w:p>
    <w:p w:rsidR="00332072" w:rsidRPr="00D25A68" w:rsidRDefault="00332072" w:rsidP="00D25A68">
      <w:pPr>
        <w:pStyle w:val="a6"/>
        <w:tabs>
          <w:tab w:val="left" w:pos="993"/>
        </w:tabs>
        <w:spacing w:line="240" w:lineRule="auto"/>
        <w:ind w:left="426"/>
        <w:jc w:val="both"/>
        <w:rPr>
          <w:rFonts w:ascii="Times New Roman" w:eastAsia="Times New Roman" w:hAnsi="Times New Roman"/>
          <w:sz w:val="24"/>
          <w:szCs w:val="24"/>
        </w:rPr>
      </w:pPr>
    </w:p>
    <w:p w:rsidR="00332072" w:rsidRPr="00D25A68" w:rsidRDefault="00332072" w:rsidP="00B7386C">
      <w:pPr>
        <w:pStyle w:val="a6"/>
        <w:numPr>
          <w:ilvl w:val="0"/>
          <w:numId w:val="42"/>
        </w:numPr>
        <w:spacing w:after="0" w:line="240" w:lineRule="auto"/>
        <w:jc w:val="center"/>
        <w:rPr>
          <w:rFonts w:ascii="Times New Roman" w:hAnsi="Times New Roman"/>
          <w:b/>
          <w:sz w:val="24"/>
          <w:szCs w:val="24"/>
        </w:rPr>
      </w:pPr>
      <w:r w:rsidRPr="00B7386C">
        <w:rPr>
          <w:rFonts w:ascii="Times New Roman" w:hAnsi="Times New Roman"/>
          <w:b/>
          <w:sz w:val="24"/>
          <w:szCs w:val="24"/>
          <w:u w:val="single"/>
        </w:rPr>
        <w:t>Өзүнүн башкаруусунда эркиндигинен ажыратылган жана чектелген мекемелери бар мамлекеттик органдарга</w:t>
      </w:r>
      <w:r w:rsidRPr="00D25A68">
        <w:rPr>
          <w:rFonts w:ascii="Times New Roman" w:hAnsi="Times New Roman"/>
          <w:b/>
          <w:sz w:val="24"/>
          <w:szCs w:val="24"/>
        </w:rPr>
        <w:t>:</w:t>
      </w:r>
    </w:p>
    <w:p w:rsidR="00332072" w:rsidRPr="00764107" w:rsidRDefault="00B7386C" w:rsidP="00D25A68">
      <w:pPr>
        <w:spacing w:after="0" w:line="240" w:lineRule="auto"/>
        <w:contextualSpacing/>
        <w:jc w:val="both"/>
        <w:rPr>
          <w:rFonts w:ascii="Times New Roman" w:hAnsi="Times New Roman" w:cs="Times New Roman"/>
          <w:b/>
          <w:sz w:val="24"/>
          <w:szCs w:val="24"/>
        </w:rPr>
      </w:pPr>
      <w:r w:rsidRPr="00764107">
        <w:rPr>
          <w:rFonts w:ascii="Times New Roman" w:hAnsi="Times New Roman" w:cs="Times New Roman"/>
          <w:b/>
          <w:sz w:val="24"/>
          <w:szCs w:val="24"/>
        </w:rPr>
        <w:t xml:space="preserve">             </w:t>
      </w:r>
    </w:p>
    <w:p w:rsidR="00332072" w:rsidRPr="006408F3" w:rsidRDefault="00332072" w:rsidP="006408F3">
      <w:pPr>
        <w:pStyle w:val="a6"/>
        <w:numPr>
          <w:ilvl w:val="1"/>
          <w:numId w:val="42"/>
        </w:numPr>
        <w:tabs>
          <w:tab w:val="clear" w:pos="1440"/>
          <w:tab w:val="num" w:pos="426"/>
        </w:tabs>
        <w:spacing w:after="0" w:line="240" w:lineRule="auto"/>
        <w:ind w:hanging="1440"/>
        <w:jc w:val="both"/>
        <w:rPr>
          <w:rFonts w:ascii="Times New Roman" w:hAnsi="Times New Roman"/>
          <w:sz w:val="24"/>
          <w:szCs w:val="24"/>
        </w:rPr>
      </w:pPr>
      <w:r w:rsidRPr="006408F3">
        <w:rPr>
          <w:rFonts w:ascii="Times New Roman" w:hAnsi="Times New Roman"/>
          <w:sz w:val="24"/>
          <w:szCs w:val="24"/>
        </w:rPr>
        <w:t xml:space="preserve">Улуттук борбордун ишине тоскоолдукту жана кийлигишүү практикасын  алып салуу.   </w:t>
      </w:r>
    </w:p>
    <w:p w:rsidR="00332072" w:rsidRPr="006408F3" w:rsidRDefault="00332072" w:rsidP="006408F3">
      <w:pPr>
        <w:pStyle w:val="a6"/>
        <w:numPr>
          <w:ilvl w:val="1"/>
          <w:numId w:val="42"/>
        </w:numPr>
        <w:tabs>
          <w:tab w:val="clear" w:pos="1440"/>
          <w:tab w:val="num" w:pos="851"/>
        </w:tabs>
        <w:spacing w:after="0" w:line="240" w:lineRule="auto"/>
        <w:ind w:left="426" w:hanging="426"/>
        <w:jc w:val="both"/>
        <w:rPr>
          <w:rFonts w:ascii="Times New Roman" w:hAnsi="Times New Roman"/>
          <w:sz w:val="24"/>
          <w:szCs w:val="24"/>
        </w:rPr>
      </w:pPr>
      <w:r w:rsidRPr="006408F3">
        <w:rPr>
          <w:rFonts w:ascii="Times New Roman" w:hAnsi="Times New Roman"/>
          <w:sz w:val="24"/>
          <w:szCs w:val="24"/>
        </w:rPr>
        <w:t xml:space="preserve">Кыйноонун жана катаал мамиле кылуунун алдын алуу боюнча  билим берүү жана агартуу иш-чараларын өткөрүү боюнча Улуттук борборго көмөк көрсөтүү. </w:t>
      </w:r>
    </w:p>
    <w:p w:rsidR="00332072" w:rsidRPr="006408F3" w:rsidRDefault="00332072" w:rsidP="006408F3">
      <w:pPr>
        <w:pStyle w:val="a6"/>
        <w:numPr>
          <w:ilvl w:val="1"/>
          <w:numId w:val="42"/>
        </w:numPr>
        <w:tabs>
          <w:tab w:val="clear" w:pos="1440"/>
          <w:tab w:val="num" w:pos="426"/>
        </w:tabs>
        <w:spacing w:after="0" w:line="240" w:lineRule="auto"/>
        <w:ind w:left="426" w:hanging="426"/>
        <w:jc w:val="both"/>
        <w:rPr>
          <w:rFonts w:ascii="Times New Roman" w:hAnsi="Times New Roman"/>
          <w:sz w:val="24"/>
          <w:szCs w:val="24"/>
        </w:rPr>
      </w:pPr>
      <w:r w:rsidRPr="006408F3">
        <w:rPr>
          <w:rFonts w:ascii="Times New Roman" w:hAnsi="Times New Roman"/>
          <w:sz w:val="24"/>
          <w:szCs w:val="24"/>
        </w:rPr>
        <w:t>Видеокөзөмөл системасынын иштешин жөнгө салуучу ички ченемдик актыларды бекитүү.</w:t>
      </w:r>
    </w:p>
    <w:p w:rsidR="00332072" w:rsidRPr="00D25A68" w:rsidRDefault="00332072" w:rsidP="00D25A68">
      <w:pPr>
        <w:spacing w:after="0" w:line="240" w:lineRule="auto"/>
        <w:ind w:left="426"/>
        <w:contextualSpacing/>
        <w:jc w:val="both"/>
        <w:rPr>
          <w:rFonts w:ascii="Times New Roman" w:hAnsi="Times New Roman" w:cs="Times New Roman"/>
          <w:sz w:val="24"/>
          <w:szCs w:val="24"/>
        </w:rPr>
      </w:pPr>
    </w:p>
    <w:p w:rsidR="00332072" w:rsidRPr="00D25A68" w:rsidRDefault="00332072" w:rsidP="00D25A68">
      <w:pPr>
        <w:spacing w:after="0" w:line="240" w:lineRule="auto"/>
        <w:jc w:val="both"/>
        <w:rPr>
          <w:rFonts w:ascii="Times New Roman" w:hAnsi="Times New Roman" w:cs="Times New Roman"/>
          <w:b/>
          <w:sz w:val="24"/>
          <w:szCs w:val="24"/>
        </w:rPr>
      </w:pPr>
    </w:p>
    <w:p w:rsidR="00332072" w:rsidRPr="00D25A68" w:rsidRDefault="00332072" w:rsidP="00D25A68">
      <w:pPr>
        <w:jc w:val="both"/>
        <w:rPr>
          <w:rStyle w:val="a7"/>
          <w:rFonts w:ascii="Times New Roman" w:hAnsi="Times New Roman" w:cs="Times New Roman"/>
          <w:sz w:val="24"/>
          <w:szCs w:val="24"/>
        </w:rPr>
      </w:pPr>
      <w:r w:rsidRPr="00D25A68">
        <w:rPr>
          <w:rStyle w:val="a7"/>
          <w:rFonts w:ascii="Times New Roman" w:hAnsi="Times New Roman" w:cs="Times New Roman"/>
          <w:b/>
          <w:sz w:val="24"/>
          <w:szCs w:val="24"/>
        </w:rPr>
        <w:t>Тиркеме</w:t>
      </w:r>
    </w:p>
    <w:p w:rsidR="00332072" w:rsidRPr="00824BFB" w:rsidRDefault="00332072" w:rsidP="00A45455">
      <w:pPr>
        <w:pStyle w:val="a6"/>
        <w:numPr>
          <w:ilvl w:val="0"/>
          <w:numId w:val="44"/>
        </w:numPr>
        <w:spacing w:line="240" w:lineRule="auto"/>
        <w:ind w:left="426" w:hanging="426"/>
        <w:jc w:val="both"/>
        <w:rPr>
          <w:rStyle w:val="a8"/>
          <w:rFonts w:ascii="Times New Roman" w:hAnsi="Times New Roman"/>
          <w:b/>
          <w:i w:val="0"/>
          <w:sz w:val="24"/>
          <w:szCs w:val="24"/>
        </w:rPr>
      </w:pPr>
      <w:r w:rsidRPr="00824BFB">
        <w:rPr>
          <w:rStyle w:val="a8"/>
          <w:rFonts w:ascii="Times New Roman" w:hAnsi="Times New Roman"/>
          <w:b/>
          <w:i w:val="0"/>
          <w:sz w:val="24"/>
          <w:szCs w:val="24"/>
        </w:rPr>
        <w:t>2012-жылда Кыргыз Республикасына баруулардын жыйынтыгы боюнча БУУнун Кыйноолордун алдын алуу боюнча Комитетчесинин сунуштарынын аткарылышы.</w:t>
      </w:r>
    </w:p>
    <w:p w:rsidR="00332072" w:rsidRPr="00824BFB" w:rsidRDefault="00332072" w:rsidP="00A45455">
      <w:pPr>
        <w:pStyle w:val="a6"/>
        <w:numPr>
          <w:ilvl w:val="0"/>
          <w:numId w:val="44"/>
        </w:numPr>
        <w:spacing w:line="240" w:lineRule="auto"/>
        <w:ind w:left="426" w:hanging="426"/>
        <w:jc w:val="both"/>
        <w:rPr>
          <w:rStyle w:val="a8"/>
          <w:rFonts w:ascii="Times New Roman" w:hAnsi="Times New Roman"/>
          <w:b/>
          <w:i w:val="0"/>
          <w:sz w:val="24"/>
          <w:szCs w:val="24"/>
        </w:rPr>
      </w:pPr>
      <w:r w:rsidRPr="00824BFB">
        <w:rPr>
          <w:rStyle w:val="a8"/>
          <w:rFonts w:ascii="Times New Roman" w:hAnsi="Times New Roman"/>
          <w:b/>
          <w:i w:val="0"/>
          <w:sz w:val="24"/>
          <w:szCs w:val="24"/>
        </w:rPr>
        <w:t>2011-жылда Кыргыз Республикасына баруулардын жыйынтыгы боюнча БУУнун Кыйноолор маселеси боюнча Атайын баяндамачынын  сунуштарынын аткарылышы.</w:t>
      </w:r>
    </w:p>
    <w:p w:rsidR="00332072" w:rsidRPr="00824BFB" w:rsidRDefault="00332072" w:rsidP="00A45455">
      <w:pPr>
        <w:pStyle w:val="a6"/>
        <w:numPr>
          <w:ilvl w:val="0"/>
          <w:numId w:val="44"/>
        </w:numPr>
        <w:spacing w:line="240" w:lineRule="auto"/>
        <w:ind w:left="426" w:hanging="426"/>
        <w:jc w:val="both"/>
        <w:rPr>
          <w:rStyle w:val="a8"/>
          <w:rFonts w:ascii="Times New Roman" w:hAnsi="Times New Roman"/>
          <w:b/>
          <w:i w:val="0"/>
          <w:sz w:val="24"/>
          <w:szCs w:val="24"/>
        </w:rPr>
      </w:pPr>
      <w:r w:rsidRPr="00824BFB">
        <w:rPr>
          <w:rStyle w:val="a8"/>
          <w:rFonts w:ascii="Times New Roman" w:hAnsi="Times New Roman"/>
          <w:b/>
          <w:i w:val="0"/>
          <w:sz w:val="24"/>
          <w:szCs w:val="24"/>
        </w:rPr>
        <w:t>Улуттук борбордун 2017-жылы өткөргөн агартуучу жана билим берүүчү программалары боюнча маалымат.</w:t>
      </w:r>
    </w:p>
    <w:p w:rsidR="00332072" w:rsidRPr="00824BFB" w:rsidRDefault="00332072" w:rsidP="00A45455">
      <w:pPr>
        <w:pStyle w:val="a6"/>
        <w:numPr>
          <w:ilvl w:val="0"/>
          <w:numId w:val="44"/>
        </w:numPr>
        <w:spacing w:line="240" w:lineRule="auto"/>
        <w:ind w:left="426" w:hanging="426"/>
        <w:jc w:val="both"/>
        <w:rPr>
          <w:rStyle w:val="a8"/>
          <w:rFonts w:ascii="Times New Roman" w:hAnsi="Times New Roman"/>
          <w:b/>
          <w:i w:val="0"/>
          <w:sz w:val="24"/>
          <w:szCs w:val="24"/>
        </w:rPr>
      </w:pPr>
      <w:r w:rsidRPr="00824BFB">
        <w:rPr>
          <w:rStyle w:val="a8"/>
          <w:rFonts w:ascii="Times New Roman" w:hAnsi="Times New Roman"/>
          <w:b/>
          <w:i w:val="0"/>
          <w:sz w:val="24"/>
          <w:szCs w:val="24"/>
        </w:rPr>
        <w:t>Улуттук борбордун 2017-жыл үчү финансылык отчет.</w:t>
      </w:r>
    </w:p>
    <w:p w:rsidR="002B6EBF" w:rsidRPr="00474E3B" w:rsidRDefault="002B6EBF" w:rsidP="00D25A68">
      <w:pPr>
        <w:spacing w:after="0"/>
        <w:jc w:val="both"/>
        <w:rPr>
          <w:rFonts w:ascii="Times New Roman" w:hAnsi="Times New Roman" w:cs="Times New Roman"/>
          <w:b/>
          <w:i/>
          <w:color w:val="17365D" w:themeColor="text2" w:themeShade="BF"/>
          <w:sz w:val="24"/>
          <w:szCs w:val="24"/>
          <w:lang w:val="ky-KG"/>
        </w:rPr>
      </w:pPr>
      <w:r w:rsidRPr="00474E3B">
        <w:rPr>
          <w:rFonts w:ascii="Times New Roman" w:hAnsi="Times New Roman" w:cs="Times New Roman"/>
          <w:b/>
          <w:i/>
          <w:color w:val="17365D" w:themeColor="text2" w:themeShade="BF"/>
          <w:sz w:val="24"/>
          <w:szCs w:val="24"/>
          <w:lang w:val="ky-KG"/>
        </w:rPr>
        <w:t>№1 тиркеме.</w:t>
      </w:r>
    </w:p>
    <w:p w:rsidR="002B6EBF" w:rsidRPr="00474E3B" w:rsidRDefault="002B6EBF" w:rsidP="00D25A68">
      <w:pPr>
        <w:spacing w:after="0"/>
        <w:jc w:val="both"/>
        <w:rPr>
          <w:rFonts w:ascii="Times New Roman" w:hAnsi="Times New Roman" w:cs="Times New Roman"/>
          <w:b/>
          <w:i/>
          <w:color w:val="17365D" w:themeColor="text2" w:themeShade="BF"/>
          <w:sz w:val="24"/>
          <w:szCs w:val="24"/>
          <w:lang w:val="ky-KG"/>
        </w:rPr>
      </w:pPr>
      <w:r w:rsidRPr="00474E3B">
        <w:rPr>
          <w:rFonts w:ascii="Times New Roman" w:hAnsi="Times New Roman" w:cs="Times New Roman"/>
          <w:b/>
          <w:i/>
          <w:color w:val="17365D" w:themeColor="text2" w:themeShade="BF"/>
          <w:sz w:val="24"/>
          <w:szCs w:val="24"/>
          <w:lang w:val="ky-KG"/>
        </w:rPr>
        <w:t>2012-жылда Кыргыз Республикасына баруулардын жыйынтыгы боюнча БУУнун Кыйноолордун алдын алуу боюнча Комитетчесинин сунуштарынын аткарылышы</w:t>
      </w:r>
    </w:p>
    <w:tbl>
      <w:tblPr>
        <w:tblStyle w:val="-13"/>
        <w:tblW w:w="0" w:type="auto"/>
        <w:tblLook w:val="04A0" w:firstRow="1" w:lastRow="0" w:firstColumn="1" w:lastColumn="0" w:noHBand="0" w:noVBand="1"/>
      </w:tblPr>
      <w:tblGrid>
        <w:gridCol w:w="489"/>
        <w:gridCol w:w="6478"/>
        <w:gridCol w:w="2604"/>
      </w:tblGrid>
      <w:tr w:rsidR="002B6EBF" w:rsidRPr="00D25A68" w:rsidTr="00F64208">
        <w:trPr>
          <w:cnfStyle w:val="100000000000" w:firstRow="1" w:lastRow="0" w:firstColumn="0" w:lastColumn="0" w:oddVBand="0" w:evenVBand="0" w:oddHBand="0"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keepNext/>
              <w:keepLines/>
              <w:spacing w:before="200"/>
              <w:jc w:val="both"/>
              <w:outlineLvl w:val="1"/>
              <w:rPr>
                <w:rFonts w:ascii="Times New Roman" w:eastAsia="Times New Roman" w:hAnsi="Times New Roman" w:cs="Times New Roman"/>
                <w:color w:val="4F81BD" w:themeColor="accent1"/>
                <w:sz w:val="24"/>
                <w:szCs w:val="24"/>
              </w:rPr>
            </w:pPr>
            <w:r w:rsidRPr="00D25A68">
              <w:rPr>
                <w:rFonts w:ascii="Times New Roman" w:hAnsi="Times New Roman" w:cs="Times New Roman"/>
                <w:color w:val="4F81BD" w:themeColor="accent1"/>
                <w:sz w:val="24"/>
                <w:szCs w:val="24"/>
              </w:rPr>
              <w:t>№</w:t>
            </w:r>
          </w:p>
        </w:tc>
        <w:tc>
          <w:tcPr>
            <w:tcW w:w="6478" w:type="dxa"/>
          </w:tcPr>
          <w:p w:rsidR="002B6EBF" w:rsidRPr="00D25A68" w:rsidRDefault="002B6EBF" w:rsidP="00D25A6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Кыйноолордун алдын алуу боюнча комитетченин сунуштары</w:t>
            </w:r>
          </w:p>
        </w:tc>
        <w:tc>
          <w:tcPr>
            <w:tcW w:w="2604" w:type="dxa"/>
          </w:tcPr>
          <w:p w:rsidR="002B6EBF" w:rsidRPr="00D25A68" w:rsidRDefault="002B6EBF" w:rsidP="00D25A6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Аткарылуу статусу</w:t>
            </w:r>
            <w:r w:rsidRPr="00D25A68">
              <w:rPr>
                <w:rFonts w:ascii="Times New Roman" w:hAnsi="Times New Roman" w:cs="Times New Roman"/>
                <w:color w:val="000000"/>
                <w:sz w:val="24"/>
                <w:szCs w:val="24"/>
                <w:vertAlign w:val="superscript"/>
              </w:rPr>
              <w:footnoteReference w:id="72"/>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1</w:t>
            </w:r>
          </w:p>
        </w:tc>
        <w:tc>
          <w:tcPr>
            <w:tcW w:w="6478"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17.</w:t>
            </w:r>
            <w:r w:rsidRPr="00D25A68">
              <w:rPr>
                <w:rFonts w:ascii="Times New Roman" w:hAnsi="Times New Roman" w:cs="Times New Roman"/>
                <w:sz w:val="24"/>
                <w:szCs w:val="24"/>
              </w:rPr>
              <w:tab/>
              <w:t xml:space="preserve">КАК өкмөттү, Борборду түзүү кармалып жатканына карабастан, 2013-жылы УАМга ассигнацияланган бардык сумманы  бөлүп берүү талабын коет.  КАК өкмөттөн </w:t>
            </w:r>
            <w:r w:rsidR="00832A05" w:rsidRPr="00D25A68">
              <w:rPr>
                <w:rFonts w:ascii="Times New Roman" w:hAnsi="Times New Roman" w:cs="Times New Roman"/>
                <w:sz w:val="24"/>
                <w:szCs w:val="24"/>
              </w:rPr>
              <w:t>келечектик</w:t>
            </w:r>
            <w:r w:rsidRPr="00D25A68">
              <w:rPr>
                <w:rFonts w:ascii="Times New Roman" w:hAnsi="Times New Roman" w:cs="Times New Roman"/>
                <w:sz w:val="24"/>
                <w:szCs w:val="24"/>
              </w:rPr>
              <w:t xml:space="preserve"> каржылоону дагы көбөйтүп берүүнү абдан суранат, анткени Мыйзамдын 21-беренесине ылайык УАМ мандатын  натыйжалуу аткаруу мүмкүнчүлүгү болуш керек.</w:t>
            </w:r>
          </w:p>
        </w:tc>
        <w:tc>
          <w:tcPr>
            <w:tcW w:w="2604" w:type="dxa"/>
            <w:shd w:val="clear" w:color="auto" w:fill="DBE5F1" w:themeFill="accent1" w:themeFillTint="33"/>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Жарым жартылай аткарылды</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2</w:t>
            </w:r>
          </w:p>
        </w:tc>
        <w:tc>
          <w:tcPr>
            <w:tcW w:w="6478"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18.</w:t>
            </w:r>
            <w:r w:rsidRPr="00D25A68">
              <w:rPr>
                <w:rFonts w:ascii="Times New Roman" w:hAnsi="Times New Roman" w:cs="Times New Roman"/>
                <w:sz w:val="24"/>
                <w:szCs w:val="24"/>
              </w:rPr>
              <w:tab/>
              <w:t xml:space="preserve">КАК катышуучу-мамлекетти, УАМдын курамына  </w:t>
            </w:r>
            <w:r w:rsidRPr="00D25A68">
              <w:rPr>
                <w:rFonts w:ascii="Times New Roman" w:hAnsi="Times New Roman" w:cs="Times New Roman"/>
                <w:sz w:val="24"/>
                <w:szCs w:val="24"/>
              </w:rPr>
              <w:lastRenderedPageBreak/>
              <w:t xml:space="preserve">кыйноолордун алдын алуу тармагында ар тараптуу билими бар жана тиешелүү деңгээлде негизги этностун топторду жана өлкөдөгү азчылыктардын топторунун кызыкчылыктарын коргогон  адистердин кирүүсүн камсыз кылууга чакырат. </w:t>
            </w:r>
          </w:p>
        </w:tc>
        <w:tc>
          <w:tcPr>
            <w:tcW w:w="2604" w:type="dxa"/>
            <w:shd w:val="clear" w:color="auto" w:fill="FFFFFF" w:themeFill="background1"/>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lastRenderedPageBreak/>
              <w:t>Аткарылды</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lastRenderedPageBreak/>
              <w:t>3</w:t>
            </w:r>
          </w:p>
        </w:tc>
        <w:tc>
          <w:tcPr>
            <w:tcW w:w="6478"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24.</w:t>
            </w:r>
            <w:r w:rsidRPr="00D25A68">
              <w:rPr>
                <w:rFonts w:ascii="Times New Roman" w:hAnsi="Times New Roman" w:cs="Times New Roman"/>
                <w:sz w:val="24"/>
                <w:szCs w:val="24"/>
              </w:rPr>
              <w:tab/>
              <w:t>КАК кыйноолордун жана катаал мамилелердин бардык актыларына сын көз караш менен карайт жана кыйноолор жана катаал мамиле эч кандай жагдайда акталбай тургандыгын жана буларга толук тыюу салынышы керек экендигин эске салат. КАК бийликтен, кыйноо жана катаал мамиледе актыларын  аткарган адамдарга мунапыс бербөөнү көптөн көп  талап кылат.</w:t>
            </w:r>
          </w:p>
        </w:tc>
        <w:tc>
          <w:tcPr>
            <w:tcW w:w="2604"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Аткаруу процессинде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Кыйноо колдонгону үчүн соттолгон адамдарга карата мунапыс  колдонууга тыюу салууну киргизген жаңы КР КЖК жана "Мунапыстын жалпы принциптери жөнүндө" Мыйзамы кабыл алынды. Бирок, Кыргыз Республикасынын "Кылмыш-Жаза кодексин, Жосундар жөнүндө мыйзамды, Жазык-процесстик кодексти, Жазык-аткаруу кодексин жана "Мунапыстын жалпы принциптери жөнүндө" Мыйзамды ишке киргизүү жөнүндө" Мыйзамына ылайык, аталган ченемдик укуктук актылар 2019-жылдын 1-январынан баштап күчүнө кирет.</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4</w:t>
            </w:r>
          </w:p>
        </w:tc>
        <w:tc>
          <w:tcPr>
            <w:tcW w:w="6478"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25.</w:t>
            </w:r>
            <w:r w:rsidRPr="00D25A68">
              <w:rPr>
                <w:rFonts w:ascii="Times New Roman" w:hAnsi="Times New Roman" w:cs="Times New Roman"/>
                <w:sz w:val="24"/>
                <w:szCs w:val="24"/>
              </w:rPr>
              <w:tab/>
              <w:t>КАК, ошондой эле көпчүлүк учурда ачыкка чыгып жаткандай, кыйноонун аркасында алынган бардык көрсөтмөлөр кандай гана болбосун соттук иликтөөнүн жүрүшүндө далил катары колдонбошун камсыз кылуу үчүн бардык зарыл болгон чараларды көрүүнү сунуш кылат. Ал эми өзү кыйноо аракеттери үчүн айыпталган жактарга каршы колдонгон учурларда мындай көрсөтмө берилиши үчүн далил катары колдонууга жол берилет.</w:t>
            </w:r>
          </w:p>
        </w:tc>
        <w:tc>
          <w:tcPr>
            <w:tcW w:w="2604"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Аткаруу процессинде</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5</w:t>
            </w:r>
          </w:p>
        </w:tc>
        <w:tc>
          <w:tcPr>
            <w:tcW w:w="6478"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26.</w:t>
            </w:r>
            <w:r w:rsidRPr="00D25A68">
              <w:rPr>
                <w:rFonts w:ascii="Times New Roman" w:hAnsi="Times New Roman" w:cs="Times New Roman"/>
                <w:sz w:val="24"/>
                <w:szCs w:val="24"/>
              </w:rPr>
              <w:tab/>
              <w:t xml:space="preserve">КАК кыйноолор туурасында билдирүүлөрдү болжолдуу укук бузуучулардын этностук таандыктыгына карабастан,  кылдаттык менен, көз карандысыз жана эч кимге жан тартпай, калыстык менен  жүргүзүүнү суранат. КАК 2010-жылы июнь айында орун алган этнос аралык зомбулукка таандык соттук чечимдерди көз карандысыз кайра карап чыгууну сунуштайт,  жана  бийликтегилер кыйноолор жөнүндө билдирүүлөрдү тиешелүү деңгээлде иликтебей койгон иштер боюнча сот өндүрүшүн кайра </w:t>
            </w:r>
            <w:r w:rsidRPr="00D25A68">
              <w:rPr>
                <w:rFonts w:ascii="Times New Roman" w:hAnsi="Times New Roman" w:cs="Times New Roman"/>
                <w:sz w:val="24"/>
                <w:szCs w:val="24"/>
              </w:rPr>
              <w:lastRenderedPageBreak/>
              <w:t xml:space="preserve">жандандырууга сунуш берет, аларда акыйкат соттук иликтөөлөрдүн кепилдигинин олуттуу бузулушуна жол берилген, өзгөчө 2010-жылы июнь айында болуп өткөн зомбулукка байланыштуу, күнөөлүүлөр өмүр бою же узакка камакка алынышкан. </w:t>
            </w:r>
          </w:p>
        </w:tc>
        <w:tc>
          <w:tcPr>
            <w:tcW w:w="2604" w:type="dxa"/>
            <w:shd w:val="clear" w:color="auto" w:fill="DBE5F1" w:themeFill="accent1" w:themeFillTint="33"/>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lastRenderedPageBreak/>
              <w:t>Жарым жартылай аткарылды</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lastRenderedPageBreak/>
              <w:t>6</w:t>
            </w:r>
          </w:p>
        </w:tc>
        <w:tc>
          <w:tcPr>
            <w:tcW w:w="6478"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35.</w:t>
            </w:r>
            <w:r w:rsidRPr="00D25A68">
              <w:rPr>
                <w:rFonts w:ascii="Times New Roman" w:hAnsi="Times New Roman" w:cs="Times New Roman"/>
                <w:sz w:val="24"/>
                <w:szCs w:val="24"/>
              </w:rPr>
              <w:tab/>
              <w:t>КАК, ошондой эле  жазаланбай калуу проблемаларды бир гана практикалык эмес, институционалдык деңгээлде да кечиктирилбестен чечүүнү сунуштайт. Андан сырткары, КАК кыйноолорду колдонуу туурасындагы арыздарды тиешелүү деңгээлде иликтеп, болжолдуу  укук бузуучуларды Кылмыш-жаза кодексинин кыйноолорго таандык жоболорунун (305-1-берене) негизинде жоопкерчиликке тартууну сунуш кылат. КАК, Атайын прокурорлордун бөлүмү азыр кандай иштерди аткарып жаткандыгы туурасында Бакшы прокурордон кошумча маалыматты алууну каалайт. КАК Башкы прокурордон, Кыйноону катаал, адамгерчиликсиз же абройду кемсинтүүчү мамиле кылуунун жана жазанын түрлөрүн натыйжалуу документтештирүү боюнча колдонмонун жоболоруна (Стамбул протоколуна) ылайык, кыйноолорду колдонуу туурасындагы арыздарды иликтөө учурунда так процедураларды орнотууну көптөн көп талап кылат. Ал, өлкөнүн түштүгүндөгү кыйноолорду жана катаал мамиледеги колдонуу боюнча берилген арыздарга  карата өзгөчө көңүл бурууну жана  ишти көз карандысыз кароону жана көзөмөлдү камсыз кылууну сунуштайт.</w:t>
            </w:r>
          </w:p>
        </w:tc>
        <w:tc>
          <w:tcPr>
            <w:tcW w:w="2604"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Аткаруу процессинде</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7</w:t>
            </w:r>
          </w:p>
        </w:tc>
        <w:tc>
          <w:tcPr>
            <w:tcW w:w="6478"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36.</w:t>
            </w:r>
            <w:r w:rsidRPr="00D25A68">
              <w:rPr>
                <w:rFonts w:ascii="Times New Roman" w:hAnsi="Times New Roman" w:cs="Times New Roman"/>
                <w:sz w:val="24"/>
                <w:szCs w:val="24"/>
              </w:rPr>
              <w:tab/>
              <w:t>КАК тиешелүү бийликке даттанууларды кароонун шайкеш механизмдерин кабыл алууну  жана бул механизмдердин акыйкат жана натыйжалуу иштешин камсыз кылууну сунуштайт.</w:t>
            </w:r>
          </w:p>
        </w:tc>
        <w:tc>
          <w:tcPr>
            <w:tcW w:w="2604"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Аткаруу процессинде</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8</w:t>
            </w:r>
          </w:p>
        </w:tc>
        <w:tc>
          <w:tcPr>
            <w:tcW w:w="6478"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37.</w:t>
            </w:r>
            <w:r w:rsidRPr="00D25A68">
              <w:rPr>
                <w:rFonts w:ascii="Times New Roman" w:hAnsi="Times New Roman" w:cs="Times New Roman"/>
                <w:sz w:val="24"/>
                <w:szCs w:val="24"/>
              </w:rPr>
              <w:tab/>
              <w:t>КАК бийликке кыйноо актыларын алдын алуу жана иликтөө боюнча прокурорлордун аракеттерин активдештирүү максатында, Башкы прокуратуранын алкагында 2011-жылдын апрелинде, сентябрында жана октябрында чыккан буйруктарды прокурорлордун так кармоосун көзөмөлдөө жана камсыздоо үчүн механизмин түзүүнү сунуштайт.</w:t>
            </w:r>
          </w:p>
        </w:tc>
        <w:tc>
          <w:tcPr>
            <w:tcW w:w="2604" w:type="dxa"/>
            <w:shd w:val="clear" w:color="auto" w:fill="FFFFFF" w:themeFill="background1"/>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Аткарылды</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2015-жылдан бери  КР Башкы прокуратурасынын атайын бөлүмү  - жарандардын сотко чейинки стадиядагы укуктарын коргоого көзөмөл бөлүмү иштеп жатат.</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9</w:t>
            </w:r>
          </w:p>
        </w:tc>
        <w:tc>
          <w:tcPr>
            <w:tcW w:w="6478"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38.</w:t>
            </w:r>
            <w:r w:rsidRPr="00D25A68">
              <w:rPr>
                <w:rFonts w:ascii="Times New Roman" w:hAnsi="Times New Roman" w:cs="Times New Roman"/>
                <w:sz w:val="24"/>
                <w:szCs w:val="24"/>
              </w:rPr>
              <w:tab/>
              <w:t xml:space="preserve">КАК, ошондой эле бийликке, кыйноолор менен күрөшүүгө багытталган жоболорду аткаруу  жана ишмердүүлүгүнө баа берүү үчүн, Ош жана Жалал-Абад прокуратураларында  Башкы прокуратуранын көзөмөл органдарын түзүү мүмкүнчүлүгүн карап көрүүнү сунуштайт. </w:t>
            </w:r>
          </w:p>
        </w:tc>
        <w:tc>
          <w:tcPr>
            <w:tcW w:w="2604" w:type="dxa"/>
            <w:shd w:val="clear" w:color="auto" w:fill="DBE5F1" w:themeFill="accent1" w:themeFillTint="33"/>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Аткарылды</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10</w:t>
            </w:r>
          </w:p>
        </w:tc>
        <w:tc>
          <w:tcPr>
            <w:tcW w:w="6478"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39.</w:t>
            </w:r>
            <w:r w:rsidRPr="00D25A68">
              <w:rPr>
                <w:rFonts w:ascii="Times New Roman" w:hAnsi="Times New Roman" w:cs="Times New Roman"/>
                <w:sz w:val="24"/>
                <w:szCs w:val="24"/>
              </w:rPr>
              <w:tab/>
              <w:t xml:space="preserve">КАК сот органдарын айрым адамдардын укугун коргоодо, ошондой эле кыйноолорду жана катаал мамилелерди колдонуу учурларында Кепил катары проактивдүү ролду ойноого, жазаланбай калуу менен күрөшүүгө  чакырат. КАК сот органдарын, көрсөтмөлөр кыйноонун аркасында же катаал мамиленин натыйжасында </w:t>
            </w:r>
            <w:r w:rsidRPr="00D25A68">
              <w:rPr>
                <w:rFonts w:ascii="Times New Roman" w:hAnsi="Times New Roman" w:cs="Times New Roman"/>
                <w:sz w:val="24"/>
                <w:szCs w:val="24"/>
              </w:rPr>
              <w:lastRenderedPageBreak/>
              <w:t>алынган учурларда соттор тарабынан кабыл алына турган чараларды так аныктап алууга чакырат. Ал, андан ары сот органдарын, ЖПКнын 81(4)-беренесине ылайык, кыйноолордун аркасында алынган же жактоочусу жок учурунда алган көрсөтмөлөрдү алгылыксыз деп эсептөөнү камсыз кылууга  чакырат.</w:t>
            </w:r>
          </w:p>
        </w:tc>
        <w:tc>
          <w:tcPr>
            <w:tcW w:w="2604" w:type="dxa"/>
            <w:shd w:val="clear" w:color="auto" w:fill="FFFFFF" w:themeFill="background1"/>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lastRenderedPageBreak/>
              <w:t>Аткарылган жок</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Соттук отурумдун убагында жасалган же жарыяланган соттолуучу жактын билдирүүсү сот </w:t>
            </w:r>
            <w:r w:rsidRPr="00D25A68">
              <w:rPr>
                <w:rFonts w:ascii="Times New Roman" w:hAnsi="Times New Roman" w:cs="Times New Roman"/>
                <w:sz w:val="24"/>
                <w:szCs w:val="24"/>
              </w:rPr>
              <w:lastRenderedPageBreak/>
              <w:t xml:space="preserve">тарабынан жоопкерчиликтен качууга болгон аракети деп кабыл алынат.   </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lastRenderedPageBreak/>
              <w:t>11</w:t>
            </w:r>
          </w:p>
        </w:tc>
        <w:tc>
          <w:tcPr>
            <w:tcW w:w="6478"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40.</w:t>
            </w:r>
            <w:r w:rsidRPr="00D25A68">
              <w:rPr>
                <w:rFonts w:ascii="Times New Roman" w:hAnsi="Times New Roman" w:cs="Times New Roman"/>
                <w:sz w:val="24"/>
                <w:szCs w:val="24"/>
              </w:rPr>
              <w:tab/>
              <w:t>КАК, укук коргоо органдарынын кызматкерлери эркиндигинен ажыратылган адамдардын укуктары боюнча, зомбулук, кыйноо жана башка катаал, адамгерчиликсиз же абройду кемсинтүүчү мамиле кылуунун  алдын алуу боюнча тиешелүү даярдыктан өтүшү үчүн мамлекеттен  жетиштүү бюджеттик каражаттарды бөлүүсүн сунуштайт. Мындай даярдык  камактагы адамдарга көзөмөлдүк жүргүзүү үчүн жоопкерчилик тарткан адамдар, тиешелүү мекемелердин башкармалыктары үчүн  да камсыздалышы керек, аны менен бирге түрмөлөрдүн персоналдарын, күзөтчүлөрдү жана түрмөлөрдүн администраторлорун, ошондой эле судьяларды жана прокурорлорду даярдоо керек.</w:t>
            </w:r>
          </w:p>
        </w:tc>
        <w:tc>
          <w:tcPr>
            <w:tcW w:w="2604"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Аткаруу процессинде</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12</w:t>
            </w:r>
          </w:p>
        </w:tc>
        <w:tc>
          <w:tcPr>
            <w:tcW w:w="6478"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43.</w:t>
            </w:r>
            <w:r w:rsidRPr="00D25A68">
              <w:rPr>
                <w:rFonts w:ascii="Times New Roman" w:hAnsi="Times New Roman" w:cs="Times New Roman"/>
                <w:sz w:val="24"/>
                <w:szCs w:val="24"/>
              </w:rPr>
              <w:tab/>
              <w:t>КАК  камакка алынып, эркиндигинен ажыратылган адамдардын баары камакка алуу үчүн негиздеме туурасында, ошондой эле эркиндигинен ажыратылган учурдан баштап, кармалган адам катары алардын укуктары жөнүндө маалыматты кечиктирбей  алышы керек.  Укуктар жөнүндө маалымат полициянын бардык бөлүмдөрүндө жана убактылуу кармоо жайларында кыргыз, орус жана өзбек тилдери менен кошо, тиешелүү тилдерде илинип турушу керек.</w:t>
            </w:r>
          </w:p>
        </w:tc>
        <w:tc>
          <w:tcPr>
            <w:tcW w:w="2604" w:type="dxa"/>
            <w:shd w:val="clear" w:color="auto" w:fill="FFFFFF" w:themeFill="background1"/>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Жарым жартылай аткарылды</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13</w:t>
            </w:r>
          </w:p>
        </w:tc>
        <w:tc>
          <w:tcPr>
            <w:tcW w:w="6478"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46.</w:t>
            </w:r>
            <w:r w:rsidRPr="00D25A68">
              <w:rPr>
                <w:rFonts w:ascii="Times New Roman" w:hAnsi="Times New Roman" w:cs="Times New Roman"/>
                <w:sz w:val="24"/>
                <w:szCs w:val="24"/>
              </w:rPr>
              <w:tab/>
              <w:t xml:space="preserve">КАК  эркиндигинен ажыратылган жактар  эркиндигинен ажыратылган учурдун башында үй-бүлө мүчөлөрүн же үчүнчү жакты өзүнүн кармалгандыгы туурасында маалымат берүүсүн камсыздашы керек. Камактагылардын туугандары менен жолугушуулары жана тышкы дүйнө менен башка коммуникациянын түрлөрү, ишти иликтөөгө байланыштуу </w:t>
            </w:r>
            <w:r w:rsidR="00501B5A" w:rsidRPr="00D25A68">
              <w:rPr>
                <w:rFonts w:ascii="Times New Roman" w:hAnsi="Times New Roman" w:cs="Times New Roman"/>
                <w:sz w:val="24"/>
                <w:szCs w:val="24"/>
              </w:rPr>
              <w:t>объект</w:t>
            </w:r>
            <w:r w:rsidRPr="00D25A68">
              <w:rPr>
                <w:rFonts w:ascii="Times New Roman" w:hAnsi="Times New Roman" w:cs="Times New Roman"/>
                <w:sz w:val="24"/>
                <w:szCs w:val="24"/>
              </w:rPr>
              <w:t>ивдүү себептер менен тергөө органынын суранычы боюнча сот башка чечим чыгарган учурлардан башка учурда, уруксат кылынышы керек. Бардык мекеме, ага эркиндигинен ажыратылган адамдар келип түшкөндөн кийин, анын үй-бүлөсүнө (же камактагы адамдын өтүнүчү боюнча башка адамга) анын азыркы турган жери туурасында расмий  билдирүү жибериши керек.</w:t>
            </w:r>
          </w:p>
        </w:tc>
        <w:tc>
          <w:tcPr>
            <w:tcW w:w="2604"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Аткаруу процессинде</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Процесстик кепилдиктер жаңы КР КК киргизилди, ал 2019-жылдын 1-январынан баштап ишке киргизилет.</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14</w:t>
            </w:r>
          </w:p>
        </w:tc>
        <w:tc>
          <w:tcPr>
            <w:tcW w:w="6478"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50.</w:t>
            </w:r>
            <w:r w:rsidRPr="00D25A68">
              <w:rPr>
                <w:rFonts w:ascii="Times New Roman" w:hAnsi="Times New Roman" w:cs="Times New Roman"/>
                <w:sz w:val="24"/>
                <w:szCs w:val="24"/>
              </w:rPr>
              <w:tab/>
              <w:t xml:space="preserve">КАК жактоочулардын коллегиясына таандык мыйзам долбоору туурасында маалымат алган, жана бул мыйзам долбоордун мазмуну жана азыркы абалы туурасында кошумча маалымат алгысы келет. КАК  кезметчи жактоочулардын системасын реформалоону  жана мамлекеттик коргоонун натыйжалуу жана көз карандысыз системасын түзүүнү сунуштайт, эгер ошондой мамлекеттик коргоо болгон жактоочулар тиешелүү сыйлыктарын ала алышмак.  Бийликтегилер камакта камалган бардык жактарга, эркиндигинен ажыратылган күндөн баштап көз карандысыз жактоочуга болгон жеткиликтүүлүктү берүүнү </w:t>
            </w:r>
            <w:r w:rsidRPr="00D25A68">
              <w:rPr>
                <w:rFonts w:ascii="Times New Roman" w:hAnsi="Times New Roman" w:cs="Times New Roman"/>
                <w:sz w:val="24"/>
                <w:szCs w:val="24"/>
              </w:rPr>
              <w:lastRenderedPageBreak/>
              <w:t>камсыз кылышы керек.  КАК сунушталган коррупция туурасындагы иштерди баштоону сунуш кылат.</w:t>
            </w:r>
          </w:p>
        </w:tc>
        <w:tc>
          <w:tcPr>
            <w:tcW w:w="2604"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lastRenderedPageBreak/>
              <w:t xml:space="preserve">Жарым жартылай аткарылды </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D25A68">
              <w:rPr>
                <w:rFonts w:ascii="Times New Roman" w:hAnsi="Times New Roman" w:cs="Times New Roman"/>
                <w:sz w:val="24"/>
                <w:szCs w:val="24"/>
              </w:rPr>
              <w:t xml:space="preserve">Кыргыз Республикасынын 2015-жылдын 16-декабрындагы №201 "Мамлекет тарабынан кепилденген юридикалык жардам жөнүндө"  Мыйзамы кабыл алынды, ал </w:t>
            </w:r>
            <w:r w:rsidRPr="00D25A68">
              <w:rPr>
                <w:rFonts w:ascii="Times New Roman" w:hAnsi="Times New Roman" w:cs="Times New Roman"/>
                <w:sz w:val="24"/>
                <w:szCs w:val="24"/>
              </w:rPr>
              <w:lastRenderedPageBreak/>
              <w:t>мамлекет тарабынан  кепилденген юридикалык жардамды берүүнүн натыйжалуу системасын түзүүнү карайт.</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Коррупция туурасындагы иштерди иликтөө ишке ашуу стадиясында турат.</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lastRenderedPageBreak/>
              <w:t>15</w:t>
            </w:r>
          </w:p>
        </w:tc>
        <w:tc>
          <w:tcPr>
            <w:tcW w:w="6478"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51.</w:t>
            </w:r>
            <w:r w:rsidRPr="00D25A68">
              <w:rPr>
                <w:rFonts w:ascii="Times New Roman" w:hAnsi="Times New Roman" w:cs="Times New Roman"/>
                <w:sz w:val="24"/>
                <w:szCs w:val="24"/>
              </w:rPr>
              <w:tab/>
              <w:t>КАК эркиндигинен ажыратылган ар бир адам кармалган учурдан баштап жактоочуга жеткиликтүүлүктү алышын сунуштай, бул Конституциянын 24 (5)-беренесинде каралган.</w:t>
            </w:r>
          </w:p>
        </w:tc>
        <w:tc>
          <w:tcPr>
            <w:tcW w:w="2604"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Аткаруу процессинде</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16</w:t>
            </w:r>
          </w:p>
        </w:tc>
        <w:tc>
          <w:tcPr>
            <w:tcW w:w="6478"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56.</w:t>
            </w:r>
            <w:r w:rsidRPr="00D25A68">
              <w:rPr>
                <w:rFonts w:ascii="Times New Roman" w:hAnsi="Times New Roman" w:cs="Times New Roman"/>
                <w:sz w:val="24"/>
                <w:szCs w:val="24"/>
              </w:rPr>
              <w:tab/>
              <w:t>КАК мыйзамда каралган полицияда камакта камалуунун максималдуу мөөнөтү так кармалышын жана тиешелүү бийликтегилер анын кармалышын, анын ичинде кармоо туурасындагы чечимди  натыйжалуу соттук кайра кароо аркылуу так контролдоосун  сунуш кылат.  КАК кармоонун мыйзамдуулугун текшерүүгө укукту дагы натыйжалуу ишке ашыруу мүмкүнчүлүгүн камсыз кылуучу чараларды кабыл алууну көптөн көп талап кылат. КАК соттук кайра кароо үчүн көзөмөл механизмдерин жана талаптагыдай сот өндүрүшүн  түзүүнү сунуштайт.</w:t>
            </w:r>
          </w:p>
        </w:tc>
        <w:tc>
          <w:tcPr>
            <w:tcW w:w="2604" w:type="dxa"/>
            <w:shd w:val="clear" w:color="auto" w:fill="FFFFFF" w:themeFill="background1"/>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Жарым жартылай аткарылды</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17</w:t>
            </w:r>
          </w:p>
        </w:tc>
        <w:tc>
          <w:tcPr>
            <w:tcW w:w="6478" w:type="dxa"/>
          </w:tcPr>
          <w:p w:rsidR="002B6EBF" w:rsidRPr="00D25A68" w:rsidRDefault="002B6EBF" w:rsidP="00D160AB">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61.</w:t>
            </w:r>
            <w:r w:rsidRPr="00D25A68">
              <w:rPr>
                <w:rFonts w:ascii="Times New Roman" w:hAnsi="Times New Roman" w:cs="Times New Roman"/>
                <w:sz w:val="24"/>
                <w:szCs w:val="24"/>
              </w:rPr>
              <w:tab/>
              <w:t>КАК жабык мекемеге алынып келген ар бир адам, алынып келгенден кийин  дароо  компетенттүү көз карандысыз иштеп жаткан дарыгердин кароосунан милдеттүү түрдө өтүүсү керек  деп сунуштайт. Андан  сырткары,  атаандаш көз карандысыз соттук-медициналык экспертизага жеткиликтүүлүктү камсыз кылуу боюнча  чаралар көрүлүшү керек, анын корутундусу "расмий" кароо сыяктуу эле далилдөөчү күчкө ээ болушу керек.</w:t>
            </w:r>
          </w:p>
        </w:tc>
        <w:tc>
          <w:tcPr>
            <w:tcW w:w="2604" w:type="dxa"/>
            <w:shd w:val="clear" w:color="auto" w:fill="DBE5F1" w:themeFill="accent1" w:themeFillTint="33"/>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Жарым жартылай аткарылды УКЖга алынып келип, камалган жактарды ишмердүүлүгү донордук каражаттардын эсебинен каржыланган  дарыгерлер, же УЖКнын администрациясы келишим түзгөн аймактык ооруканалардын дарыгерлери жүргүзүшөт. айрым УКЖларда гана штатта медициналык кызматкер бар.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УКЖга кармалгандарды ар бир алып келүүдө (УКЖнын аймагынан тергөө аракеттери үчүн алып чыккандан кийин)  медициналык </w:t>
            </w:r>
            <w:r w:rsidRPr="00D25A68">
              <w:rPr>
                <w:rFonts w:ascii="Times New Roman" w:hAnsi="Times New Roman" w:cs="Times New Roman"/>
                <w:sz w:val="24"/>
                <w:szCs w:val="24"/>
              </w:rPr>
              <w:lastRenderedPageBreak/>
              <w:t>кароо жүргүзүлбөйт.</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lastRenderedPageBreak/>
              <w:t>18</w:t>
            </w:r>
          </w:p>
        </w:tc>
        <w:tc>
          <w:tcPr>
            <w:tcW w:w="6478"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67.</w:t>
            </w:r>
            <w:r w:rsidRPr="00D25A68">
              <w:rPr>
                <w:rFonts w:ascii="Times New Roman" w:hAnsi="Times New Roman" w:cs="Times New Roman"/>
                <w:sz w:val="24"/>
                <w:szCs w:val="24"/>
              </w:rPr>
              <w:tab/>
              <w:t>КАК, тиешелүү укук коргоо органдарынын контролу алдында турган бардык жактар токтоосуз катталышы керек жана каттоочу журналдарда төмөнкү маалымат жакшылап көрсөтүлүшү  керек деп, сунуш берет: 1) кармалгандыгын так күнү жана убактысы; 2) мекемеге келгендеги так убактысы; 3) камоонун негизи; 4) камакты санкциялаган  орган; 5) камакты жүргүзгөн (жүргүзүшкөн) кызматкер (лер) туурасында маалымат; 6) которуунун же бошотуунун күнү, убактысы жана себептери; 7) кармалган адамдын камакта отурган бардык мөөнөтүнүн аралыгында камалган жери туурасында так маалымат (мисалы, камерасынын номери); кармалгандыгы туурасында үчүнчү жакка жиберилген билдирүүнүн күнү жана убактысы, ошондой эле кармалгандыгы туурасында билдирген кызматкердин колу  коюлган, билдирүү жиберилген адам туурасында маалымат; 9) үй-бүлө мүчөлөрү келген күн жана убакыт; 10) жактоочу менен жолугушуу туурасында  өтүнүч берген күн жана убакыт, же жолугушкан күн жана убакыт; жана  12) кармалган адам биринчи жол соттун же башка органдын алдына турган күн жана убакыт. Полициянын жана камак жайларынын кызматкерлери  каттоо журналдарын толтуруу жана кармалган адам келип түшөөрү менен маалымат киргизүү боюнча тиешелүү даярдыктан өтүшү керек. Каттоо журналдары прокурорлор жана полициянын  жана пенитенциардык системанын ички көзөмөл органдары тарабынан мезгили менен текшерилип турушу керек. Каттоо журналдарына толук маалыматтарды өз убагында киргизип туруу эрежелерин бузганы үчүн тартиптик жазалоо чаралары каралышы керек.</w:t>
            </w:r>
          </w:p>
        </w:tc>
        <w:tc>
          <w:tcPr>
            <w:tcW w:w="2604" w:type="dxa"/>
            <w:shd w:val="clear" w:color="auto" w:fill="FFFFFF" w:themeFill="background1"/>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Жарым жартылай аткарылды Факты жүзүндө кармалгандан кийин катталбай калган учурлар катталган. </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19</w:t>
            </w:r>
          </w:p>
        </w:tc>
        <w:tc>
          <w:tcPr>
            <w:tcW w:w="6478"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68.</w:t>
            </w:r>
            <w:r w:rsidRPr="00D25A68">
              <w:rPr>
                <w:rFonts w:ascii="Times New Roman" w:hAnsi="Times New Roman" w:cs="Times New Roman"/>
                <w:sz w:val="24"/>
                <w:szCs w:val="24"/>
              </w:rPr>
              <w:tab/>
              <w:t xml:space="preserve"> КАК бүт мамлекет боюнча  электрондук каттоо журналдарын акырындап киргизүү жана мындай журналдардын макулдашуусун камсыздоону сунуштайт.  КАК  ар бир иш боюнча улам жаңы маалыматтар менен системалуу түрдө толукталып турган стандарттык улуттук базаны түзүүнү сунуш кылат, бул бийликтегилерге ар бир кармалган адам үчүн контроль жүргүзүүгө мүмкүнчүлүк берет. КАК болочокто бул программалык камсыздоо соттор  үчүн жана борбордук деңгээлде, б.а. министрлердин деңгээлинде  жеткиликтүү болуусун сунуштайт.</w:t>
            </w:r>
          </w:p>
        </w:tc>
        <w:tc>
          <w:tcPr>
            <w:tcW w:w="2604"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Аткаруу процессинде</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КР жаңы ЖК ылайык, 2019-жылдын 1-январынан баштап кылмыш/жосун туурасында ар бир билдирүү туурасында маалымат Реестрге киргизилип турат.</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20</w:t>
            </w:r>
          </w:p>
        </w:tc>
        <w:tc>
          <w:tcPr>
            <w:tcW w:w="6478"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74.</w:t>
            </w:r>
            <w:r w:rsidRPr="00D25A68">
              <w:rPr>
                <w:rFonts w:ascii="Times New Roman" w:hAnsi="Times New Roman" w:cs="Times New Roman"/>
                <w:sz w:val="24"/>
                <w:szCs w:val="24"/>
              </w:rPr>
              <w:tab/>
              <w:t>КАК айрым камералардагы  ички телебайкоо системасынын колдонулушуна тынчсызданууда жана жеке жашоого болгон кол тийбестик укугу менен коопсуздукту (УКЖда жана башка камакка алуучу жерлерде)  камсыз кылуу зарылдыгынын ортосундагы балансты табуу зарылдыгын белгилейт.</w:t>
            </w:r>
          </w:p>
        </w:tc>
        <w:tc>
          <w:tcPr>
            <w:tcW w:w="2604" w:type="dxa"/>
            <w:shd w:val="clear" w:color="auto" w:fill="FFFFFF" w:themeFill="background1"/>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Аткарылган жок</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Мекеменин администрациясы тарабынан камактагылардын камерасына, камактагы адамдын эркинен тышкары жана аны байкоо үчүн жетиштүү негиз болбой туруп, күнү-түнү байкоо </w:t>
            </w:r>
            <w:r w:rsidRPr="00D25A68">
              <w:rPr>
                <w:rFonts w:ascii="Times New Roman" w:hAnsi="Times New Roman" w:cs="Times New Roman"/>
                <w:sz w:val="24"/>
                <w:szCs w:val="24"/>
              </w:rPr>
              <w:lastRenderedPageBreak/>
              <w:t>жүргүзүүчү камераларды орнотуп койгон учурлар документтештирилген.</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lastRenderedPageBreak/>
              <w:t>21</w:t>
            </w:r>
          </w:p>
        </w:tc>
        <w:tc>
          <w:tcPr>
            <w:tcW w:w="6478"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77.</w:t>
            </w:r>
            <w:r w:rsidRPr="00D25A68">
              <w:rPr>
                <w:rFonts w:ascii="Times New Roman" w:hAnsi="Times New Roman" w:cs="Times New Roman"/>
                <w:sz w:val="24"/>
                <w:szCs w:val="24"/>
              </w:rPr>
              <w:tab/>
              <w:t>КАК камакка адамдын кадыр баркын (</w:t>
            </w:r>
            <w:r w:rsidR="00832A05" w:rsidRPr="00D25A68">
              <w:rPr>
                <w:rFonts w:ascii="Times New Roman" w:hAnsi="Times New Roman" w:cs="Times New Roman"/>
                <w:sz w:val="24"/>
                <w:szCs w:val="24"/>
              </w:rPr>
              <w:t>аброюн</w:t>
            </w:r>
            <w:r w:rsidRPr="00D25A68">
              <w:rPr>
                <w:rFonts w:ascii="Times New Roman" w:hAnsi="Times New Roman" w:cs="Times New Roman"/>
                <w:sz w:val="24"/>
                <w:szCs w:val="24"/>
              </w:rPr>
              <w:t>) сыйлоонун негизинде камактагыларды кармоонун минималдык шарттарын  эл аралык стандарттарга ылайык камсыз кылууну сунуштайт, негизинен,  бардык камераларда табигый жарыктандыруу жана желдетүү болушу керек,  дааратканага жана душ бөлмөсүнө жетиштүү жетки болушу керек жана жашы жетпегендер  чоң адамдардан өзүнчө кармалышы керек (УКЖда жана камакта кармоонун башка жерлеринде).</w:t>
            </w:r>
          </w:p>
        </w:tc>
        <w:tc>
          <w:tcPr>
            <w:tcW w:w="2604" w:type="dxa"/>
            <w:shd w:val="clear" w:color="auto" w:fill="DBE5F1" w:themeFill="accent1" w:themeFillTint="33"/>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Жарым жартылай аткарылды</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Көптөгөн УКЖларда адамгерчиликсиз жана кадыр </w:t>
            </w:r>
            <w:r w:rsidR="00832A05" w:rsidRPr="00D25A68">
              <w:rPr>
                <w:rFonts w:ascii="Times New Roman" w:hAnsi="Times New Roman" w:cs="Times New Roman"/>
                <w:sz w:val="24"/>
                <w:szCs w:val="24"/>
              </w:rPr>
              <w:t>баркты</w:t>
            </w:r>
            <w:r w:rsidRPr="00D25A68">
              <w:rPr>
                <w:rFonts w:ascii="Times New Roman" w:hAnsi="Times New Roman" w:cs="Times New Roman"/>
                <w:sz w:val="24"/>
                <w:szCs w:val="24"/>
              </w:rPr>
              <w:t xml:space="preserve"> кемсинткен  кармоо шарттары сакталат.</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22</w:t>
            </w:r>
          </w:p>
        </w:tc>
        <w:tc>
          <w:tcPr>
            <w:tcW w:w="6478"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78.</w:t>
            </w:r>
            <w:r w:rsidRPr="00D25A68">
              <w:rPr>
                <w:rFonts w:ascii="Times New Roman" w:hAnsi="Times New Roman" w:cs="Times New Roman"/>
                <w:sz w:val="24"/>
                <w:szCs w:val="24"/>
              </w:rPr>
              <w:tab/>
              <w:t>КАК жазалоо каражаты катарында кишендерди пайдалануу практикасын токтоосун токтотууну сунуштайт  (УКЖда жана камакта кармоонун башка жерлеринде).</w:t>
            </w:r>
          </w:p>
        </w:tc>
        <w:tc>
          <w:tcPr>
            <w:tcW w:w="2604" w:type="dxa"/>
            <w:shd w:val="clear" w:color="auto" w:fill="FFFFFF" w:themeFill="background1"/>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Аткарылган жок</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23</w:t>
            </w:r>
          </w:p>
        </w:tc>
        <w:tc>
          <w:tcPr>
            <w:tcW w:w="6478"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81.</w:t>
            </w:r>
            <w:r w:rsidRPr="00D25A68">
              <w:rPr>
                <w:rFonts w:ascii="Times New Roman" w:hAnsi="Times New Roman" w:cs="Times New Roman"/>
                <w:sz w:val="24"/>
                <w:szCs w:val="24"/>
              </w:rPr>
              <w:tab/>
              <w:t>КАК  өкмөттөн, камактагыларды адамдык кадыр баркын (</w:t>
            </w:r>
            <w:r w:rsidR="00832A05" w:rsidRPr="00D25A68">
              <w:rPr>
                <w:rFonts w:ascii="Times New Roman" w:hAnsi="Times New Roman" w:cs="Times New Roman"/>
                <w:sz w:val="24"/>
                <w:szCs w:val="24"/>
              </w:rPr>
              <w:t>аброюн</w:t>
            </w:r>
            <w:r w:rsidRPr="00D25A68">
              <w:rPr>
                <w:rFonts w:ascii="Times New Roman" w:hAnsi="Times New Roman" w:cs="Times New Roman"/>
                <w:sz w:val="24"/>
                <w:szCs w:val="24"/>
              </w:rPr>
              <w:t>) сыйлоо зарылдыгын эске алуу менен эл аралык стандарттарга ылайык кармоо шартын жакшыртууну жана жер төлө жайларында жайгаштырылган камераларды токтоосуз жабууну (ТЖКларда жана колонияларда) көптөн көп талап кылат.</w:t>
            </w:r>
          </w:p>
        </w:tc>
        <w:tc>
          <w:tcPr>
            <w:tcW w:w="2604" w:type="dxa"/>
            <w:shd w:val="clear" w:color="auto" w:fill="DBE5F1" w:themeFill="accent1" w:themeFillTint="33"/>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Аткарылган жок.</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24</w:t>
            </w:r>
          </w:p>
        </w:tc>
        <w:tc>
          <w:tcPr>
            <w:tcW w:w="6478"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82.</w:t>
            </w:r>
            <w:r w:rsidRPr="00D25A68">
              <w:rPr>
                <w:rFonts w:ascii="Times New Roman" w:hAnsi="Times New Roman" w:cs="Times New Roman"/>
                <w:sz w:val="24"/>
                <w:szCs w:val="24"/>
              </w:rPr>
              <w:tab/>
              <w:t>КАК Кыргызстандын бийлигине  камактагыларга берилген тамактын сапатын текшерүү жүргүзүүнү камсыз кылууну сунуштайт, тамактын баары гигиеналык талаптарды аткаруу менен жана жетиштүү өлчөмдө даярдалышы керек жана жетиштүү аш болумдуу баалуулукка ээ болуп, ар түрдүү болушу керек (ТКЖларда жана колонияларда).</w:t>
            </w:r>
          </w:p>
        </w:tc>
        <w:tc>
          <w:tcPr>
            <w:tcW w:w="2604"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Аткаруу процессинде</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25</w:t>
            </w:r>
          </w:p>
        </w:tc>
        <w:tc>
          <w:tcPr>
            <w:tcW w:w="6478"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87.</w:t>
            </w:r>
            <w:r w:rsidRPr="00D25A68">
              <w:rPr>
                <w:rFonts w:ascii="Times New Roman" w:hAnsi="Times New Roman" w:cs="Times New Roman"/>
                <w:sz w:val="24"/>
                <w:szCs w:val="24"/>
              </w:rPr>
              <w:tab/>
              <w:t>ТКЖда жана колониялардагы  дисциплинардык камералардагы кармоо шарттары жана режимин кайрадан карап чыгуу керек. Мындай мекемелердин баарында дисциплинардык жазалоонун чараларын каттоо үчүн атайын журнал жүргүзүлүшү керек, анда камактагылар туурасында бардык маалыматтар, алар тарабынан бузулган тартип, санкция салган орган, санкциянын башталган  жана аяктаган күнү жана убактысы жана бул санкция жана чечим  кандайдыр бир экинчи орган тарабынан жактырылганы туурасында маалымат камтылышы керек.</w:t>
            </w:r>
          </w:p>
        </w:tc>
        <w:tc>
          <w:tcPr>
            <w:tcW w:w="2604" w:type="dxa"/>
            <w:shd w:val="clear" w:color="auto" w:fill="DBE5F1" w:themeFill="accent1" w:themeFillTint="33"/>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Жарым жартылай аткарылды</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b w:val="0"/>
                <w:sz w:val="24"/>
                <w:szCs w:val="24"/>
              </w:rPr>
            </w:pPr>
            <w:r w:rsidRPr="00D25A68">
              <w:rPr>
                <w:rFonts w:ascii="Times New Roman" w:hAnsi="Times New Roman" w:cs="Times New Roman"/>
                <w:b w:val="0"/>
                <w:sz w:val="24"/>
                <w:szCs w:val="24"/>
              </w:rPr>
              <w:t>26</w:t>
            </w:r>
          </w:p>
        </w:tc>
        <w:tc>
          <w:tcPr>
            <w:tcW w:w="6478" w:type="dxa"/>
          </w:tcPr>
          <w:p w:rsidR="002B6EBF" w:rsidRPr="00D25A68" w:rsidRDefault="002B6EBF" w:rsidP="00D160AB">
            <w:pPr>
              <w:tabs>
                <w:tab w:val="left" w:pos="55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89.</w:t>
            </w:r>
            <w:r w:rsidRPr="00D25A68">
              <w:rPr>
                <w:rFonts w:ascii="Times New Roman" w:hAnsi="Times New Roman" w:cs="Times New Roman"/>
                <w:sz w:val="24"/>
                <w:szCs w:val="24"/>
              </w:rPr>
              <w:tab/>
              <w:t>КАК өкмөттөн  кыянаттык  кылууну алдын алуу үчүн жана башкалардан алсыз камактагы адамдарды стигматизациядан коргоо үчүн, ошондой эле алардын жашоо шартын  адам укугу жаатындагы эл аралык ченемдерге ылайык жакшыртуу үчүн зарыл болгон бардык чараларды кабыл алууну көптөн көп талап кылат.</w:t>
            </w:r>
          </w:p>
        </w:tc>
        <w:tc>
          <w:tcPr>
            <w:tcW w:w="2604" w:type="dxa"/>
            <w:shd w:val="clear" w:color="auto" w:fill="FFFFFF" w:themeFill="background1"/>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Жарым жартылай аткарылды</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Оңдоп-түзөтүү жайларында ЛГБТИ-коомчулугунан келген адамдарга туура эмес мамиле кылган жана стигматизациялаган учурлар катталган. </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27</w:t>
            </w:r>
          </w:p>
        </w:tc>
        <w:tc>
          <w:tcPr>
            <w:tcW w:w="6478" w:type="dxa"/>
          </w:tcPr>
          <w:p w:rsidR="002B6EBF" w:rsidRPr="00D25A68" w:rsidRDefault="002B6EBF" w:rsidP="00D160AB">
            <w:pPr>
              <w:tabs>
                <w:tab w:val="left" w:pos="5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93.</w:t>
            </w:r>
            <w:r w:rsidRPr="00D25A68">
              <w:rPr>
                <w:rFonts w:ascii="Times New Roman" w:hAnsi="Times New Roman" w:cs="Times New Roman"/>
                <w:sz w:val="24"/>
                <w:szCs w:val="24"/>
              </w:rPr>
              <w:tab/>
              <w:t xml:space="preserve">КАК катышуучу мамлекетке, дарылоочу каражаттардын жетиштүү санын жеткирүү үчүн көмөк көрсөтүү максатында бардык мекемелердин керектөөлөрүнө жалпы улуттук баа берүүнү жүргүзүүнү сунуштайт. Түрмө </w:t>
            </w:r>
            <w:r w:rsidRPr="00D25A68">
              <w:rPr>
                <w:rFonts w:ascii="Times New Roman" w:hAnsi="Times New Roman" w:cs="Times New Roman"/>
                <w:sz w:val="24"/>
                <w:szCs w:val="24"/>
              </w:rPr>
              <w:lastRenderedPageBreak/>
              <w:t>ооруканасындагы эскирген жабдууларды жана жаман шарттардын проблемасын тез  арада чечүү керек.</w:t>
            </w:r>
          </w:p>
          <w:p w:rsidR="002B6EBF" w:rsidRPr="00D25A68" w:rsidRDefault="002B6EBF" w:rsidP="00D160AB">
            <w:pPr>
              <w:tabs>
                <w:tab w:val="left" w:pos="5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604" w:type="dxa"/>
            <w:shd w:val="clear" w:color="auto" w:fill="DBE5F1" w:themeFill="accent1" w:themeFillTint="33"/>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lastRenderedPageBreak/>
              <w:t>Аткарылган жок.</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2015-жылы ЖАМК гана медициналык муктаждыктарга баа </w:t>
            </w:r>
            <w:r w:rsidRPr="00D25A68">
              <w:rPr>
                <w:rFonts w:ascii="Times New Roman" w:hAnsi="Times New Roman" w:cs="Times New Roman"/>
                <w:sz w:val="24"/>
                <w:szCs w:val="24"/>
              </w:rPr>
              <w:lastRenderedPageBreak/>
              <w:t xml:space="preserve">беришкен. Бирок, азыркы учурга чейин медициналык кызматтарга ревизия жана дары каражаттарына болгон керектөөлөргө жалпы улуттук баа берилген эмес.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Жабык мекемелердин медициналык бөлүктөрүндөгү начар шарттар жана эскирген жабдуулар проблемасы.</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lastRenderedPageBreak/>
              <w:t>28</w:t>
            </w:r>
          </w:p>
        </w:tc>
        <w:tc>
          <w:tcPr>
            <w:tcW w:w="6478" w:type="dxa"/>
          </w:tcPr>
          <w:p w:rsidR="002B6EBF" w:rsidRPr="00D25A68" w:rsidRDefault="002B6EBF" w:rsidP="00D160AB">
            <w:pPr>
              <w:tabs>
                <w:tab w:val="left" w:pos="55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94.</w:t>
            </w:r>
            <w:r w:rsidRPr="00D25A68">
              <w:rPr>
                <w:rFonts w:ascii="Times New Roman" w:hAnsi="Times New Roman" w:cs="Times New Roman"/>
                <w:sz w:val="24"/>
                <w:szCs w:val="24"/>
              </w:rPr>
              <w:tab/>
              <w:t>Азыркы иштеп жаткан инфраструктураны жакшыртып, кадрдык базаны бекемдөө керек жана кадрларды даярдоону активдештирүү зарыл. Бул контекстте КАК, эркиндигинен ажыратылган адамдар менен иштеген бардык медик-адистер дене жаракаттарын сүрөттөө жана баалоо ыкмалары боюнча, ошондой эле кыйноолор туурасындагы билдирүүлөрдүн ыкмалары боюнча базалык даярдыктан өтүшү керек, жана курмандыктарды Стамбул протоколунун принциптеринин негизинде  медициналык экспертизага жиберүүнү сунуштайт.</w:t>
            </w:r>
          </w:p>
        </w:tc>
        <w:tc>
          <w:tcPr>
            <w:tcW w:w="2604"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Аткаруу процессинде</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29</w:t>
            </w:r>
          </w:p>
        </w:tc>
        <w:tc>
          <w:tcPr>
            <w:tcW w:w="6478" w:type="dxa"/>
          </w:tcPr>
          <w:p w:rsidR="002B6EBF" w:rsidRPr="00D25A68" w:rsidRDefault="002B6EBF" w:rsidP="00D160AB">
            <w:pPr>
              <w:tabs>
                <w:tab w:val="left" w:pos="5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96.</w:t>
            </w:r>
            <w:r w:rsidRPr="00D25A68">
              <w:rPr>
                <w:rFonts w:ascii="Times New Roman" w:hAnsi="Times New Roman" w:cs="Times New Roman"/>
                <w:sz w:val="24"/>
                <w:szCs w:val="24"/>
              </w:rPr>
              <w:tab/>
              <w:t>КАК камактагыларды ташуунун ыкмаларын кайра карап чыгууну сунуштайт, тагыраак айтканда дени сак адамдарды кургак учук менен ооруган адамдар менен чогуу алып барууга жол берилбейт.</w:t>
            </w:r>
          </w:p>
        </w:tc>
        <w:tc>
          <w:tcPr>
            <w:tcW w:w="2604" w:type="dxa"/>
            <w:shd w:val="clear" w:color="auto" w:fill="DBE5F1" w:themeFill="accent1" w:themeFillTint="33"/>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Аткарылган жок.</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30</w:t>
            </w:r>
          </w:p>
        </w:tc>
        <w:tc>
          <w:tcPr>
            <w:tcW w:w="6478" w:type="dxa"/>
          </w:tcPr>
          <w:p w:rsidR="002B6EBF" w:rsidRPr="00D25A68" w:rsidRDefault="002B6EBF" w:rsidP="00D160AB">
            <w:pPr>
              <w:tabs>
                <w:tab w:val="left" w:pos="55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100.</w:t>
            </w:r>
            <w:r w:rsidRPr="00D25A68">
              <w:rPr>
                <w:rFonts w:ascii="Times New Roman" w:hAnsi="Times New Roman" w:cs="Times New Roman"/>
                <w:sz w:val="24"/>
                <w:szCs w:val="24"/>
              </w:rPr>
              <w:tab/>
              <w:t>КАК бийликтен, өмүр бою эркиндигинен ажыратылган адамдарды кармоонун материалдык шарттарын жакшыртууну жана мындай адамдарга  башка камактагыларга жасагандай эле мамиле кылууну жана басмырлабоону  камсыздоону көптөн көп  талап  кылат. КАК ошондой эле бийликтен №1 ТЖКдагы өлүмгө өкүм кылынгандар үчүн мурдагы камераларды токтоосуз жабууга чакырат, аларда өмүр бою эркинен ажыратылган адамдар камалат.</w:t>
            </w:r>
          </w:p>
        </w:tc>
        <w:tc>
          <w:tcPr>
            <w:tcW w:w="2604" w:type="dxa"/>
            <w:shd w:val="clear" w:color="auto" w:fill="FFFFFF" w:themeFill="background1"/>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Жарым жартылай аткарылды</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Азыркы учурда өмүр бою эркинен ажыратылган адамдардын көп бөлүгү  2015-жылы курулган ЫК аймагындагы №19  атайын комплексте кармалат (курулуш 2007-жылы башталган). </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31</w:t>
            </w:r>
          </w:p>
        </w:tc>
        <w:tc>
          <w:tcPr>
            <w:tcW w:w="6478" w:type="dxa"/>
          </w:tcPr>
          <w:p w:rsidR="002B6EBF" w:rsidRPr="00D25A68" w:rsidRDefault="002B6EBF" w:rsidP="00D160AB">
            <w:pPr>
              <w:tabs>
                <w:tab w:val="left" w:pos="5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103.</w:t>
            </w:r>
            <w:r w:rsidRPr="00D25A68">
              <w:rPr>
                <w:rFonts w:ascii="Times New Roman" w:hAnsi="Times New Roman" w:cs="Times New Roman"/>
                <w:sz w:val="24"/>
                <w:szCs w:val="24"/>
              </w:rPr>
              <w:tab/>
              <w:t>КАК бийликтен, кыйноолорду же катаал мамилени колдонуу коркунучунун алдын алуу максатында камакта кармоо жана иликтөө үчүн жоопкерчиликти функционалдуу жана институционалдуу бөлүү боюнча талаптагыдай чараларды көрүүнү көптөн көп талап кылат. КАК тиешелүү көзөмөл органдарына, ошондой эле жарандык коомго УКМК карамагында турган  камактагыларды кармаган жайларга  туруктуу жеткисин берүүнү сунуштайт.</w:t>
            </w:r>
          </w:p>
        </w:tc>
        <w:tc>
          <w:tcPr>
            <w:tcW w:w="2604" w:type="dxa"/>
            <w:shd w:val="clear" w:color="auto" w:fill="DBE5F1" w:themeFill="accent1" w:themeFillTint="33"/>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Аткарылган жок.</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32</w:t>
            </w:r>
          </w:p>
        </w:tc>
        <w:tc>
          <w:tcPr>
            <w:tcW w:w="6478" w:type="dxa"/>
          </w:tcPr>
          <w:p w:rsidR="002B6EBF" w:rsidRPr="00D25A68" w:rsidRDefault="002B6EBF" w:rsidP="00D160AB">
            <w:pPr>
              <w:tabs>
                <w:tab w:val="left" w:pos="55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108.</w:t>
            </w:r>
            <w:r w:rsidRPr="00D25A68">
              <w:rPr>
                <w:rFonts w:ascii="Times New Roman" w:hAnsi="Times New Roman" w:cs="Times New Roman"/>
                <w:sz w:val="24"/>
                <w:szCs w:val="24"/>
              </w:rPr>
              <w:tab/>
              <w:t xml:space="preserve">КАК, балдар жана өспүрүмдөрдү абдан зарылчылык келген учурда жана мүмкүн болушунча кыска убакытка </w:t>
            </w:r>
            <w:r w:rsidRPr="00D25A68">
              <w:rPr>
                <w:rFonts w:ascii="Times New Roman" w:hAnsi="Times New Roman" w:cs="Times New Roman"/>
                <w:sz w:val="24"/>
                <w:szCs w:val="24"/>
              </w:rPr>
              <w:lastRenderedPageBreak/>
              <w:t>эркиндигинен ажыратууну сунуштайт, жана аларды түрмөгө камоо туурасындагы чечим аны алып салуу максатында улам каралып турушу керек. КАК  бийликтен №14 колониядагы карцерлерди токтоосуз жабууну көптөн көп талап кылат.</w:t>
            </w:r>
          </w:p>
        </w:tc>
        <w:tc>
          <w:tcPr>
            <w:tcW w:w="2604" w:type="dxa"/>
            <w:shd w:val="clear" w:color="auto" w:fill="auto"/>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lastRenderedPageBreak/>
              <w:t>Аткарылган жок</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Жашы жетпегендер </w:t>
            </w:r>
            <w:r w:rsidRPr="00D25A68">
              <w:rPr>
                <w:rFonts w:ascii="Times New Roman" w:hAnsi="Times New Roman" w:cs="Times New Roman"/>
                <w:sz w:val="24"/>
                <w:szCs w:val="24"/>
              </w:rPr>
              <w:lastRenderedPageBreak/>
              <w:t xml:space="preserve">үчүн тарбиялоочу колонияда (№14 мекеме) азыркы убакытка чейин дисциплинардык изолятор камералары (ДИЗО)  жабылган эмес жана дагы эле иштеп жатат. </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lastRenderedPageBreak/>
              <w:t>33</w:t>
            </w:r>
          </w:p>
        </w:tc>
        <w:tc>
          <w:tcPr>
            <w:tcW w:w="6478" w:type="dxa"/>
          </w:tcPr>
          <w:p w:rsidR="002B6EBF" w:rsidRPr="00D25A68" w:rsidRDefault="002B6EBF" w:rsidP="00D160AB">
            <w:pPr>
              <w:tabs>
                <w:tab w:val="left" w:pos="5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109.</w:t>
            </w:r>
            <w:r w:rsidRPr="00D25A68">
              <w:rPr>
                <w:rFonts w:ascii="Times New Roman" w:hAnsi="Times New Roman" w:cs="Times New Roman"/>
                <w:sz w:val="24"/>
                <w:szCs w:val="24"/>
              </w:rPr>
              <w:tab/>
              <w:t xml:space="preserve">КАК жашы жетпегендер үчүн  оңдоп түзөөчү колониялардагы, ошондой эле социалдык көнүү жана калыбына келүү мектептеринде  жашоо шартын жакшыртуу үчүн зарыл болгон финансы каражаттарын бөлүп берүүнү сунуштайт. КАК андан кийин байкоо жүргүзүү үчүн психологиялык жардам көргөзүү жана аны уюштуруу боюнча конкреттүү чараларды, ошондой эле мындай балдарды өз жамаатына реинтеграциялоого даярдоо жана рецидиивдерден качуу максатында мындай балдарды реабилитациялоо боюнча кызматтарды  дагы бекемдөөнү сунуш кылат. </w:t>
            </w:r>
            <w:r w:rsidRPr="00D25A68">
              <w:rPr>
                <w:rFonts w:ascii="Times New Roman" w:hAnsi="Times New Roman" w:cs="Times New Roman"/>
                <w:sz w:val="24"/>
                <w:szCs w:val="24"/>
              </w:rPr>
              <w:tab/>
            </w:r>
          </w:p>
        </w:tc>
        <w:tc>
          <w:tcPr>
            <w:tcW w:w="2604" w:type="dxa"/>
            <w:shd w:val="clear" w:color="auto" w:fill="DBE5F1" w:themeFill="accent1" w:themeFillTint="33"/>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Жарым жартылай аткарылды</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34</w:t>
            </w:r>
          </w:p>
        </w:tc>
        <w:tc>
          <w:tcPr>
            <w:tcW w:w="6478" w:type="dxa"/>
          </w:tcPr>
          <w:p w:rsidR="002B6EBF" w:rsidRPr="00D25A68" w:rsidRDefault="002B6EBF" w:rsidP="00D160AB">
            <w:pPr>
              <w:tabs>
                <w:tab w:val="left" w:pos="55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113.</w:t>
            </w:r>
            <w:r w:rsidRPr="00D25A68">
              <w:rPr>
                <w:rFonts w:ascii="Times New Roman" w:hAnsi="Times New Roman" w:cs="Times New Roman"/>
                <w:sz w:val="24"/>
                <w:szCs w:val="24"/>
              </w:rPr>
              <w:tab/>
              <w:t xml:space="preserve">КАК Чым-Коргондогу оорулардын жашоо шартын жакшыртууну жана №10 бөлүмдү токтоосуз жабууну сунуштайт. КАК Чым-Коргондогу оорукананы жана башка психиатриялык мекемелерди эс алуу жана  эмгектенүү үчүн шайкеш шарттары менен ачык мекемелерге кайра түзүүнү сунуштайт. </w:t>
            </w:r>
          </w:p>
          <w:p w:rsidR="002B6EBF" w:rsidRPr="00D25A68" w:rsidRDefault="002B6EBF" w:rsidP="00D160AB">
            <w:pPr>
              <w:tabs>
                <w:tab w:val="left" w:pos="55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КАК психиатриялык ден соолукту коргоо сектору үчүн адамдардын жана финансылык ресурстарын  бөлүүнү  жана жогорку квалификациялуу психиатрларды жалдоону сунуштайт. Дарыланууга "ыктыярдуу" келип жаткан оорулуулардын укуктарын кепилдикке алуу үчүн жана кайра кароонун иштебеген процедураларына карата ички мыйзамдарды кайрадан карап чыгуу керек. </w:t>
            </w:r>
          </w:p>
        </w:tc>
        <w:tc>
          <w:tcPr>
            <w:tcW w:w="2604" w:type="dxa"/>
            <w:shd w:val="clear" w:color="auto" w:fill="FFFFFF" w:themeFill="background1"/>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Жарым жартылай аткарылды</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Эмгек терапиясы деп аталган бөлүм (№10 бөлүм) жабылды. Азыркы убакта  Чым-Коргон айылындагы РПОда 9 бөлүм иштеп жатат.</w:t>
            </w:r>
          </w:p>
          <w:p w:rsidR="002B6EBF" w:rsidRPr="00D25A68" w:rsidRDefault="002B6EBF" w:rsidP="00D160AB">
            <w:pPr>
              <w:tabs>
                <w:tab w:val="left" w:pos="55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Чым-Коргон айылындагы  оорукана  жана башка психиатриялык мекемелер эс алуу жана  эмгектенүү үчүн шайкеш шарттары менен ачык мекемелерге кайра түзүлгөн жок. </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35</w:t>
            </w:r>
          </w:p>
        </w:tc>
        <w:tc>
          <w:tcPr>
            <w:tcW w:w="6478" w:type="dxa"/>
          </w:tcPr>
          <w:p w:rsidR="002B6EBF" w:rsidRPr="00D25A68" w:rsidRDefault="002B6EBF" w:rsidP="00D160AB">
            <w:pPr>
              <w:tabs>
                <w:tab w:val="left" w:pos="5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114.</w:t>
            </w:r>
            <w:r w:rsidRPr="00D25A68">
              <w:rPr>
                <w:rFonts w:ascii="Times New Roman" w:hAnsi="Times New Roman" w:cs="Times New Roman"/>
                <w:sz w:val="24"/>
                <w:szCs w:val="24"/>
              </w:rPr>
              <w:tab/>
              <w:t>КАК, ошондой эле тиешелүү бийликтерге "Кыргыз Республикасынын калкынын 2001-2010-жылдарга карата психикалык ден соолугу" улуттук программасын жаңылоону сунуш кылат, психикалык ден соолукту коргоонун жамааттык системасын түзүүгө жана бул программаны натыйжалуу ишке ашыруу үчүн зарыл болгон финансы ресурстарын камсыз кылууга чакырат.</w:t>
            </w:r>
          </w:p>
        </w:tc>
        <w:tc>
          <w:tcPr>
            <w:tcW w:w="2604" w:type="dxa"/>
            <w:shd w:val="clear" w:color="auto" w:fill="DBE5F1" w:themeFill="accent1" w:themeFillTint="33"/>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Аткаруу процессинде</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Азыркы учурда Кыргыз Республикасынын калкынын Өкмөтүнүн Аппаратынын 2018-2030-жылдарга карата психикалык ден соолугу  улуттук программасы иштелип чыгып, бекитүү стадиясында турат.</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36</w:t>
            </w:r>
          </w:p>
        </w:tc>
        <w:tc>
          <w:tcPr>
            <w:tcW w:w="6478" w:type="dxa"/>
          </w:tcPr>
          <w:p w:rsidR="002B6EBF" w:rsidRPr="00D25A68" w:rsidRDefault="002B6EBF" w:rsidP="00D160AB">
            <w:pPr>
              <w:tabs>
                <w:tab w:val="left" w:pos="55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119.</w:t>
            </w:r>
            <w:r w:rsidRPr="00D25A68">
              <w:rPr>
                <w:rFonts w:ascii="Times New Roman" w:hAnsi="Times New Roman" w:cs="Times New Roman"/>
                <w:sz w:val="24"/>
                <w:szCs w:val="24"/>
              </w:rPr>
              <w:tab/>
              <w:t xml:space="preserve">КАК майыптарга кызмат көрсөтүү үчүн тиешелүү  </w:t>
            </w:r>
            <w:r w:rsidRPr="00D25A68">
              <w:rPr>
                <w:rFonts w:ascii="Times New Roman" w:hAnsi="Times New Roman" w:cs="Times New Roman"/>
                <w:sz w:val="24"/>
                <w:szCs w:val="24"/>
              </w:rPr>
              <w:lastRenderedPageBreak/>
              <w:t>адам жана финансылык ресурстарын бөлүүнү сунуштайт. КАК ошондой эле айлык акыны көтөрүүнү сунуштайт, ошону менен квалификациялуу персоналды тартууга боло жана персоналды мезгилдүү кесиптик даярдыктан өткөрүү программасын түзүүгө болот.</w:t>
            </w:r>
          </w:p>
        </w:tc>
        <w:tc>
          <w:tcPr>
            <w:tcW w:w="2604" w:type="dxa"/>
            <w:shd w:val="clear" w:color="auto" w:fill="FFFFFF" w:themeFill="background1"/>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lastRenderedPageBreak/>
              <w:t>Аткаруу процессинде</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lastRenderedPageBreak/>
              <w:t>37</w:t>
            </w:r>
          </w:p>
        </w:tc>
        <w:tc>
          <w:tcPr>
            <w:tcW w:w="6478" w:type="dxa"/>
          </w:tcPr>
          <w:p w:rsidR="002B6EBF" w:rsidRPr="00D25A68" w:rsidRDefault="002B6EBF" w:rsidP="00D160AB">
            <w:pPr>
              <w:tabs>
                <w:tab w:val="left" w:pos="5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120.</w:t>
            </w:r>
            <w:r w:rsidRPr="00D25A68">
              <w:rPr>
                <w:rFonts w:ascii="Times New Roman" w:hAnsi="Times New Roman" w:cs="Times New Roman"/>
                <w:sz w:val="24"/>
                <w:szCs w:val="24"/>
              </w:rPr>
              <w:tab/>
              <w:t>КАК тиешелүү бийликтен психиатриялык жана психоневрологиялык мекемелерге жайгаштырылган адамдардын диагноздорун кайра карап чыгууну көптөн көп суранат, бул мындай мекемелерге психикалык жана физикалык жактан ден соолугу таза адамдар жиберилбешин камсыз кылуу үчүн зарыл. Сунушталган кайра кароо оорулууларды жеке кароону жана алардын иштерин көз карандысыз медициналык эксперттердин кароосун камтышы керек.</w:t>
            </w:r>
          </w:p>
        </w:tc>
        <w:tc>
          <w:tcPr>
            <w:tcW w:w="2604" w:type="dxa"/>
            <w:shd w:val="clear" w:color="auto" w:fill="DBE5F1" w:themeFill="accent1" w:themeFillTint="33"/>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Аткарылды</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38</w:t>
            </w:r>
          </w:p>
        </w:tc>
        <w:tc>
          <w:tcPr>
            <w:tcW w:w="6478" w:type="dxa"/>
          </w:tcPr>
          <w:p w:rsidR="002B6EBF" w:rsidRPr="00D25A68" w:rsidRDefault="002B6EBF" w:rsidP="00D160AB">
            <w:pPr>
              <w:tabs>
                <w:tab w:val="left" w:pos="55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126.</w:t>
            </w:r>
            <w:r w:rsidRPr="00D25A68">
              <w:rPr>
                <w:rFonts w:ascii="Times New Roman" w:hAnsi="Times New Roman" w:cs="Times New Roman"/>
                <w:sz w:val="24"/>
                <w:szCs w:val="24"/>
              </w:rPr>
              <w:tab/>
              <w:t xml:space="preserve">КАК өкмөттөн, иштеп жаткан укук коргоочу, соттук жана түрмө системалары, саламаттыкты сактоо системасы жана </w:t>
            </w:r>
            <w:r w:rsidR="00832A05" w:rsidRPr="00D25A68">
              <w:rPr>
                <w:rFonts w:ascii="Times New Roman" w:hAnsi="Times New Roman" w:cs="Times New Roman"/>
                <w:sz w:val="24"/>
                <w:szCs w:val="24"/>
              </w:rPr>
              <w:t>психикалык</w:t>
            </w:r>
            <w:r w:rsidRPr="00D25A68">
              <w:rPr>
                <w:rFonts w:ascii="Times New Roman" w:hAnsi="Times New Roman" w:cs="Times New Roman"/>
                <w:sz w:val="24"/>
                <w:szCs w:val="24"/>
              </w:rPr>
              <w:t xml:space="preserve"> ден соолукту коргоо системасы коррупциядан жана башка бөтөн таасирлерден эркин болуусу үчүн толук күчтү жумшоо  менен жетишүүсүн көптөн көп талап кылат.  Ушул максат менен  полициянын, түрмөнүн, сот органдарынын жана саламаттыкты сактоо органдарынын кызматкерлеринин эмгегин төлөөнүн акыйкат ставкалары жана сыйлыктарды камсыз кылуу керек.</w:t>
            </w:r>
          </w:p>
        </w:tc>
        <w:tc>
          <w:tcPr>
            <w:tcW w:w="2604" w:type="dxa"/>
            <w:shd w:val="clear" w:color="auto" w:fill="FFFFFF" w:themeFill="background1"/>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Аткарылган жок.</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39</w:t>
            </w:r>
          </w:p>
        </w:tc>
        <w:tc>
          <w:tcPr>
            <w:tcW w:w="6478" w:type="dxa"/>
          </w:tcPr>
          <w:p w:rsidR="002B6EBF" w:rsidRPr="00D25A68" w:rsidRDefault="002B6EBF" w:rsidP="00D160AB">
            <w:pPr>
              <w:tabs>
                <w:tab w:val="left" w:pos="5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127.</w:t>
            </w:r>
            <w:r w:rsidRPr="00D25A68">
              <w:rPr>
                <w:rFonts w:ascii="Times New Roman" w:hAnsi="Times New Roman" w:cs="Times New Roman"/>
                <w:sz w:val="24"/>
                <w:szCs w:val="24"/>
              </w:rPr>
              <w:tab/>
              <w:t xml:space="preserve">КАК өкмөттү мезгилдүү негизде  жарандык кызматкерлер үчүн адам укугу боюнча даярдоо программаларын ишке ашырууну сунуштайт, анын ичинде коррупция </w:t>
            </w:r>
            <w:r w:rsidR="00832A05" w:rsidRPr="00D25A68">
              <w:rPr>
                <w:rFonts w:ascii="Times New Roman" w:hAnsi="Times New Roman" w:cs="Times New Roman"/>
                <w:sz w:val="24"/>
                <w:szCs w:val="24"/>
              </w:rPr>
              <w:t>коркунучу</w:t>
            </w:r>
            <w:r w:rsidRPr="00D25A68">
              <w:rPr>
                <w:rFonts w:ascii="Times New Roman" w:hAnsi="Times New Roman" w:cs="Times New Roman"/>
                <w:sz w:val="24"/>
                <w:szCs w:val="24"/>
              </w:rPr>
              <w:t xml:space="preserve"> туурасында алардын кабардар болуусун жогорулатуу керек.</w:t>
            </w:r>
          </w:p>
        </w:tc>
        <w:tc>
          <w:tcPr>
            <w:tcW w:w="2604"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Аткаруу процессинде</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40</w:t>
            </w:r>
          </w:p>
        </w:tc>
        <w:tc>
          <w:tcPr>
            <w:tcW w:w="6478" w:type="dxa"/>
          </w:tcPr>
          <w:p w:rsidR="002B6EBF" w:rsidRPr="00D25A68" w:rsidRDefault="002B6EBF" w:rsidP="00D160AB">
            <w:pPr>
              <w:tabs>
                <w:tab w:val="left" w:pos="55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128.</w:t>
            </w:r>
            <w:r w:rsidRPr="00D25A68">
              <w:rPr>
                <w:rFonts w:ascii="Times New Roman" w:hAnsi="Times New Roman" w:cs="Times New Roman"/>
                <w:sz w:val="24"/>
                <w:szCs w:val="24"/>
              </w:rPr>
              <w:tab/>
              <w:t>КАК  катышуучу мамлекеттерди укук коргоо органдарынын кызмат адамдарынан, мамлекеттик кызмат адамдары катары өз функцияларын  тиешелүү  деңгээлде аткаруу учурунда кызыкчылыктардын коллизиясынан качуу максатында кошумча кирешени декларациялоону талап кылынган процедураларды түзүүгө чакырат.</w:t>
            </w:r>
          </w:p>
        </w:tc>
        <w:tc>
          <w:tcPr>
            <w:tcW w:w="2604" w:type="dxa"/>
            <w:shd w:val="clear" w:color="auto" w:fill="FFFFFF" w:themeFill="background1"/>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Аткарылды</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41</w:t>
            </w:r>
          </w:p>
        </w:tc>
        <w:tc>
          <w:tcPr>
            <w:tcW w:w="6478" w:type="dxa"/>
          </w:tcPr>
          <w:p w:rsidR="002B6EBF" w:rsidRPr="00D25A68" w:rsidRDefault="002B6EBF" w:rsidP="00D160AB">
            <w:pPr>
              <w:tabs>
                <w:tab w:val="left" w:pos="5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129.</w:t>
            </w:r>
            <w:r w:rsidRPr="00D25A68">
              <w:rPr>
                <w:rFonts w:ascii="Times New Roman" w:hAnsi="Times New Roman" w:cs="Times New Roman"/>
                <w:sz w:val="24"/>
                <w:szCs w:val="24"/>
              </w:rPr>
              <w:tab/>
              <w:t>КАК юристтердин арасынан,  жактоочулардын коллегиясы туурасындагы мыйзам долбоорунун контекстинде коррупция проблемасын системалуу түрдө карап чыгууну сунуштайт.</w:t>
            </w:r>
          </w:p>
        </w:tc>
        <w:tc>
          <w:tcPr>
            <w:tcW w:w="2604"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Аткаруу процессинде</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shd w:val="clear" w:color="auto" w:fill="DBE5F1" w:themeFill="accent1" w:themeFillTint="33"/>
              </w:rPr>
              <w:t xml:space="preserve">Кыргыз Республикасынын жаңы кабыл алынган 2016-жылы 16-декабрдагы №201 "Мамлекет тарабынан кепилденген юридикалык жардам жөнүндө"  Мыйзамында коррупциянын бардык көрүнүштөрүн жокко чыгарат.   </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42</w:t>
            </w:r>
          </w:p>
        </w:tc>
        <w:tc>
          <w:tcPr>
            <w:tcW w:w="6478" w:type="dxa"/>
          </w:tcPr>
          <w:p w:rsidR="002B6EBF" w:rsidRPr="00D25A68" w:rsidRDefault="002B6EBF" w:rsidP="00D160AB">
            <w:pPr>
              <w:tabs>
                <w:tab w:val="left" w:pos="55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130.</w:t>
            </w:r>
            <w:r w:rsidRPr="00D25A68">
              <w:rPr>
                <w:rFonts w:ascii="Times New Roman" w:hAnsi="Times New Roman" w:cs="Times New Roman"/>
                <w:sz w:val="24"/>
                <w:szCs w:val="24"/>
              </w:rPr>
              <w:tab/>
              <w:t xml:space="preserve">КАК, 2012-жылы УКМК караштуу Коррупцияга каршы кызмат түзүлгөнүн белгилегени менен, мамлекет катышуучуларды камак жайларындагы коррупция </w:t>
            </w:r>
            <w:r w:rsidRPr="00D25A68">
              <w:rPr>
                <w:rFonts w:ascii="Times New Roman" w:hAnsi="Times New Roman" w:cs="Times New Roman"/>
                <w:sz w:val="24"/>
                <w:szCs w:val="24"/>
              </w:rPr>
              <w:lastRenderedPageBreak/>
              <w:t>туурасында маалыматтарды изилдөө боюнча көз карандысыз органды түзүүнү көптөн көп талап кылып жатат.</w:t>
            </w:r>
          </w:p>
        </w:tc>
        <w:tc>
          <w:tcPr>
            <w:tcW w:w="2604" w:type="dxa"/>
            <w:shd w:val="clear" w:color="auto" w:fill="FFFFFF" w:themeFill="background1"/>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lastRenderedPageBreak/>
              <w:t>Аткарылган жок.</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89"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lastRenderedPageBreak/>
              <w:t>43</w:t>
            </w:r>
          </w:p>
        </w:tc>
        <w:tc>
          <w:tcPr>
            <w:tcW w:w="6478" w:type="dxa"/>
          </w:tcPr>
          <w:p w:rsidR="002B6EBF" w:rsidRPr="00D25A68" w:rsidRDefault="002B6EBF" w:rsidP="00D160AB">
            <w:pPr>
              <w:tabs>
                <w:tab w:val="left" w:pos="5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132.</w:t>
            </w:r>
            <w:r w:rsidRPr="00D25A68">
              <w:rPr>
                <w:rFonts w:ascii="Times New Roman" w:hAnsi="Times New Roman" w:cs="Times New Roman"/>
                <w:sz w:val="24"/>
                <w:szCs w:val="24"/>
              </w:rPr>
              <w:tab/>
              <w:t xml:space="preserve">КККФП 15-беренесине ылайык, КАК Кыргызстандын тиешелүү бийлигин КАК баргандан кийин эч кадай репрессия жүргүзүлбөшүн камсыз кылууга чакырат. КАК мамлекет катышуучулардан,  КАК делегациясы менен жолуккан же алар барып кеткен адамдарга карата же алардын келгени туурасында маалымат берген адамдарга карата мүмкүн болгон репрессиянын алдын алуу үчүн эмне жасалгандыгы туурасында  өз жообунда кенен маалымат берүүнү суранат. </w:t>
            </w:r>
          </w:p>
        </w:tc>
        <w:tc>
          <w:tcPr>
            <w:tcW w:w="2604" w:type="dxa"/>
            <w:shd w:val="clear" w:color="auto" w:fill="DBE5F1" w:themeFill="accent1" w:themeFillTint="33"/>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Аткарылды</w:t>
            </w:r>
          </w:p>
        </w:tc>
      </w:tr>
    </w:tbl>
    <w:p w:rsidR="002B6EBF" w:rsidRPr="00D25A68" w:rsidRDefault="002B6EBF" w:rsidP="00D25A68">
      <w:pPr>
        <w:jc w:val="both"/>
        <w:rPr>
          <w:rFonts w:ascii="Times New Roman" w:hAnsi="Times New Roman" w:cs="Times New Roman"/>
          <w:sz w:val="24"/>
          <w:szCs w:val="24"/>
        </w:rPr>
      </w:pPr>
    </w:p>
    <w:p w:rsidR="00780BDE" w:rsidRDefault="00780BDE" w:rsidP="00D25A68">
      <w:pPr>
        <w:spacing w:after="0"/>
        <w:jc w:val="both"/>
        <w:rPr>
          <w:rFonts w:ascii="Times New Roman" w:hAnsi="Times New Roman" w:cs="Times New Roman"/>
          <w:b/>
          <w:i/>
          <w:color w:val="17365D" w:themeColor="text2" w:themeShade="BF"/>
          <w:sz w:val="24"/>
          <w:szCs w:val="24"/>
        </w:rPr>
      </w:pPr>
    </w:p>
    <w:p w:rsidR="00780BDE" w:rsidRDefault="00780BDE" w:rsidP="00D25A68">
      <w:pPr>
        <w:spacing w:after="0"/>
        <w:jc w:val="both"/>
        <w:rPr>
          <w:rFonts w:ascii="Times New Roman" w:hAnsi="Times New Roman" w:cs="Times New Roman"/>
          <w:b/>
          <w:i/>
          <w:color w:val="17365D" w:themeColor="text2" w:themeShade="BF"/>
          <w:sz w:val="24"/>
          <w:szCs w:val="24"/>
        </w:rPr>
      </w:pPr>
    </w:p>
    <w:p w:rsidR="00780BDE" w:rsidRDefault="00780BDE" w:rsidP="00D25A68">
      <w:pPr>
        <w:spacing w:after="0"/>
        <w:jc w:val="both"/>
        <w:rPr>
          <w:rFonts w:ascii="Times New Roman" w:hAnsi="Times New Roman" w:cs="Times New Roman"/>
          <w:b/>
          <w:i/>
          <w:color w:val="17365D" w:themeColor="text2" w:themeShade="BF"/>
          <w:sz w:val="24"/>
          <w:szCs w:val="24"/>
        </w:rPr>
      </w:pPr>
    </w:p>
    <w:p w:rsidR="00780BDE" w:rsidRDefault="00780BDE" w:rsidP="00D25A68">
      <w:pPr>
        <w:spacing w:after="0"/>
        <w:jc w:val="both"/>
        <w:rPr>
          <w:rFonts w:ascii="Times New Roman" w:hAnsi="Times New Roman" w:cs="Times New Roman"/>
          <w:b/>
          <w:i/>
          <w:color w:val="17365D" w:themeColor="text2" w:themeShade="BF"/>
          <w:sz w:val="24"/>
          <w:szCs w:val="24"/>
        </w:rPr>
      </w:pPr>
    </w:p>
    <w:p w:rsidR="00780BDE" w:rsidRDefault="00780BDE" w:rsidP="00D25A68">
      <w:pPr>
        <w:spacing w:after="0"/>
        <w:jc w:val="both"/>
        <w:rPr>
          <w:rFonts w:ascii="Times New Roman" w:hAnsi="Times New Roman" w:cs="Times New Roman"/>
          <w:b/>
          <w:i/>
          <w:color w:val="17365D" w:themeColor="text2" w:themeShade="BF"/>
          <w:sz w:val="24"/>
          <w:szCs w:val="24"/>
        </w:rPr>
      </w:pPr>
    </w:p>
    <w:p w:rsidR="00780BDE" w:rsidRDefault="00780BDE" w:rsidP="00D25A68">
      <w:pPr>
        <w:spacing w:after="0"/>
        <w:jc w:val="both"/>
        <w:rPr>
          <w:rFonts w:ascii="Times New Roman" w:hAnsi="Times New Roman" w:cs="Times New Roman"/>
          <w:b/>
          <w:i/>
          <w:color w:val="17365D" w:themeColor="text2" w:themeShade="BF"/>
          <w:sz w:val="24"/>
          <w:szCs w:val="24"/>
        </w:rPr>
      </w:pPr>
    </w:p>
    <w:p w:rsidR="00780BDE" w:rsidRDefault="00780BDE" w:rsidP="00D25A68">
      <w:pPr>
        <w:spacing w:after="0"/>
        <w:jc w:val="both"/>
        <w:rPr>
          <w:rFonts w:ascii="Times New Roman" w:hAnsi="Times New Roman" w:cs="Times New Roman"/>
          <w:b/>
          <w:i/>
          <w:color w:val="17365D" w:themeColor="text2" w:themeShade="BF"/>
          <w:sz w:val="24"/>
          <w:szCs w:val="24"/>
        </w:rPr>
      </w:pPr>
    </w:p>
    <w:p w:rsidR="00780BDE" w:rsidRDefault="00780BDE" w:rsidP="00D25A68">
      <w:pPr>
        <w:spacing w:after="0"/>
        <w:jc w:val="both"/>
        <w:rPr>
          <w:rFonts w:ascii="Times New Roman" w:hAnsi="Times New Roman" w:cs="Times New Roman"/>
          <w:b/>
          <w:i/>
          <w:color w:val="17365D" w:themeColor="text2" w:themeShade="BF"/>
          <w:sz w:val="24"/>
          <w:szCs w:val="24"/>
        </w:rPr>
      </w:pPr>
    </w:p>
    <w:p w:rsidR="002B6EBF" w:rsidRPr="00D25A68" w:rsidRDefault="002B6EBF" w:rsidP="00D25A68">
      <w:pPr>
        <w:spacing w:after="0"/>
        <w:jc w:val="both"/>
        <w:rPr>
          <w:rFonts w:ascii="Times New Roman" w:hAnsi="Times New Roman" w:cs="Times New Roman"/>
          <w:b/>
          <w:i/>
          <w:color w:val="17365D" w:themeColor="text2" w:themeShade="BF"/>
          <w:sz w:val="24"/>
          <w:szCs w:val="24"/>
        </w:rPr>
      </w:pPr>
      <w:r w:rsidRPr="00D25A68">
        <w:rPr>
          <w:rFonts w:ascii="Times New Roman" w:hAnsi="Times New Roman" w:cs="Times New Roman"/>
          <w:b/>
          <w:i/>
          <w:color w:val="17365D" w:themeColor="text2" w:themeShade="BF"/>
          <w:sz w:val="24"/>
          <w:szCs w:val="24"/>
        </w:rPr>
        <w:t>№2 Тиркеме</w:t>
      </w:r>
    </w:p>
    <w:p w:rsidR="002B6EBF" w:rsidRPr="00D25A68" w:rsidRDefault="002B6EBF" w:rsidP="00D25A68">
      <w:pPr>
        <w:jc w:val="both"/>
        <w:rPr>
          <w:rFonts w:ascii="Times New Roman" w:hAnsi="Times New Roman" w:cs="Times New Roman"/>
          <w:i/>
          <w:iCs/>
          <w:sz w:val="24"/>
          <w:szCs w:val="24"/>
        </w:rPr>
      </w:pPr>
      <w:r w:rsidRPr="00D25A68">
        <w:rPr>
          <w:rFonts w:ascii="Times New Roman" w:hAnsi="Times New Roman" w:cs="Times New Roman"/>
          <w:b/>
          <w:i/>
          <w:color w:val="17365D" w:themeColor="text2" w:themeShade="BF"/>
          <w:sz w:val="24"/>
          <w:szCs w:val="24"/>
        </w:rPr>
        <w:t>2011-жылда Кыргыз Республикасына баруулардын жыйынтыгы боюнча БУУнун Кыйноолор маселеси боюнча Атайын баяндамачынын  сунуштарынын аткарылышы</w:t>
      </w:r>
    </w:p>
    <w:tbl>
      <w:tblPr>
        <w:tblStyle w:val="-5"/>
        <w:tblW w:w="9747" w:type="dxa"/>
        <w:tblLook w:val="04A0" w:firstRow="1" w:lastRow="0" w:firstColumn="1" w:lastColumn="0" w:noHBand="0" w:noVBand="1"/>
      </w:tblPr>
      <w:tblGrid>
        <w:gridCol w:w="458"/>
        <w:gridCol w:w="4623"/>
        <w:gridCol w:w="4666"/>
      </w:tblGrid>
      <w:tr w:rsidR="002B6EBF" w:rsidRPr="00D25A68" w:rsidTr="00F64208">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38" w:type="dxa"/>
          </w:tcPr>
          <w:p w:rsidR="002B6EBF" w:rsidRPr="00D25A68" w:rsidRDefault="002B6EBF" w:rsidP="00D25A68">
            <w:pPr>
              <w:jc w:val="both"/>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w:t>
            </w:r>
          </w:p>
        </w:tc>
        <w:tc>
          <w:tcPr>
            <w:tcW w:w="4632" w:type="dxa"/>
          </w:tcPr>
          <w:p w:rsidR="002B6EBF" w:rsidRPr="00D25A68" w:rsidRDefault="002B6EBF" w:rsidP="00D160A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Кыйноолор боюнча Атайын докладчынын сунуштары</w:t>
            </w:r>
          </w:p>
        </w:tc>
        <w:tc>
          <w:tcPr>
            <w:tcW w:w="4677" w:type="dxa"/>
          </w:tcPr>
          <w:p w:rsidR="002B6EBF" w:rsidRPr="00D25A68" w:rsidRDefault="002B6EBF" w:rsidP="00D160A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Аткарылуу статусу</w:t>
            </w:r>
            <w:r w:rsidRPr="00D25A68">
              <w:rPr>
                <w:rFonts w:ascii="Times New Roman" w:hAnsi="Times New Roman" w:cs="Times New Roman"/>
                <w:color w:val="000000"/>
                <w:sz w:val="24"/>
                <w:szCs w:val="24"/>
                <w:vertAlign w:val="superscript"/>
              </w:rPr>
              <w:footnoteReference w:id="73"/>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438" w:type="dxa"/>
          </w:tcPr>
          <w:p w:rsidR="002B6EBF" w:rsidRDefault="002B6EBF" w:rsidP="00D25A68">
            <w:pPr>
              <w:jc w:val="both"/>
              <w:rPr>
                <w:rFonts w:ascii="Times New Roman" w:hAnsi="Times New Roman" w:cs="Times New Roman"/>
                <w:color w:val="000000"/>
                <w:sz w:val="24"/>
                <w:szCs w:val="24"/>
              </w:rPr>
            </w:pPr>
            <w:r w:rsidRPr="00D25A68">
              <w:rPr>
                <w:rFonts w:ascii="Times New Roman" w:hAnsi="Times New Roman" w:cs="Times New Roman"/>
                <w:color w:val="000000"/>
                <w:sz w:val="24"/>
                <w:szCs w:val="24"/>
              </w:rPr>
              <w:t>1</w:t>
            </w: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Pr="003317F1" w:rsidRDefault="003317F1" w:rsidP="00D25A68">
            <w:pPr>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w:t>
            </w:r>
          </w:p>
        </w:tc>
        <w:tc>
          <w:tcPr>
            <w:tcW w:w="4632" w:type="dxa"/>
            <w:hideMark/>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 xml:space="preserve">80. (а) Артыкчылыктуу тартипте Кылмыш-жаза кодексинин 305-1 беренесине түзөтүүлөрдү  киргизүү, себеби кыйноолорду оор кылмыш катары аныктоо Кыйноолорго каршы конвенциясынын 1-беренесинде камтылган аныктамага ылайык келиши керек жана бул кылмыштын оордугуна шайкеш келген жазалоо алышы керек;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жана  кыйноолорду колдонууга күнөөлүү деп табылган бир дагы адам мунапыс албашы керектиги тууралуу Мунапыс жөнүндөгү мыйзамда кепилдик берүү</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tc>
        <w:tc>
          <w:tcPr>
            <w:tcW w:w="4677"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b/>
                <w:color w:val="000000"/>
                <w:sz w:val="24"/>
                <w:szCs w:val="24"/>
              </w:rPr>
              <w:t>Аткарылды</w:t>
            </w:r>
            <w:r w:rsidRPr="00D25A68">
              <w:rPr>
                <w:rFonts w:ascii="Times New Roman" w:eastAsia="Times New Roman" w:hAnsi="Times New Roman" w:cs="Times New Roman"/>
                <w:b/>
                <w:color w:val="000000"/>
                <w:sz w:val="24"/>
                <w:szCs w:val="24"/>
              </w:rPr>
              <w:br/>
            </w:r>
            <w:r w:rsidRPr="00D25A68">
              <w:rPr>
                <w:rFonts w:ascii="Times New Roman" w:hAnsi="Times New Roman" w:cs="Times New Roman"/>
                <w:color w:val="000000"/>
                <w:sz w:val="24"/>
                <w:szCs w:val="24"/>
              </w:rPr>
              <w:t xml:space="preserve">2019-жылы 1-январдан баштап күчүнө киргизиле турган, бардык тиешелүү оңдоп-түзөөлөрү менен жаңы КР КЖК кабыл алынды.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D25A68">
              <w:rPr>
                <w:rFonts w:ascii="Times New Roman" w:hAnsi="Times New Roman" w:cs="Times New Roman"/>
                <w:b/>
                <w:color w:val="000000"/>
                <w:sz w:val="24"/>
                <w:szCs w:val="24"/>
              </w:rPr>
              <w:t>Аткарылды</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 xml:space="preserve">"Мунапыстын негиздери жана аны колдонуу тартиби жөнүндө" жаңы Мыйзамынын 7-беренесинин 2-пунктунун 1-бөлүгү кыйноолор үчүн соттолгон адамдарга мунапыс берүүгө тыюу салат. Мыйзам 2019-жылы 1-январдан баштап күчүнө кирет. </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2376"/>
        </w:trPr>
        <w:tc>
          <w:tcPr>
            <w:cnfStyle w:val="001000000000" w:firstRow="0" w:lastRow="0" w:firstColumn="1" w:lastColumn="0" w:oddVBand="0" w:evenVBand="0" w:oddHBand="0" w:evenHBand="0" w:firstRowFirstColumn="0" w:firstRowLastColumn="0" w:lastRowFirstColumn="0" w:lastRowLastColumn="0"/>
            <w:tcW w:w="438" w:type="dxa"/>
          </w:tcPr>
          <w:p w:rsidR="002B6EBF" w:rsidRDefault="003317F1" w:rsidP="00D25A68">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w:t>
            </w: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Pr="003317F1" w:rsidRDefault="003317F1" w:rsidP="00D25A68">
            <w:pPr>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4</w:t>
            </w:r>
          </w:p>
        </w:tc>
        <w:tc>
          <w:tcPr>
            <w:tcW w:w="4632" w:type="dxa"/>
            <w:hideMark/>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 xml:space="preserve">80. (b)  соттук иликтөөлөрдүн жүрүшүндө берилген далилдерге тиешелүү болгон мыйзамдарды Кыйноолорго каршы конвенциясынын 15-беренесинин жоболоруна ылайык келүүсүн камсыздоо, себеби  мажбурлоо алдында алынган бардык далилдерди же соттук эмес билдирүүлөрдү тезинен жок кылуу керек, буга суракка алынып жаткан адам бул билдирүүнүн чындыгын сот алдында тастыктаган жана мындай далилдердин негизинде соттолгон адамдар акталган жана бошотулган учурлар кирбейт; </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p w:rsidR="003317F1" w:rsidRDefault="003317F1"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p>
          <w:p w:rsidR="003317F1" w:rsidRDefault="003317F1"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p>
          <w:p w:rsidR="003317F1" w:rsidRDefault="003317F1"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p>
          <w:p w:rsidR="003317F1" w:rsidRDefault="003317F1"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p>
          <w:p w:rsidR="003317F1" w:rsidRDefault="003317F1"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жана сотто жасалган бардык кыйноолор жана катаал мамилелер туурасындагы билдирүүлөрдү, коргоочу тарабынан тиешелүү өтүнүч берүү зарылдыгын жаратпастан,  сот органдары тарабынан токтоосуз  каралышына кепилдик берүү.</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tc>
        <w:tc>
          <w:tcPr>
            <w:tcW w:w="4677"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4"/>
                <w:szCs w:val="24"/>
              </w:rPr>
            </w:pPr>
            <w:r w:rsidRPr="00D25A68">
              <w:rPr>
                <w:rFonts w:ascii="Times New Roman" w:hAnsi="Times New Roman" w:cs="Times New Roman"/>
                <w:b/>
                <w:color w:val="000000"/>
                <w:sz w:val="24"/>
                <w:szCs w:val="24"/>
              </w:rPr>
              <w:t xml:space="preserve">Аткаруу процессинде </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Процесстик нормалар бул талаптарды декларациялайт. Бирок, соттук отурумдун убагында  жарыяланган же берилген  соттолуучу жактын билдирүүсү сот тарабынан жоопкерчиликтен качууга болгон аракети деп кабыл алынат.</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sz w:val="24"/>
                <w:szCs w:val="24"/>
              </w:rPr>
              <w:t>Кыргыз Республикасынын жаңы ЖПКсы  башкалардын арасында төмөнкүлөр да таандык болгон, жол берилбеген далилдердин так тизмесин караган:</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 xml:space="preserve">-  коргоочудан баш тарткан учурдан (анын катышуусунда жазуу жүзүндө) башкасында, коргоочу жок болгондо, сотко чейинки өндүрүштүн жүрүшүндө берилген жаза колдонуучу аракет жасагандыгы жөнүндө шектүү, айыпталуучунун көрсөтмөлөрү, бирок мында анын көрсөтмөлөрү сотто бышыкталышы керек; </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 xml:space="preserve">- кыйноолорду, зомбулукту, коркутууну, алдоону колдонуу менен сотко чейинки өндүрүштүн жүрүшүндө алынган жана башка мыйзамсыз аракеттерге жана катаал мамилелерге тең келген күбөнүн, кылмышка шектүүнүн, айыпталуучунун көрсөтмөлөрү, ошондой эле ага кыйноолорду колдонуунун натыйжасында алынган </w:t>
            </w:r>
            <w:r w:rsidR="00832A05" w:rsidRPr="00D25A68">
              <w:rPr>
                <w:rFonts w:ascii="Times New Roman" w:hAnsi="Times New Roman" w:cs="Times New Roman"/>
                <w:color w:val="000000"/>
                <w:sz w:val="24"/>
                <w:szCs w:val="24"/>
              </w:rPr>
              <w:t>көрсөтмөлөр</w:t>
            </w:r>
            <w:r w:rsidRPr="00D25A68">
              <w:rPr>
                <w:rFonts w:ascii="Times New Roman" w:hAnsi="Times New Roman" w:cs="Times New Roman"/>
                <w:color w:val="000000"/>
                <w:sz w:val="24"/>
                <w:szCs w:val="24"/>
              </w:rPr>
              <w:t>;</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4"/>
                <w:szCs w:val="24"/>
              </w:rPr>
            </w:pPr>
            <w:r w:rsidRPr="00D25A68">
              <w:rPr>
                <w:rFonts w:ascii="Times New Roman" w:hAnsi="Times New Roman" w:cs="Times New Roman"/>
                <w:b/>
                <w:color w:val="000000"/>
                <w:sz w:val="24"/>
                <w:szCs w:val="24"/>
              </w:rPr>
              <w:t>Аткаруу процессинде</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Жаңы КР ЖПКда, иш боюнча бардык тарап, кыйноолор колдонулгандыгы туурасында жетиштүү далилдери болгон учурда, алдын ала угуу жүргүзүү жана жол берилбеген далилдерди жокко чыгаруу тууралуу өтүнүч менен кайрылууга укуктуу экени каралган.</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438" w:type="dxa"/>
          </w:tcPr>
          <w:p w:rsidR="002B6EBF" w:rsidRPr="003317F1" w:rsidRDefault="003317F1" w:rsidP="00D25A68">
            <w:pPr>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5</w:t>
            </w:r>
          </w:p>
        </w:tc>
        <w:tc>
          <w:tcPr>
            <w:tcW w:w="4632" w:type="dxa"/>
            <w:hideMark/>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 xml:space="preserve">80. (с) Кылмышка шектүүлөргө үй-бүлө мүчөлөрүнө же туугандарына  бир акысыз телефон чалууга  болгон укугу туурасындагы жобону киргизүү менен, камакка алуунун тартиби жана шарттары жөнүндө мыйзамга жана Жазык-Процесстик кодекске түзөтүүлөрдү киргизүү;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жана Жазык-процесстик кодексинин 99-беренесинде каралган, тергөөчү тараптан үй-бүлө мүчөлөрүнө камакка алынгандыгы туурасында билдирүү үчүн  12 сааттык мөөнөттү кыскартуу.</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tc>
        <w:tc>
          <w:tcPr>
            <w:tcW w:w="4677"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b/>
                <w:color w:val="000000"/>
                <w:sz w:val="24"/>
                <w:szCs w:val="24"/>
              </w:rPr>
              <w:t>Аткарылды</w:t>
            </w:r>
            <w:r w:rsidRPr="00D25A68">
              <w:rPr>
                <w:rFonts w:ascii="Times New Roman" w:eastAsia="Times New Roman" w:hAnsi="Times New Roman" w:cs="Times New Roman"/>
                <w:b/>
                <w:color w:val="000000"/>
                <w:sz w:val="24"/>
                <w:szCs w:val="24"/>
              </w:rPr>
              <w:br/>
            </w:r>
            <w:r w:rsidRPr="00D25A68">
              <w:rPr>
                <w:rFonts w:ascii="Times New Roman" w:hAnsi="Times New Roman" w:cs="Times New Roman"/>
                <w:color w:val="000000"/>
                <w:sz w:val="24"/>
                <w:szCs w:val="24"/>
              </w:rPr>
              <w:t>Эки түзөтүү тең жаңы КР ЖПКга киргизилди, ал 2019-жылдын 1-январынан баштап күчүнө кирет.</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 xml:space="preserve">Жаңы КР ЖПКсынын 45-беренесине ылайык, кылмышка шектүү кармалган учурда бир жолку акысыз жана көзөмөлдөнүүчү корутундулуу телефон салууга укуктуу.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Кармалган адамга өзүнүн кармалгандыгы туурасында туугандарына билдирүү укугу кепилденет, эгер укук коргоо органдарынын кызматкерлери аны өз алдыча кылбаса дагы.</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438" w:type="dxa"/>
          </w:tcPr>
          <w:p w:rsidR="002B6EBF" w:rsidRPr="003317F1" w:rsidRDefault="003317F1" w:rsidP="00D25A68">
            <w:pPr>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lastRenderedPageBreak/>
              <w:t>6</w:t>
            </w:r>
          </w:p>
        </w:tc>
        <w:tc>
          <w:tcPr>
            <w:tcW w:w="4632" w:type="dxa"/>
            <w:hideMark/>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80. (d)  Жазык-процесстик кодексине жана башка мыйзам чыгаруу актыларына (Ыкчам-издөө жана тергөө ишмердүүлүгү жөнүндө Мыйзамды кошуп) түзөтүүлөрдү киргизүү,  анда факты жүзүндө  кармалган учурдан тартып формалдуу кылмыш ишин козгогонго чейинки учур эл аралык стандарттарга ылайык келиши керек жана кылмышка шектүүнүн процесстик статусу, процесстик укуктары жана процесстик кепилдиктери так көрсөтүлүшү керек.</w:t>
            </w:r>
          </w:p>
        </w:tc>
        <w:tc>
          <w:tcPr>
            <w:tcW w:w="4677"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b/>
                <w:color w:val="000000"/>
                <w:sz w:val="24"/>
                <w:szCs w:val="24"/>
              </w:rPr>
              <w:t>Аткарылды</w:t>
            </w:r>
            <w:r w:rsidRPr="00D25A68">
              <w:rPr>
                <w:rFonts w:ascii="Times New Roman" w:eastAsia="Times New Roman" w:hAnsi="Times New Roman" w:cs="Times New Roman"/>
                <w:b/>
                <w:color w:val="000000"/>
                <w:sz w:val="24"/>
                <w:szCs w:val="24"/>
              </w:rPr>
              <w:br/>
            </w:r>
            <w:r w:rsidRPr="00D25A68">
              <w:rPr>
                <w:rFonts w:ascii="Times New Roman" w:hAnsi="Times New Roman" w:cs="Times New Roman"/>
                <w:color w:val="000000"/>
                <w:sz w:val="24"/>
                <w:szCs w:val="24"/>
              </w:rPr>
              <w:t>Жаңы КР ЖПКга тиешелүү түзөтүүлөр киргизилди.</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Жаңы КР ЖПКда кылмыш ишин козгоо стадиясы алынып салынган. Жаңы ЖПКнын 148,149-беренелерине ылайык, сотко чейинки өндүрүш Кылмыштардын жана жосундардын бирдиктүү реестрине маалымат киргизилген учурдан баштап, башталат. Бул учурда Бирдиктүү реестрге арыз берүүнүн максималдуу мөөнөтү 24 саатты түзөт.</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438" w:type="dxa"/>
          </w:tcPr>
          <w:p w:rsidR="002B6EBF" w:rsidRDefault="003317F1" w:rsidP="00D25A68">
            <w:pPr>
              <w:jc w:val="both"/>
              <w:rPr>
                <w:rFonts w:ascii="Times New Roman" w:hAnsi="Times New Roman" w:cs="Times New Roman"/>
                <w:color w:val="000000"/>
                <w:sz w:val="24"/>
                <w:szCs w:val="24"/>
              </w:rPr>
            </w:pPr>
            <w:r>
              <w:rPr>
                <w:rFonts w:ascii="Times New Roman" w:hAnsi="Times New Roman" w:cs="Times New Roman"/>
                <w:color w:val="000000"/>
                <w:sz w:val="24"/>
                <w:szCs w:val="24"/>
              </w:rPr>
              <w:t>7</w:t>
            </w: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r>
              <w:rPr>
                <w:rFonts w:ascii="Times New Roman" w:hAnsi="Times New Roman" w:cs="Times New Roman"/>
                <w:color w:val="000000"/>
                <w:sz w:val="24"/>
                <w:szCs w:val="24"/>
              </w:rPr>
              <w:t>8</w:t>
            </w: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r>
              <w:rPr>
                <w:rFonts w:ascii="Times New Roman" w:hAnsi="Times New Roman" w:cs="Times New Roman"/>
                <w:color w:val="000000"/>
                <w:sz w:val="24"/>
                <w:szCs w:val="24"/>
              </w:rPr>
              <w:t>9</w:t>
            </w:r>
          </w:p>
          <w:p w:rsidR="003317F1" w:rsidRPr="003317F1" w:rsidRDefault="003317F1" w:rsidP="00D25A68">
            <w:pPr>
              <w:jc w:val="both"/>
              <w:rPr>
                <w:rFonts w:ascii="Times New Roman" w:eastAsia="Times New Roman" w:hAnsi="Times New Roman" w:cs="Times New Roman"/>
                <w:color w:val="000000"/>
                <w:sz w:val="24"/>
                <w:szCs w:val="24"/>
              </w:rPr>
            </w:pPr>
          </w:p>
        </w:tc>
        <w:tc>
          <w:tcPr>
            <w:tcW w:w="4632" w:type="dxa"/>
            <w:hideMark/>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 xml:space="preserve">81. (а) Факты жүзүндө кармалган учурдан баштап каттоонун эрежелеринин так  сакталышын камсыз кылуу, камакта жашырын кармоого жол бербөө жана милициянын  бөлүмдөрүндө так байкоо жүргүзүү орнотмолорун орнотуу;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 xml:space="preserve">бардык жашырын кармап тургандыгы үчүн милициянын бөлүмдөрүнүн жетекчилерине, тергөөчүлөргө жана ыкчам кызматкерлерге жазык жоопкерчилигин киргизүү жана аны оор кылмыш деп аныктоо;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 xml:space="preserve">камак жайларына текшерүү жүргүзүү  жана жазык иштерин козгоо жолу менен  жашырын камакта кармоого жана кыйноого салынган тыюуну кармоону камсыз кылуу үчүн сотторго так ыйгарым укуктарды жана милдеттерди  орнотуу;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 xml:space="preserve">факты жүзүндө кармалган учурдан баштап кылмышка шектүү адамдын өз тандоосу менен жактоочуга болгон укугуна кепилдик берүү;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жана жактоочулардын  коргоого муктаж соттолуучу адамга жолугууга   жетки алуу үчүн көп сандаган уруксаттар талап кылынган, жаңы киргизилген чектөөлөрдү алып салуу.</w:t>
            </w:r>
          </w:p>
        </w:tc>
        <w:tc>
          <w:tcPr>
            <w:tcW w:w="4677"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D25A68">
              <w:rPr>
                <w:rFonts w:ascii="Times New Roman" w:hAnsi="Times New Roman" w:cs="Times New Roman"/>
                <w:b/>
                <w:color w:val="000000"/>
                <w:sz w:val="24"/>
                <w:szCs w:val="24"/>
              </w:rPr>
              <w:t xml:space="preserve">Жарым жартылай аткарылды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Факты жүзүндө кармалган учурдан баштап каттоо  бардык эле учурларда жүргүзүлбөйт.</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Видеобайкоо орнотмолору милициянын бардык бөлүмдөрүндө орнотулган эмес.</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D25A68">
              <w:rPr>
                <w:rFonts w:ascii="Times New Roman" w:hAnsi="Times New Roman" w:cs="Times New Roman"/>
                <w:b/>
                <w:color w:val="000000"/>
                <w:sz w:val="24"/>
                <w:szCs w:val="24"/>
              </w:rPr>
              <w:t>Аткарылган жок</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Практикада судьялар камак жайларындагы кармоо шарттарына текшерүүлөрдү жүргүзүшпөйт жана өзү билип кармоо иштери боюнча жазык иштерин өз алдынча козгобойт.</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D25A68">
              <w:rPr>
                <w:rFonts w:ascii="Times New Roman" w:hAnsi="Times New Roman" w:cs="Times New Roman"/>
                <w:b/>
                <w:sz w:val="24"/>
                <w:szCs w:val="24"/>
              </w:rPr>
              <w:t>Аткаруу процессинде</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25A68">
              <w:rPr>
                <w:rFonts w:ascii="Times New Roman" w:hAnsi="Times New Roman" w:cs="Times New Roman"/>
                <w:sz w:val="24"/>
                <w:szCs w:val="24"/>
              </w:rPr>
              <w:t xml:space="preserve">Жаңы КР ЖПКнын 50-беренесинин талаптарына ылайык, коргоочу кылмышка шектүү адам факты жүзүндө кармалган  же кылмышка шектүүнүн, айыпкердин кылмыш жана (же) жосун жасагандыгы үчүн шектүү деп табылгандыгы туурасында билдирген учурунан баштап , ал эми күбө - биринчи сурак учурунан  ишке катышат.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25A68">
              <w:rPr>
                <w:rFonts w:ascii="Times New Roman" w:hAnsi="Times New Roman" w:cs="Times New Roman"/>
                <w:sz w:val="24"/>
                <w:szCs w:val="24"/>
              </w:rPr>
              <w:t>Жактоочу өздүгүн тастыктаган документти жана ордерди көрсөтүү менен  кылмыш иштери жана жосундар тууралуу ишке катышууга укуктуу.</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438" w:type="dxa"/>
          </w:tcPr>
          <w:p w:rsidR="002B6EBF" w:rsidRPr="003317F1" w:rsidRDefault="003317F1" w:rsidP="00D25A68">
            <w:pPr>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10</w:t>
            </w:r>
          </w:p>
        </w:tc>
        <w:tc>
          <w:tcPr>
            <w:tcW w:w="4632" w:type="dxa"/>
            <w:hideMark/>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 xml:space="preserve">81. (b) Мамлекет тарабынан жактоочуларды дайындоо системасын толугу менен карап чыгуу жана аны  эмгеги акыйкат төлөнүп берилген көз карандысыз жактоочуларды тартуунун ачык жана айкын процесси менен </w:t>
            </w:r>
            <w:r w:rsidRPr="00D25A68">
              <w:rPr>
                <w:rFonts w:ascii="Times New Roman" w:hAnsi="Times New Roman" w:cs="Times New Roman"/>
                <w:color w:val="000000"/>
                <w:sz w:val="24"/>
                <w:szCs w:val="24"/>
              </w:rPr>
              <w:lastRenderedPageBreak/>
              <w:t xml:space="preserve">алмаштыруу, башкача айтканда, иш жүзүндө тергөөчү тарабынан көзөмөлдөнбөгөн процессти ишке киргизүү; </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 xml:space="preserve">жана  бардык кармалгандарга, анын ичинде суракка чейин адвокат алууга жеткиликти кепилдей турган улуттук укуктук жардам программасын киргизүүнү кароо  </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tc>
        <w:tc>
          <w:tcPr>
            <w:tcW w:w="4677"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4"/>
                <w:szCs w:val="24"/>
              </w:rPr>
            </w:pPr>
            <w:r w:rsidRPr="00D25A68">
              <w:rPr>
                <w:rFonts w:ascii="Times New Roman" w:hAnsi="Times New Roman" w:cs="Times New Roman"/>
                <w:b/>
                <w:color w:val="000000"/>
                <w:sz w:val="24"/>
                <w:szCs w:val="24"/>
              </w:rPr>
              <w:lastRenderedPageBreak/>
              <w:t>Аткаруу процессинде</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 xml:space="preserve">Жаңы КР ЖПКда жактоочуну Адвокаттардын мамлекеттик реестри аркылуу берүү механизми каралган, ага ылайык тергөөчү өзүнө ыңгайлуу жактоочуну дайындоо укугунан ажырайт </w:t>
            </w:r>
            <w:r w:rsidRPr="00D25A68">
              <w:rPr>
                <w:rFonts w:ascii="Times New Roman" w:hAnsi="Times New Roman" w:cs="Times New Roman"/>
                <w:color w:val="000000"/>
                <w:sz w:val="24"/>
                <w:szCs w:val="24"/>
              </w:rPr>
              <w:lastRenderedPageBreak/>
              <w:t>жана адвокаттардын реестринин координаторуна кайрылууга милдеттүү болот. "Мамлекет тарабынан кепилденген юридикалык жардам жөнүндө" Мыйзамынын 22-беренесине ылайык, жактоочуну дайындоо  координатор тарабынан тиешелүү билдирүүнүн алгандан кийин токтоосуз ишке ашырылат.</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"Кыргыз Республикасынын Адвокатурасы жана адвокаттык ишмердүүлүк жөнүндө" мыйзамынын 23,23-1 беренелерине ылайык, Адвокаттардын мамлекеттик реестрин КР Юстиция министрлиги жүргүзөт.</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1398"/>
        </w:trPr>
        <w:tc>
          <w:tcPr>
            <w:cnfStyle w:val="001000000000" w:firstRow="0" w:lastRow="0" w:firstColumn="1" w:lastColumn="0" w:oddVBand="0" w:evenVBand="0" w:oddHBand="0" w:evenHBand="0" w:firstRowFirstColumn="0" w:firstRowLastColumn="0" w:lastRowFirstColumn="0" w:lastRowLastColumn="0"/>
            <w:tcW w:w="438" w:type="dxa"/>
          </w:tcPr>
          <w:p w:rsidR="002B6EBF" w:rsidRDefault="003317F1" w:rsidP="00D25A68">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11</w:t>
            </w: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r>
              <w:rPr>
                <w:rFonts w:ascii="Times New Roman" w:hAnsi="Times New Roman" w:cs="Times New Roman"/>
                <w:color w:val="000000"/>
                <w:sz w:val="24"/>
                <w:szCs w:val="24"/>
              </w:rPr>
              <w:t>12</w:t>
            </w: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r>
              <w:rPr>
                <w:rFonts w:ascii="Times New Roman" w:hAnsi="Times New Roman" w:cs="Times New Roman"/>
                <w:color w:val="000000"/>
                <w:sz w:val="24"/>
                <w:szCs w:val="24"/>
              </w:rPr>
              <w:t>13</w:t>
            </w: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Default="003317F1" w:rsidP="00D25A68">
            <w:pPr>
              <w:jc w:val="both"/>
              <w:rPr>
                <w:rFonts w:ascii="Times New Roman" w:hAnsi="Times New Roman" w:cs="Times New Roman"/>
                <w:color w:val="000000"/>
                <w:sz w:val="24"/>
                <w:szCs w:val="24"/>
              </w:rPr>
            </w:pPr>
          </w:p>
          <w:p w:rsidR="003317F1" w:rsidRPr="003317F1" w:rsidRDefault="003317F1" w:rsidP="00D25A68">
            <w:pPr>
              <w:jc w:val="both"/>
              <w:rPr>
                <w:rFonts w:ascii="Times New Roman" w:eastAsia="Times New Roman" w:hAnsi="Times New Roman" w:cs="Times New Roman"/>
                <w:color w:val="000000"/>
                <w:sz w:val="24"/>
                <w:szCs w:val="24"/>
              </w:rPr>
            </w:pPr>
          </w:p>
        </w:tc>
        <w:tc>
          <w:tcPr>
            <w:tcW w:w="4632" w:type="dxa"/>
            <w:hideMark/>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 xml:space="preserve">81. (с) Мыйзам түрүндө минималдуу мөөнөттү орнотуу керек, анын чегинде Кыйноону катаал, адамгерчиликсиз же абройду кемсинтүүчү мамиле кылуунун жана жазанын түрлөрүн натыйжалуу документтештирүү боюнча колдонмонун жоболоруна (Стамбул протоколуна) ылайык, токтоосуз түрдө медициналык кароо жүргүзүлүшү керек.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 xml:space="preserve">жазык процессинин бардык стадиясында, өзгөчө камалган адамды милициянын бөлүмүнө камаган учурда жана кармалган адамды кандай гана болбосун тергөө аракеттери үчүн сыртка чыгарылгандан кийин, көз карандысыз медициналык экспертизага өз убагында жеткиликтүүлүккө кепилдик берүү,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D25A68">
              <w:rPr>
                <w:rFonts w:ascii="Times New Roman" w:hAnsi="Times New Roman" w:cs="Times New Roman"/>
                <w:color w:val="000000"/>
                <w:sz w:val="24"/>
                <w:szCs w:val="24"/>
              </w:rPr>
              <w:t xml:space="preserve">кайтып келгенден кийин жабыркоочунун арызынын  же анын жактоочусунун соттук кароого таандык болгон укук маселеси катары соттук-медициналык экспертиза жүргүзүү туурасындагы  өтүнүчүнүн негизинде  соттук-медициналык экспертиза жүргүзүлүшүн камсыз кылуу,  эгер ал кармалып жатса же өткөрүүдөн баш тарткан учурда,  жана көз карандысыз соттук -медициналык </w:t>
            </w:r>
            <w:r w:rsidRPr="00D25A68">
              <w:rPr>
                <w:rFonts w:ascii="Times New Roman" w:hAnsi="Times New Roman" w:cs="Times New Roman"/>
                <w:color w:val="000000"/>
                <w:sz w:val="24"/>
                <w:szCs w:val="24"/>
              </w:rPr>
              <w:lastRenderedPageBreak/>
              <w:t xml:space="preserve">эксперттердин корутундусу мамлекеттик соттук медициналык эксперттери тарабынан даярдалган корутунду сыяктуу далилдөөчү күчкө ээ болушу үчүн; жана көз карандысыз соттук-медициналык экспертизанын корутундусу  жактоочу тарабынан сунушталгандан кийин, тергөөчү же мамлекеттик айыптоочу тарабынан ишке тиркеп коюуга алдын ала макулдугу жок сотко кабыл алынышын камсыз кылуу.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p w:rsidR="0012382F" w:rsidRPr="00D25A68" w:rsidRDefault="0012382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3317F1">
              <w:rPr>
                <w:rFonts w:ascii="Times New Roman" w:hAnsi="Times New Roman" w:cs="Times New Roman"/>
                <w:color w:val="000000"/>
                <w:sz w:val="24"/>
                <w:szCs w:val="24"/>
              </w:rPr>
              <w:t>жана көз карандысыз соттук-</w:t>
            </w:r>
            <w:r w:rsidR="00501B5A" w:rsidRPr="003317F1">
              <w:rPr>
                <w:rFonts w:ascii="Times New Roman" w:hAnsi="Times New Roman" w:cs="Times New Roman"/>
                <w:color w:val="000000"/>
                <w:sz w:val="24"/>
                <w:szCs w:val="24"/>
              </w:rPr>
              <w:t>медициналык</w:t>
            </w:r>
            <w:r w:rsidRPr="003317F1">
              <w:rPr>
                <w:rFonts w:ascii="Times New Roman" w:hAnsi="Times New Roman" w:cs="Times New Roman"/>
                <w:color w:val="000000"/>
                <w:sz w:val="24"/>
                <w:szCs w:val="24"/>
              </w:rPr>
              <w:t xml:space="preserve"> экспертизанын корутундусу жактоочу тарабынан берилгенден кийин, тергөөчү же мамлекеттик айыптоочунун   алдын ала макулдугу жок ишке тиркелишин камсыз кылуу.</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tc>
        <w:tc>
          <w:tcPr>
            <w:tcW w:w="4677"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D25A68">
              <w:rPr>
                <w:rFonts w:ascii="Times New Roman" w:hAnsi="Times New Roman" w:cs="Times New Roman"/>
                <w:b/>
                <w:color w:val="000000"/>
                <w:sz w:val="24"/>
                <w:szCs w:val="24"/>
              </w:rPr>
              <w:lastRenderedPageBreak/>
              <w:t>Аткарылды</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Жаңы КР ЖПК,  кыйноону же катаал мамилени колдонуу туурасында арыз келип түшкөн учурда, соттук-</w:t>
            </w:r>
            <w:r w:rsidR="00501B5A" w:rsidRPr="00D25A68">
              <w:rPr>
                <w:rFonts w:ascii="Times New Roman" w:hAnsi="Times New Roman" w:cs="Times New Roman"/>
                <w:color w:val="000000"/>
                <w:sz w:val="24"/>
                <w:szCs w:val="24"/>
              </w:rPr>
              <w:t>медициналык</w:t>
            </w:r>
            <w:r w:rsidRPr="00D25A68">
              <w:rPr>
                <w:rFonts w:ascii="Times New Roman" w:hAnsi="Times New Roman" w:cs="Times New Roman"/>
                <w:color w:val="000000"/>
                <w:sz w:val="24"/>
                <w:szCs w:val="24"/>
              </w:rPr>
              <w:t xml:space="preserve"> экспертиза он эки сааттын ичинде дайындалышы керек экенин караган.</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D25A68">
              <w:rPr>
                <w:rFonts w:ascii="Times New Roman" w:hAnsi="Times New Roman" w:cs="Times New Roman"/>
                <w:b/>
                <w:color w:val="000000"/>
                <w:sz w:val="24"/>
                <w:szCs w:val="24"/>
              </w:rPr>
              <w:t>Аткаруу процессинде</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 xml:space="preserve">Жаңы КР ЖПКсынын 45-беренеси, кылмышка шектүү адам факты жүзүндө кармалгандан кийин медициналык кароого жана дарыгердин жардамына укугу бар экенин караган. Шектүүнү убактылуу бөлөк кармоочу жайга ар бир жолку жеткирүүдө, ошондой эле анын өзүнөн, анын жактоочусунан, жакын туугандарынан, жолдошунан (жубайынан)  ага карата алгачкы текшерүү жана тергөө органдарынын кызматкерлери тарабынан зомбулук жасалгандыгы туурасында даттануу түшкөн учурда, ал тиешелүү документти түзүү менен милдеттүү түрдө медициналык кароодон (күбөлөндүрүүдөн) өткөрүлүүгө тийиш.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D25A68">
              <w:rPr>
                <w:rFonts w:ascii="Times New Roman" w:hAnsi="Times New Roman" w:cs="Times New Roman"/>
                <w:b/>
                <w:color w:val="000000"/>
                <w:sz w:val="24"/>
                <w:szCs w:val="24"/>
              </w:rPr>
              <w:t>Аткаруу процессинде</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 xml:space="preserve">Жаңы КР ЖПКда жактоочу, КР ЖПКнын  175-беренесине ылайык экспертти чакыруу менен, ошондой эле алардын демилгеси менен эксперт чакырылып жаткан жактын эсебинен келишимдик негизде экспертиза дайындоо туурасында тергөө судьясына өтүнүч менен кайрыла </w:t>
            </w:r>
            <w:r w:rsidRPr="00D25A68">
              <w:rPr>
                <w:rFonts w:ascii="Times New Roman" w:hAnsi="Times New Roman" w:cs="Times New Roman"/>
                <w:color w:val="000000"/>
                <w:sz w:val="24"/>
                <w:szCs w:val="24"/>
              </w:rPr>
              <w:lastRenderedPageBreak/>
              <w:t xml:space="preserve">алат.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 xml:space="preserve">КР ЖПКсынын 172-беренесине ылайык, экспертиза иликтөөнүн объектин жана эксперт катары чакырылуучу адамды көрсөтүү менен, алардын пикири боюнча, эксперттин корутундусу берилиши мүмкүн болгон  суроолорду жазуу түрүндө алгачкы текшерүү органынын ыйгарым укуктуу кызмат адамына, тергөөчүгө берүү аркылуу, өз кызыкчылыктарын же бирөөнүн укуктарын жана кызыкчылыктарын коргогон процесстин катышуучуларынын демилгеси боюнча дайындалышы мүмкүн.   </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3188"/>
        </w:trPr>
        <w:tc>
          <w:tcPr>
            <w:cnfStyle w:val="001000000000" w:firstRow="0" w:lastRow="0" w:firstColumn="1" w:lastColumn="0" w:oddVBand="0" w:evenVBand="0" w:oddHBand="0" w:evenHBand="0" w:firstRowFirstColumn="0" w:firstRowLastColumn="0" w:lastRowFirstColumn="0" w:lastRowLastColumn="0"/>
            <w:tcW w:w="438" w:type="dxa"/>
          </w:tcPr>
          <w:p w:rsidR="002B6EBF" w:rsidRPr="000072A6" w:rsidRDefault="000072A6" w:rsidP="00D25A68">
            <w:pPr>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lastRenderedPageBreak/>
              <w:t>14</w:t>
            </w:r>
          </w:p>
        </w:tc>
        <w:tc>
          <w:tcPr>
            <w:tcW w:w="4632" w:type="dxa"/>
            <w:hideMark/>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 xml:space="preserve">81. (d) Кыйноолорду жана катаал, адамгерчиликсиз же абройду кемсинтүүчү мамиле кылууну жана жазалоону колдонгондугу туурасында арызды тез, калыс жана кылдаттык менен жүргүзүүнү тездетүү жана бул далилдер менен негизделсе, токтоосуз жазык ишин козгоо; </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жана, айыптоолор  негизсиз болгон учурлардан башка учурда, тиешелүү кызматкерлер ишти изилдөө жана соттук иликтөө болуп турган мезгилде өз кызматынан четтетилиши керек.</w:t>
            </w:r>
          </w:p>
        </w:tc>
        <w:tc>
          <w:tcPr>
            <w:tcW w:w="4677"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4"/>
                <w:szCs w:val="24"/>
              </w:rPr>
            </w:pPr>
            <w:r w:rsidRPr="00D25A68">
              <w:rPr>
                <w:rFonts w:ascii="Times New Roman" w:hAnsi="Times New Roman" w:cs="Times New Roman"/>
                <w:b/>
                <w:color w:val="000000"/>
                <w:sz w:val="24"/>
                <w:szCs w:val="24"/>
              </w:rPr>
              <w:t xml:space="preserve">Аткарылган жок. </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 xml:space="preserve">2019-жылдын 1-январынан баштап күчүнө кирүүчү жаңы КР ЖПК кыйноолор туурасындагы ар бир арызды 24 сааттын ичинде Кылмыштардын жана жоруктардын бирдиктүү реестрине киргизүүнү караган. </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Азыркы учурдагы колдонулуп жаткан практика кыйноолорду колдонуу туурасындагы арыздардагы тез, калыс жана кылдат изилдөө талаптарына ылайык келбейт.</w:t>
            </w:r>
          </w:p>
          <w:p w:rsidR="0012382F" w:rsidRPr="000072A6"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D25A68">
              <w:rPr>
                <w:rFonts w:ascii="Times New Roman" w:hAnsi="Times New Roman" w:cs="Times New Roman"/>
                <w:color w:val="000000"/>
                <w:sz w:val="24"/>
                <w:szCs w:val="24"/>
              </w:rPr>
              <w:t xml:space="preserve">Кыйноолорду колдонууга шектүү адамдар иликтөө жүргүзүп жатканда өз кызматтарын аткаруудан четтетилбейт. </w:t>
            </w:r>
            <w:r w:rsidR="0012382F" w:rsidRPr="000072A6">
              <w:rPr>
                <w:rFonts w:ascii="Times New Roman" w:hAnsi="Times New Roman" w:cs="Times New Roman"/>
                <w:sz w:val="24"/>
                <w:szCs w:val="24"/>
              </w:rPr>
              <w:t>2011-жылы эле  КР Башкы прокурору 2011-жылы 6-сентябрдагы №70-у көрсөтмөсүндө талап кылган: "Кылмыш иштерин иликтөө учурунда, айыпталуучу, соттолуучуну КП ЖПКнын 118-беренесине ылайык убактылуу кызматынан четтетүү учурунда маселени токтоосуз чечүү".</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FF0000"/>
                <w:sz w:val="24"/>
                <w:szCs w:val="24"/>
                <w:highlight w:val="yellow"/>
                <w:lang w:eastAsia="ru-RU"/>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1848"/>
        </w:trPr>
        <w:tc>
          <w:tcPr>
            <w:cnfStyle w:val="001000000000" w:firstRow="0" w:lastRow="0" w:firstColumn="1" w:lastColumn="0" w:oddVBand="0" w:evenVBand="0" w:oddHBand="0" w:evenHBand="0" w:firstRowFirstColumn="0" w:firstRowLastColumn="0" w:lastRowFirstColumn="0" w:lastRowLastColumn="0"/>
            <w:tcW w:w="438" w:type="dxa"/>
          </w:tcPr>
          <w:p w:rsidR="002B6EBF" w:rsidRPr="00850B9D" w:rsidRDefault="00850B9D" w:rsidP="00D25A68">
            <w:pPr>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15</w:t>
            </w:r>
          </w:p>
        </w:tc>
        <w:tc>
          <w:tcPr>
            <w:tcW w:w="4632" w:type="dxa"/>
            <w:hideMark/>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 xml:space="preserve">81. (е) Убактылуу кармоо жайларында жана тергөө изоляторлорундагы жогорку квалификациялуу медициналык кызматкерлердин санын көбөйтүү жана камак жайларындагы медициналык кызматкерлердин көз карандысыздыгын кепилдөө,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lastRenderedPageBreak/>
              <w:t xml:space="preserve">аларды Жаза аткаруу мамлекеттик кызматынын жана ички иштер министрлигинин  карамагынан  саламаттыкты сактоо министрлигинин кол алдына өткөрүп берүү;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жана кыйноолорду жана катаал мамиленин башка формаларын медициналык изилдөө маселелери боюнча соттук-медициналык кызматтардын даярдыгын камсыз кылуу</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tc>
        <w:tc>
          <w:tcPr>
            <w:tcW w:w="4677"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D25A68">
              <w:rPr>
                <w:rFonts w:ascii="Times New Roman" w:hAnsi="Times New Roman" w:cs="Times New Roman"/>
                <w:b/>
                <w:color w:val="000000"/>
                <w:sz w:val="24"/>
                <w:szCs w:val="24"/>
              </w:rPr>
              <w:lastRenderedPageBreak/>
              <w:t>Аткаруу процессинде</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 xml:space="preserve">Бардык УКЖлардын штатында медициналык кызматкерлер бар. УКЖ жана тергөө изоляторлорунун бардык штаттык медициналык кызматкерлери  эркиндигинен ажыратуу жана камак жайларынын администрацияларынан көз каранды.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Медициналык кызматтарды ИИМ жана ЖАМКтын карамагынан Саламаттыкты сактоо министрлигинин карамагына өткөрүү маселеси кароо стадиясында турат. Саламаттыкты сактоо министрлигине "параллель"  медициналык кызматтарды берүү механизмин иштен чыгуу боюнча жумушчу топ түзүлдү.</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Кызматкерлерди окутуу процессинде Саламаттыкты сактоо министрлигинин, Улуттук борбордун кызматкерлери, Кыргызстандагы  Кыйноолорго каршы конвенциянын өкүлдөрү катышат.</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438" w:type="dxa"/>
          </w:tcPr>
          <w:p w:rsidR="002B6EBF" w:rsidRPr="00850B9D" w:rsidRDefault="00850B9D" w:rsidP="00D25A68">
            <w:pPr>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lastRenderedPageBreak/>
              <w:t>16</w:t>
            </w:r>
          </w:p>
        </w:tc>
        <w:tc>
          <w:tcPr>
            <w:tcW w:w="4632" w:type="dxa"/>
            <w:hideMark/>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 xml:space="preserve">81. (f) Эсиңиздерде болсун, далилдөө эрежелери жана аларды туура эмес интерпретациялоо - ички иштер органдарынын кызматкерлери жана тергөөчүлөрдүн укукка каршы аракеттери үчүн стимул (түрткү) болуп калбашы керек; </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сот иликтөөсүнүн убагында жол берилбеген далилдерди жокко чыгаруу кылмыш ишин иликтөөнүн жүрүшүндө укукка каршы аракеттер жана кыянаттык менен пайдалануу менен күрөшүүнүн натыйжалуу каражаттарынын бири болуп саналат.</w:t>
            </w:r>
          </w:p>
        </w:tc>
        <w:tc>
          <w:tcPr>
            <w:tcW w:w="4677"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4"/>
                <w:szCs w:val="24"/>
              </w:rPr>
            </w:pPr>
            <w:r w:rsidRPr="00D25A68">
              <w:rPr>
                <w:rFonts w:ascii="Times New Roman" w:hAnsi="Times New Roman" w:cs="Times New Roman"/>
                <w:b/>
                <w:color w:val="000000"/>
                <w:sz w:val="24"/>
                <w:szCs w:val="24"/>
              </w:rPr>
              <w:t>Аткаруу процессинде</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Жаңы КР ЖПКнын 276-беренеси далилдөө оордугуна карата эл аралык стандарттын талаптарына жооп берет: "Далилдер бул Кодекстин талаптарын бузуу менен алынган деген негизде жактоочу тараптан берилген далилдерди алып  салуу туурасындагы өтүнүчтү кароо учурунда, жактоочу тараптар сунушталган далилдерди жокко чыгарууну далилдөө милдети прокурорго түшөт".</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2-пунктту карагыла, 80-комментарийге жооп (b).</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438" w:type="dxa"/>
          </w:tcPr>
          <w:p w:rsidR="002B6EBF" w:rsidRPr="00850B9D" w:rsidRDefault="00850B9D" w:rsidP="00D25A68">
            <w:pPr>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17</w:t>
            </w:r>
          </w:p>
        </w:tc>
        <w:tc>
          <w:tcPr>
            <w:tcW w:w="4632" w:type="dxa"/>
            <w:hideMark/>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81. (g) Жактоонун адвокаттарына тергөөчүлөрдөн көз карандысыз далилдерди чогултууга процесстик мүмкүнчүлүктөр берилиши керек,  башкача айтканда, түздөн түз соттун алдында күбөлөрдүн жана эксперттердин  көрсөтмө берүүсүнө  шарт түзүү керек.</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tc>
        <w:tc>
          <w:tcPr>
            <w:tcW w:w="4677"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D25A68">
              <w:rPr>
                <w:rFonts w:ascii="Times New Roman" w:hAnsi="Times New Roman" w:cs="Times New Roman"/>
                <w:b/>
                <w:color w:val="000000"/>
                <w:sz w:val="24"/>
                <w:szCs w:val="24"/>
              </w:rPr>
              <w:t>Аткаруу процессинде</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438" w:type="dxa"/>
          </w:tcPr>
          <w:p w:rsidR="002B6EBF" w:rsidRPr="00850B9D" w:rsidRDefault="00850B9D" w:rsidP="00D25A68">
            <w:pPr>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18</w:t>
            </w:r>
          </w:p>
        </w:tc>
        <w:tc>
          <w:tcPr>
            <w:tcW w:w="4632" w:type="dxa"/>
            <w:hideMark/>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 xml:space="preserve">81. (i)  Судьялардан жана прокурорлордон, камактан алынып келинген адамдардан, аларга кандай мамиле кылгандыгына дайыма кызыгуу менен сурап турууну көптөн көп сунуштоо, эгер камактагыларга катаал мамиле кылынды деген шек жаралса, көз карандысыз медициналык экспертиза </w:t>
            </w:r>
            <w:r w:rsidRPr="00D25A68">
              <w:rPr>
                <w:rFonts w:ascii="Times New Roman" w:hAnsi="Times New Roman" w:cs="Times New Roman"/>
                <w:color w:val="000000"/>
                <w:sz w:val="24"/>
                <w:szCs w:val="24"/>
              </w:rPr>
              <w:lastRenderedPageBreak/>
              <w:t xml:space="preserve">жүргүзүүнүн талап кылуу.  </w:t>
            </w:r>
          </w:p>
          <w:p w:rsidR="002B6EBF" w:rsidRPr="00850B9D"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r w:rsidRPr="00850B9D">
              <w:rPr>
                <w:rFonts w:ascii="Times New Roman" w:hAnsi="Times New Roman" w:cs="Times New Roman"/>
                <w:color w:val="000000"/>
                <w:sz w:val="24"/>
                <w:szCs w:val="24"/>
              </w:rPr>
              <w:t xml:space="preserve">ар бир жолу, моюнга алуу кыйноолордун жана катаал мамиленин натыйжасында алынды деп ойлоого негиз пайда болгондо, ex officio иликтөөсү башталышы керек; </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r w:rsidRPr="00850B9D">
              <w:rPr>
                <w:rFonts w:ascii="Times New Roman" w:hAnsi="Times New Roman" w:cs="Times New Roman"/>
                <w:color w:val="000000"/>
                <w:sz w:val="24"/>
                <w:szCs w:val="24"/>
              </w:rPr>
              <w:t>Кылмыш-жаза кодексинин  305-1 -беренесине туура келген учурлар, ex officio жазык иликтөөсүнө таандык, ал жабырлануучунун өтүнүчү боюнча токтотулбашы керек.</w:t>
            </w:r>
            <w:r w:rsidRPr="00D25A68">
              <w:rPr>
                <w:rFonts w:ascii="Times New Roman" w:hAnsi="Times New Roman" w:cs="Times New Roman"/>
                <w:color w:val="000000"/>
                <w:sz w:val="24"/>
                <w:szCs w:val="24"/>
                <w:highlight w:val="yellow"/>
              </w:rPr>
              <w:t xml:space="preserve"> </w:t>
            </w:r>
          </w:p>
        </w:tc>
        <w:tc>
          <w:tcPr>
            <w:tcW w:w="4677"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4"/>
                <w:szCs w:val="24"/>
              </w:rPr>
            </w:pPr>
            <w:r w:rsidRPr="00D25A68">
              <w:rPr>
                <w:rFonts w:ascii="Times New Roman" w:hAnsi="Times New Roman" w:cs="Times New Roman"/>
                <w:b/>
                <w:color w:val="000000"/>
                <w:sz w:val="24"/>
                <w:szCs w:val="24"/>
              </w:rPr>
              <w:lastRenderedPageBreak/>
              <w:t>Жарым жартылай аткарылды</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Жаңы КР ЖПКда, иш боюнча бардык тарап, кыйноолор колдонулгандыгы туурасында жетиштүү далилдери болгон учурда, алдын ала угуу жүргүзүү жана жол берилбеген далилдерди жокко чыгаруу тууралуу өтүнүч менен кайрылууга укуктуу экени каралган.</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438" w:type="dxa"/>
          </w:tcPr>
          <w:p w:rsidR="002B6EBF" w:rsidRPr="00850B9D" w:rsidRDefault="00850B9D" w:rsidP="00D25A68">
            <w:pPr>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lastRenderedPageBreak/>
              <w:t>19</w:t>
            </w:r>
          </w:p>
        </w:tc>
        <w:tc>
          <w:tcPr>
            <w:tcW w:w="4632" w:type="dxa"/>
            <w:hideMark/>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81. (k) Жабырлануучуларга укуктук коргоонун   жана компенсация менен кошо зыяндын ордун толтуруп берүүнүн натыйжалуу каражаттарын берүү үчүн, укуктарды камсыз кылуунун так механизмдерин иштеп чыгуу жана жайылтуу, жана мамлекеттик бюджеттин каражаттарын бөлүү аркылуу аларды толук реабилитациялоо (актоо);</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 xml:space="preserve">сот тарабынан кызмат адамына жазык иши боюнча күнөөсү аныкталгандыгына карабай,    келтирилген зыяндын ордунун толтурулушуна </w:t>
            </w:r>
            <w:r w:rsidR="00094DF9" w:rsidRPr="00D25A68">
              <w:rPr>
                <w:rFonts w:ascii="Times New Roman" w:hAnsi="Times New Roman" w:cs="Times New Roman"/>
                <w:color w:val="000000"/>
                <w:sz w:val="24"/>
                <w:szCs w:val="24"/>
              </w:rPr>
              <w:t>жабыркоосунун</w:t>
            </w:r>
            <w:r w:rsidRPr="00D25A68">
              <w:rPr>
                <w:rFonts w:ascii="Times New Roman" w:hAnsi="Times New Roman" w:cs="Times New Roman"/>
                <w:color w:val="000000"/>
                <w:sz w:val="24"/>
                <w:szCs w:val="24"/>
              </w:rPr>
              <w:t xml:space="preserve"> укугун сактоо</w:t>
            </w:r>
          </w:p>
        </w:tc>
        <w:tc>
          <w:tcPr>
            <w:tcW w:w="4677"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D25A68">
              <w:rPr>
                <w:rFonts w:ascii="Times New Roman" w:hAnsi="Times New Roman" w:cs="Times New Roman"/>
                <w:b/>
                <w:color w:val="000000"/>
                <w:sz w:val="24"/>
                <w:szCs w:val="24"/>
              </w:rPr>
              <w:t xml:space="preserve">Аткарылган жок.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Мындай механизм иштелип чыккан жок.</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 xml:space="preserve">Кыйноолордун курмандыктарынын туугандарына мамлекеттик бюджеттин каражаттарынан төлөп  берген бир гана факт бар (Т.Мойдуновдун иши боюнча БУУнун адам укугу боюнча комитетинин чечими боюнча).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Калган иштер боюнча кыйноолордун курмандыктарына эч нерсе төлөнүп берген жок.</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438" w:type="dxa"/>
          </w:tcPr>
          <w:p w:rsidR="002B6EBF" w:rsidRPr="00850B9D" w:rsidRDefault="00850B9D" w:rsidP="00D25A68">
            <w:pPr>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20</w:t>
            </w:r>
          </w:p>
        </w:tc>
        <w:tc>
          <w:tcPr>
            <w:tcW w:w="4632" w:type="dxa"/>
            <w:hideMark/>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 xml:space="preserve">81. (1) Кыйноолорго каршы конвенциянын Факультативдик протоколуна ылайык  натыйжалуу улуттук алдын алма механизмин түзүү,  бюджеттик ассигнациялардын бөлүнүшүн камсыз кылуу жана бул механизмге бардык камак жайларын мезгилдүү текшерип, доо-арыздарды алуу мүмкүнчүлүгүнө ээ болушу үчүн, жетиштүү адам жана башка ресурстарды берүү, </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кылмыш ишин козгоп,  ишти аягына чыгарганга чейин көзөмөлдөп туруу.</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p>
        </w:tc>
        <w:tc>
          <w:tcPr>
            <w:tcW w:w="4677"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4"/>
                <w:szCs w:val="24"/>
              </w:rPr>
            </w:pPr>
            <w:r w:rsidRPr="00D25A68">
              <w:rPr>
                <w:rFonts w:ascii="Times New Roman" w:hAnsi="Times New Roman" w:cs="Times New Roman"/>
                <w:b/>
                <w:color w:val="000000"/>
                <w:sz w:val="24"/>
                <w:szCs w:val="24"/>
              </w:rPr>
              <w:t>Жарым жартылай аткарылды</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КР Мыйзамы менен 2012-жыла Улуттук борбор түзүлдү, ал 2014-жылы март айынан баштап өз ишин толук аткарып баштады.</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Азыркы учурда, республиканын алыскы аймактарында жайгашкан  эркиндигин чектөө жана эркиндигинен ажыратуу жайларына алдын алма барууларды жүргүзүү үчүн транспорттук чыгымдар боюнча (күйүүчү-майлоочу материалдарды төлөө) каржылоодо кемчиликтер болуп жатат. Ошондой эле Улуттук борбордун тартылган эксперттеринин - жабык мекемелердеги зомбулукту, кыйноону жана катаал мамилени натыйжалуу документтештирүү үчүн зарыл болгон медициналык кызматкерлердин акысын төлөөдө да каражаттардын жетишсиздиги байкалат.</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Улуттук борбордун кылмыш ишин козгоого ыйгарым укугу жок. Улуттук борборго келип түшүп, прокуратура органдарына жиберилген ар бир арыз көзөмөлгө алынат.</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2580"/>
        </w:trPr>
        <w:tc>
          <w:tcPr>
            <w:cnfStyle w:val="001000000000" w:firstRow="0" w:lastRow="0" w:firstColumn="1" w:lastColumn="0" w:oddVBand="0" w:evenVBand="0" w:oddHBand="0" w:evenHBand="0" w:firstRowFirstColumn="0" w:firstRowLastColumn="0" w:lastRowFirstColumn="0" w:lastRowLastColumn="0"/>
            <w:tcW w:w="438" w:type="dxa"/>
          </w:tcPr>
          <w:p w:rsidR="002B6EBF" w:rsidRPr="00850B9D" w:rsidRDefault="00850B9D" w:rsidP="00D25A68">
            <w:pPr>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lastRenderedPageBreak/>
              <w:t>21</w:t>
            </w:r>
          </w:p>
        </w:tc>
        <w:tc>
          <w:tcPr>
            <w:tcW w:w="4632" w:type="dxa"/>
            <w:hideMark/>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 xml:space="preserve">81. (m) Бардык камак жерлеринде мониторингдин көзкарандысыз механизми (улуттук алдын алуу механизмине кошумча) менен регулярдуу текшерүүлөрдү жүргүзүүгө мүмкүндүк берген мыйзамды кабыл алуу мүмкүнчүлүгүн кароо; көзөмөлдүн механизмин, атап айтканда коомдук байкоо кеңеши тарабынан көзөмөлдү, камакта кармоо жерлеринде көзөмөлдү жолтоосуз жана натыйжалуу жүргүзүү мүмкүнчүлүгүн жана көзөмөлдүн жыйынтыктарын жана сунуштарды ачыктоону камсыздоо.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жана тынымсыз байланыш телефондорун же даттануулар үчүн конфиденциалдык кутуларды орнотуу жолу менен камакта кармоонун бардык жайларында арыздарды берүүнүн көзкарандысыз, натыйжалуу жана жеткиликтүү механизмдерин түзүү, камакка алынгандар бир адамга анын өтүнүчү боюнча прокурорго тоскоолдуксуз жана көзөмөлдөнбөгөн жеткиликти кепилдөө жана ары жазгандар кийин репрессияларга кабылбашын камсыздоо.</w:t>
            </w:r>
          </w:p>
        </w:tc>
        <w:tc>
          <w:tcPr>
            <w:tcW w:w="4677"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D25A68">
              <w:rPr>
                <w:rFonts w:ascii="Times New Roman" w:hAnsi="Times New Roman" w:cs="Times New Roman"/>
                <w:b/>
                <w:color w:val="000000"/>
                <w:sz w:val="24"/>
                <w:szCs w:val="24"/>
              </w:rPr>
              <w:t>Жарым жартылай аткарылды</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 xml:space="preserve"> Атайын мониторинг жүргүзүп туруу үчүн ЖАМКнын алдында КБК жана ИИМ алдында КБК иш алып барышат.</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Даттануулардын натыйжалуу механизми иштелип чыккан эмес. Даттанууларды берүүнүн колдонуудагы ыкмасы арыздарды жашырын берүүгө мүмкүнчүлүк бербейт.</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Бардык жабык мекемелерде прокуратуранын, Улуттук  борбордун, КР Омбудсмен (Акыйкатчы) Аппаратынын кызматкерлери үчүн гана жеткиликтүү даттануулар үчүн атайын кутулар жок.</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38" w:type="dxa"/>
          </w:tcPr>
          <w:p w:rsidR="002B6EBF" w:rsidRPr="00850B9D" w:rsidRDefault="00850B9D" w:rsidP="00D25A68">
            <w:pPr>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22</w:t>
            </w:r>
          </w:p>
        </w:tc>
        <w:tc>
          <w:tcPr>
            <w:tcW w:w="4632" w:type="dxa"/>
            <w:hideMark/>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81. (n) Сотко чейин камакта кармалган адам, 48 саат өткөндөн кийин камакта убактылуу кармоо жайларынан алдын ала кармоо жайына которулуусун камсыздоо.</w:t>
            </w:r>
          </w:p>
        </w:tc>
        <w:tc>
          <w:tcPr>
            <w:tcW w:w="4677"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4"/>
                <w:szCs w:val="24"/>
              </w:rPr>
            </w:pPr>
            <w:r w:rsidRPr="00D25A68">
              <w:rPr>
                <w:rFonts w:ascii="Times New Roman" w:hAnsi="Times New Roman" w:cs="Times New Roman"/>
                <w:b/>
                <w:color w:val="000000"/>
                <w:sz w:val="24"/>
                <w:szCs w:val="24"/>
              </w:rPr>
              <w:t>Жарым жартылай аткарылды</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Убактылуу кармоо жайында 48 сааттык мөөнөттөн кийин да жарандарды кармоо фактылары бар.</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438" w:type="dxa"/>
          </w:tcPr>
          <w:p w:rsidR="002B6EBF" w:rsidRPr="00850B9D" w:rsidRDefault="00850B9D" w:rsidP="00D25A68">
            <w:pPr>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23</w:t>
            </w:r>
          </w:p>
        </w:tc>
        <w:tc>
          <w:tcPr>
            <w:tcW w:w="4632" w:type="dxa"/>
            <w:hideMark/>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82. (a) Ичинде адамдарды кармоо мүмкүн эмес деп жарыяланган түзөтүү мекемелерин дароо жабуу максатында аларды шашылыш текшерүү үчүн ар кандай адистиктердин ишенимдүү адистеринен турган, жогорку деңгээлдеги комиссияны түзүү.</w:t>
            </w:r>
          </w:p>
        </w:tc>
        <w:tc>
          <w:tcPr>
            <w:tcW w:w="4677"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D25A68">
              <w:rPr>
                <w:rFonts w:ascii="Times New Roman" w:hAnsi="Times New Roman" w:cs="Times New Roman"/>
                <w:b/>
                <w:color w:val="000000"/>
                <w:sz w:val="24"/>
                <w:szCs w:val="24"/>
              </w:rPr>
              <w:t>Аткарылган жок.</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438" w:type="dxa"/>
          </w:tcPr>
          <w:p w:rsidR="002B6EBF" w:rsidRPr="00850B9D" w:rsidRDefault="00850B9D" w:rsidP="00D25A68">
            <w:pPr>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24</w:t>
            </w:r>
          </w:p>
        </w:tc>
        <w:tc>
          <w:tcPr>
            <w:tcW w:w="4632" w:type="dxa"/>
            <w:hideMark/>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 xml:space="preserve">82. 82. (b) Тийиштүү медициналык кызмат көрсөтүү, тамактануунун сапатын жакшыртуу жана камакка алынган жашы жете элек балдардын жана чоң адамдардын, жана алдын ала кармоодогу адамдардын соттолгондордон өзүнчө жашоосун камсыздоо максатында түзөтүү мекемелеринде шарттарды жакшыртуу үчүн бюджеттен жетиштүү ресурстарды бөлүп берүү;  </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 xml:space="preserve">жана жазаны аткаруу системасын катаал режимдерди жокко чыгаруу жана камакка алынган адамдардын иштөөсү жана рекреациялык ишмердүүлүгү үчүн </w:t>
            </w:r>
            <w:r w:rsidRPr="00D25A68">
              <w:rPr>
                <w:rFonts w:ascii="Times New Roman" w:hAnsi="Times New Roman" w:cs="Times New Roman"/>
                <w:color w:val="000000"/>
                <w:sz w:val="24"/>
                <w:szCs w:val="24"/>
              </w:rPr>
              <w:lastRenderedPageBreak/>
              <w:t>мүмкүнчүлүктөрдү түзүүнүн эсебинен тартип бузуучулардын түзүлүүсүнө жана реинтеграцияланышына реалдуу багытталгандай кылып уюштуруу.</w:t>
            </w:r>
          </w:p>
        </w:tc>
        <w:tc>
          <w:tcPr>
            <w:tcW w:w="4677"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4"/>
                <w:szCs w:val="24"/>
              </w:rPr>
            </w:pPr>
            <w:r w:rsidRPr="00D25A68">
              <w:rPr>
                <w:rFonts w:ascii="Times New Roman" w:hAnsi="Times New Roman" w:cs="Times New Roman"/>
                <w:b/>
                <w:color w:val="000000"/>
                <w:sz w:val="24"/>
                <w:szCs w:val="24"/>
              </w:rPr>
              <w:lastRenderedPageBreak/>
              <w:t>Аткарылган жок.</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 xml:space="preserve">Эч кандай реинтеграция жана ресоциализациянын мамлекеттик программалары кабыл алынган жок. Бул маселелер менен эл аралык донорлордун  </w:t>
            </w:r>
            <w:r w:rsidRPr="00D25A68">
              <w:rPr>
                <w:rFonts w:ascii="Times New Roman" w:hAnsi="Times New Roman" w:cs="Times New Roman"/>
                <w:color w:val="000000"/>
                <w:sz w:val="24"/>
                <w:szCs w:val="24"/>
              </w:rPr>
              <w:lastRenderedPageBreak/>
              <w:t xml:space="preserve">каражаттарынын эсебинен  жарандык </w:t>
            </w:r>
            <w:r w:rsidR="00094DF9" w:rsidRPr="00D25A68">
              <w:rPr>
                <w:rFonts w:ascii="Times New Roman" w:hAnsi="Times New Roman" w:cs="Times New Roman"/>
                <w:color w:val="000000"/>
                <w:sz w:val="24"/>
                <w:szCs w:val="24"/>
              </w:rPr>
              <w:t>сектордун</w:t>
            </w:r>
            <w:r w:rsidRPr="00D25A68">
              <w:rPr>
                <w:rFonts w:ascii="Times New Roman" w:hAnsi="Times New Roman" w:cs="Times New Roman"/>
                <w:color w:val="000000"/>
                <w:sz w:val="24"/>
                <w:szCs w:val="24"/>
              </w:rPr>
              <w:t xml:space="preserve"> өкүлдөрү алектенип жатышат.</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438" w:type="dxa"/>
          </w:tcPr>
          <w:p w:rsidR="002B6EBF" w:rsidRPr="00850B9D" w:rsidRDefault="00850B9D" w:rsidP="00D25A68">
            <w:pPr>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lastRenderedPageBreak/>
              <w:t>25</w:t>
            </w:r>
          </w:p>
        </w:tc>
        <w:tc>
          <w:tcPr>
            <w:tcW w:w="4632" w:type="dxa"/>
            <w:hideMark/>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82. (c)  Өмүр бою эркинен ажыратууга өкүмдөлүп камакка алынгандарды толук изоляциялоо тажрыйбасынан баш тартып, аларды ачык же жартылай ачык типтеги мекемелерге которуу.</w:t>
            </w:r>
          </w:p>
        </w:tc>
        <w:tc>
          <w:tcPr>
            <w:tcW w:w="4677"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D25A68">
              <w:rPr>
                <w:rFonts w:ascii="Times New Roman" w:hAnsi="Times New Roman" w:cs="Times New Roman"/>
                <w:b/>
                <w:color w:val="000000"/>
                <w:sz w:val="24"/>
                <w:szCs w:val="24"/>
              </w:rPr>
              <w:t>Аткарылган жок.</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Өмүр бою эркинен ажыратылгандар атайын колонияда, башка категорияда камалгандардан өзүнчө камалат.</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438" w:type="dxa"/>
          </w:tcPr>
          <w:p w:rsidR="002B6EBF" w:rsidRPr="00850B9D" w:rsidRDefault="00850B9D" w:rsidP="00D25A68">
            <w:pPr>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26</w:t>
            </w:r>
          </w:p>
        </w:tc>
        <w:tc>
          <w:tcPr>
            <w:tcW w:w="4632" w:type="dxa"/>
            <w:hideMark/>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83. (a) ички иштер органдарында жүргүзүлүп жаткан реформаны бүткөрүү жана жогорку жетекчилик, өзгөчө укук коргоо иштерине жооптуу кызмат адамдары кол алдында иштеген адамдар тарабынан кыйноолорду же катаал мамилелердин колдонулуусуна көз жумбай тургандыгын жана күнөөлүүлөр жоопкерчиликке тартыла тургандыгы жөнүндө ачык айкын айтуусу.</w:t>
            </w:r>
          </w:p>
        </w:tc>
        <w:tc>
          <w:tcPr>
            <w:tcW w:w="4677"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4"/>
                <w:szCs w:val="24"/>
              </w:rPr>
            </w:pPr>
            <w:r w:rsidRPr="00D25A68">
              <w:rPr>
                <w:rFonts w:ascii="Times New Roman" w:hAnsi="Times New Roman" w:cs="Times New Roman"/>
                <w:b/>
                <w:color w:val="000000"/>
                <w:sz w:val="24"/>
                <w:szCs w:val="24"/>
              </w:rPr>
              <w:t>Аткаруу процессинде</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Бир нече жыл мурда башталган реформа азыркы мезгилге чейин аяктай элек.</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438" w:type="dxa"/>
          </w:tcPr>
          <w:p w:rsidR="002B6EBF" w:rsidRPr="00850B9D" w:rsidRDefault="00850B9D" w:rsidP="00D25A68">
            <w:pPr>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27</w:t>
            </w:r>
          </w:p>
        </w:tc>
        <w:tc>
          <w:tcPr>
            <w:tcW w:w="4632" w:type="dxa"/>
            <w:hideMark/>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83. (b) Убактылуу камоо изоляторлорун ички иштер министрлигинин карамагынан Жазаларды аткаруунун мамлекеттик кызматынын карамагына өткөрүп берүү боюнча чара көрүү.</w:t>
            </w:r>
          </w:p>
        </w:tc>
        <w:tc>
          <w:tcPr>
            <w:tcW w:w="4677"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b/>
                <w:color w:val="000000"/>
                <w:sz w:val="24"/>
                <w:szCs w:val="24"/>
              </w:rPr>
              <w:t>Аткарылган жок.</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438" w:type="dxa"/>
          </w:tcPr>
          <w:p w:rsidR="002B6EBF" w:rsidRPr="00850B9D" w:rsidRDefault="00850B9D" w:rsidP="00D25A68">
            <w:pPr>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28</w:t>
            </w:r>
          </w:p>
        </w:tc>
        <w:tc>
          <w:tcPr>
            <w:tcW w:w="4632" w:type="dxa"/>
            <w:hideMark/>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 xml:space="preserve">83. (c) Кыйноолорго тыюу салууга тиешелүү эл аралык стандарттар, кыйноолорду жана катаал мамилелерди тергөөлөрдү жөнгө салуучу жоболор жана сурак жүргүзүү ыкмалары маселелери боюнча милдеттүү даярдыкты жүргүзүүнүн эсебинен кыйноолорду жана катаал мамилени алдын алууда өзүнүн ролу жөнүндө Башкы прокуратуранын кызматкерлеринин жана ички иштер министрлигинин тергөөчүлөрүнүн кабардар болуусун жогорулатуу.  </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жана саламаттыкты сактоонун жумушчулары жана юристтер үчүн кыйноолорду аныктоо ыкмалары, алар жөнүндө билдирүүлөр жана кыйноолордун алдын алуу  боюнча окуу программаларын иштеп чыгуу, алар кийин кесиптик квалификацияны жогорулатуу курстарында окулат.</w:t>
            </w:r>
          </w:p>
        </w:tc>
        <w:tc>
          <w:tcPr>
            <w:tcW w:w="4677"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4"/>
                <w:szCs w:val="24"/>
              </w:rPr>
            </w:pPr>
            <w:r w:rsidRPr="00D25A68">
              <w:rPr>
                <w:rFonts w:ascii="Times New Roman" w:hAnsi="Times New Roman" w:cs="Times New Roman"/>
                <w:b/>
                <w:color w:val="000000"/>
                <w:sz w:val="24"/>
                <w:szCs w:val="24"/>
              </w:rPr>
              <w:t>Аткаруу процессинде</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Стамбул протоколунун принциптерине ылайык, зомбулукту, кыйноолорду жана катаал мамилени натыйжалуу медициналык документтештирүү  жана натыйжалуу иликтөө боюнча укук коргоо органдарынын кызматкерлери жана медициналык кызматкерлери үчүн окутуучу иш чаралар өткөрүлүп жатат.</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438" w:type="dxa"/>
          </w:tcPr>
          <w:p w:rsidR="002B6EBF" w:rsidRPr="00850B9D" w:rsidRDefault="00850B9D" w:rsidP="00D25A68">
            <w:pPr>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29</w:t>
            </w:r>
          </w:p>
        </w:tc>
        <w:tc>
          <w:tcPr>
            <w:tcW w:w="4632" w:type="dxa"/>
            <w:hideMark/>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 xml:space="preserve">83. (d) Кыйноолорго жана башка катаал, адамгерчиликсиз же кадыр-баркты басмырлаган мамиленин жана жазанын түрлөрүнө байланыштуу маселелер боюнча сот системасынын жумушчуларынын даярдыгын жакшыртуу жана андан кийинки натыйжалуу көзөмөлдү камсыздоо. </w:t>
            </w:r>
          </w:p>
        </w:tc>
        <w:tc>
          <w:tcPr>
            <w:tcW w:w="4677"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D25A68">
              <w:rPr>
                <w:rFonts w:ascii="Times New Roman" w:hAnsi="Times New Roman" w:cs="Times New Roman"/>
                <w:b/>
                <w:color w:val="000000"/>
                <w:sz w:val="24"/>
                <w:szCs w:val="24"/>
              </w:rPr>
              <w:t>Аткаруу процессинде</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Окуу борбору тарабынан судьяларды окутуу жүргүзүлүүдө.</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438" w:type="dxa"/>
          </w:tcPr>
          <w:p w:rsidR="002B6EBF" w:rsidRPr="00850B9D" w:rsidRDefault="00850B9D" w:rsidP="00D25A68">
            <w:pPr>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lastRenderedPageBreak/>
              <w:t>30</w:t>
            </w:r>
          </w:p>
        </w:tc>
        <w:tc>
          <w:tcPr>
            <w:tcW w:w="4632" w:type="dxa"/>
            <w:hideMark/>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rPr>
            </w:pPr>
            <w:r w:rsidRPr="00D25A68">
              <w:rPr>
                <w:rFonts w:ascii="Times New Roman" w:hAnsi="Times New Roman" w:cs="Times New Roman"/>
                <w:color w:val="000000"/>
                <w:sz w:val="24"/>
                <w:szCs w:val="24"/>
              </w:rPr>
              <w:t>84. Атайын баяндамачы тийиштүү органдарга институтционалдаштырууга акыркы чара катары гана кайрылууну жана дарылоонун альтернативдик ыкмаларын караштырууну сунуштайт, анын ичинде жергиликтүү ооруканалар тарабынан стационардык дарылоого байланышпаган психиатриялык жардам көрсөтүү, жана эл аралык стандарттарга ылайык дарыланууга макулдугун эркин жана түшүнүү менен билдирүүгө бейтаптын укугун кепилдөө</w:t>
            </w:r>
          </w:p>
        </w:tc>
        <w:tc>
          <w:tcPr>
            <w:tcW w:w="4677"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4"/>
                <w:szCs w:val="24"/>
              </w:rPr>
            </w:pPr>
            <w:r w:rsidRPr="00D25A68">
              <w:rPr>
                <w:rFonts w:ascii="Times New Roman" w:hAnsi="Times New Roman" w:cs="Times New Roman"/>
                <w:b/>
                <w:color w:val="000000"/>
                <w:sz w:val="24"/>
                <w:szCs w:val="24"/>
              </w:rPr>
              <w:t>Аткаруу процессинде</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D25A68">
              <w:rPr>
                <w:rFonts w:ascii="Times New Roman" w:hAnsi="Times New Roman" w:cs="Times New Roman"/>
                <w:color w:val="000000"/>
                <w:sz w:val="24"/>
                <w:szCs w:val="24"/>
              </w:rPr>
              <w:t>Азыркы убакта КРда 2017-2030-жылдарга карата Калктын пс</w:t>
            </w:r>
            <w:r w:rsidR="0012382F" w:rsidRPr="00D25A68">
              <w:rPr>
                <w:rFonts w:ascii="Times New Roman" w:hAnsi="Times New Roman" w:cs="Times New Roman"/>
                <w:color w:val="000000"/>
                <w:sz w:val="24"/>
                <w:szCs w:val="24"/>
              </w:rPr>
              <w:t>ихикалык ден соолугун коргоо бо</w:t>
            </w:r>
            <w:r w:rsidRPr="00D25A68">
              <w:rPr>
                <w:rFonts w:ascii="Times New Roman" w:hAnsi="Times New Roman" w:cs="Times New Roman"/>
                <w:color w:val="000000"/>
                <w:sz w:val="24"/>
                <w:szCs w:val="24"/>
              </w:rPr>
              <w:t>юнча мамлекеттик программасынын долбоору КР Өкмөтүнүн аппаратында кароодо турат.</w:t>
            </w:r>
          </w:p>
        </w:tc>
      </w:tr>
    </w:tbl>
    <w:p w:rsidR="002B6EBF" w:rsidRPr="00D25A68" w:rsidRDefault="002B6EBF" w:rsidP="00D25A68">
      <w:pPr>
        <w:ind w:left="1418"/>
        <w:contextualSpacing/>
        <w:jc w:val="both"/>
        <w:rPr>
          <w:rFonts w:ascii="Times New Roman" w:hAnsi="Times New Roman" w:cs="Times New Roman"/>
          <w:i/>
          <w:iCs/>
          <w:sz w:val="24"/>
          <w:szCs w:val="24"/>
        </w:rPr>
      </w:pPr>
    </w:p>
    <w:p w:rsidR="002D6639" w:rsidRDefault="002D6639" w:rsidP="00D25A68">
      <w:pPr>
        <w:spacing w:after="0"/>
        <w:jc w:val="both"/>
        <w:rPr>
          <w:rFonts w:ascii="Times New Roman" w:hAnsi="Times New Roman" w:cs="Times New Roman"/>
          <w:b/>
          <w:i/>
          <w:color w:val="17365D" w:themeColor="text2" w:themeShade="BF"/>
          <w:sz w:val="24"/>
          <w:szCs w:val="24"/>
        </w:rPr>
      </w:pPr>
    </w:p>
    <w:p w:rsidR="002B6EBF" w:rsidRPr="00D25A68" w:rsidRDefault="002B6EBF" w:rsidP="00D25A68">
      <w:pPr>
        <w:spacing w:after="0"/>
        <w:jc w:val="both"/>
        <w:rPr>
          <w:rFonts w:ascii="Times New Roman" w:hAnsi="Times New Roman" w:cs="Times New Roman"/>
          <w:b/>
          <w:i/>
          <w:color w:val="17365D" w:themeColor="text2" w:themeShade="BF"/>
          <w:sz w:val="24"/>
          <w:szCs w:val="24"/>
        </w:rPr>
      </w:pPr>
      <w:r w:rsidRPr="00D25A68">
        <w:rPr>
          <w:rFonts w:ascii="Times New Roman" w:hAnsi="Times New Roman" w:cs="Times New Roman"/>
          <w:b/>
          <w:i/>
          <w:color w:val="17365D" w:themeColor="text2" w:themeShade="BF"/>
          <w:sz w:val="24"/>
          <w:szCs w:val="24"/>
        </w:rPr>
        <w:t xml:space="preserve">№3 Тиркеме </w:t>
      </w:r>
    </w:p>
    <w:p w:rsidR="002B6EBF" w:rsidRPr="00D25A68" w:rsidRDefault="002B6EBF" w:rsidP="00D25A68">
      <w:pPr>
        <w:spacing w:after="0"/>
        <w:jc w:val="both"/>
        <w:rPr>
          <w:rFonts w:ascii="Times New Roman" w:hAnsi="Times New Roman" w:cs="Times New Roman"/>
          <w:b/>
          <w:i/>
          <w:color w:val="17365D" w:themeColor="text2" w:themeShade="BF"/>
          <w:sz w:val="24"/>
          <w:szCs w:val="24"/>
        </w:rPr>
      </w:pPr>
      <w:r w:rsidRPr="00D25A68">
        <w:rPr>
          <w:rFonts w:ascii="Times New Roman" w:hAnsi="Times New Roman" w:cs="Times New Roman"/>
          <w:b/>
          <w:i/>
          <w:color w:val="17365D" w:themeColor="text2" w:themeShade="BF"/>
          <w:sz w:val="24"/>
          <w:szCs w:val="24"/>
        </w:rPr>
        <w:t>Улуттук борбордун 2017-жылы өткөргөн агартуучу жана билим берүүчү программалары</w:t>
      </w:r>
    </w:p>
    <w:p w:rsidR="002B6EBF" w:rsidRPr="00D25A68" w:rsidRDefault="002B6EBF" w:rsidP="00D25A68">
      <w:pPr>
        <w:spacing w:after="0"/>
        <w:ind w:firstLine="708"/>
        <w:jc w:val="both"/>
        <w:rPr>
          <w:rFonts w:ascii="Times New Roman" w:hAnsi="Times New Roman" w:cs="Times New Roman"/>
          <w:sz w:val="24"/>
          <w:szCs w:val="24"/>
        </w:rPr>
      </w:pPr>
      <w:r w:rsidRPr="00D25A68">
        <w:rPr>
          <w:rFonts w:ascii="Times New Roman" w:hAnsi="Times New Roman" w:cs="Times New Roman"/>
          <w:sz w:val="24"/>
          <w:szCs w:val="24"/>
        </w:rPr>
        <w:t xml:space="preserve"> </w:t>
      </w:r>
    </w:p>
    <w:p w:rsidR="002B6EBF" w:rsidRPr="00D25A68" w:rsidRDefault="002B6EBF" w:rsidP="00A45455">
      <w:pPr>
        <w:numPr>
          <w:ilvl w:val="0"/>
          <w:numId w:val="45"/>
        </w:numPr>
        <w:spacing w:before="120"/>
        <w:contextualSpacing/>
        <w:jc w:val="both"/>
        <w:rPr>
          <w:rFonts w:ascii="Times New Roman" w:hAnsi="Times New Roman" w:cs="Times New Roman"/>
          <w:b/>
          <w:sz w:val="24"/>
          <w:szCs w:val="24"/>
        </w:rPr>
      </w:pPr>
      <w:r w:rsidRPr="00D25A68">
        <w:rPr>
          <w:rFonts w:ascii="Times New Roman" w:hAnsi="Times New Roman" w:cs="Times New Roman"/>
          <w:b/>
          <w:sz w:val="24"/>
          <w:szCs w:val="24"/>
        </w:rPr>
        <w:t xml:space="preserve">Тегерек столдор </w:t>
      </w:r>
    </w:p>
    <w:tbl>
      <w:tblPr>
        <w:tblStyle w:val="-20"/>
        <w:tblW w:w="9889" w:type="dxa"/>
        <w:tblLayout w:type="fixed"/>
        <w:tblLook w:val="04A0" w:firstRow="1" w:lastRow="0" w:firstColumn="1" w:lastColumn="0" w:noHBand="0" w:noVBand="1"/>
      </w:tblPr>
      <w:tblGrid>
        <w:gridCol w:w="534"/>
        <w:gridCol w:w="1417"/>
        <w:gridCol w:w="4253"/>
        <w:gridCol w:w="3685"/>
      </w:tblGrid>
      <w:tr w:rsidR="002B6EBF" w:rsidRPr="00D25A68" w:rsidTr="00F64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w:t>
            </w:r>
          </w:p>
        </w:tc>
        <w:tc>
          <w:tcPr>
            <w:tcW w:w="1417" w:type="dxa"/>
          </w:tcPr>
          <w:p w:rsidR="002B6EBF" w:rsidRPr="00D25A68" w:rsidRDefault="002B6EBF" w:rsidP="00D25A6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Өткөргөн  күнү:</w:t>
            </w:r>
          </w:p>
        </w:tc>
        <w:tc>
          <w:tcPr>
            <w:tcW w:w="4253" w:type="dxa"/>
          </w:tcPr>
          <w:p w:rsidR="002B6EBF" w:rsidRPr="00D25A68" w:rsidRDefault="002B6EBF" w:rsidP="00D25A6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Иш чараны сүрөттөө:</w:t>
            </w:r>
          </w:p>
        </w:tc>
        <w:tc>
          <w:tcPr>
            <w:tcW w:w="3685" w:type="dxa"/>
          </w:tcPr>
          <w:p w:rsidR="002B6EBF" w:rsidRPr="00D25A68" w:rsidRDefault="002B6EBF" w:rsidP="00D25A6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Эскертүү:</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1</w:t>
            </w:r>
          </w:p>
        </w:tc>
        <w:tc>
          <w:tcPr>
            <w:tcW w:w="1417"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15 февраль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2017 жыл.</w:t>
            </w:r>
          </w:p>
        </w:tc>
        <w:tc>
          <w:tcPr>
            <w:tcW w:w="4253"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"Зомбулукту жана кыйноолорду натыйжалуу документтештирүү" темасына тегерек стол Ысык-Көл областынын Теплоключенка айылында жайгашкан Ак-Суу аялдардын психоневрологиялык жатак-үйүндө болуп өттү. </w:t>
            </w:r>
          </w:p>
        </w:tc>
        <w:tc>
          <w:tcPr>
            <w:tcW w:w="3685"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50 адам - ИИБ, прокуратура, КР Акыйкатчы Институтунун кызматкерлери жана жатак-үйдүн кызматкерлери катышышты. </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2</w:t>
            </w:r>
          </w:p>
        </w:tc>
        <w:tc>
          <w:tcPr>
            <w:tcW w:w="1417"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15-март</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2017 жыл.</w:t>
            </w:r>
          </w:p>
        </w:tc>
        <w:tc>
          <w:tcPr>
            <w:tcW w:w="4253"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"Кыргыз Республикасынын Конституциясына кабыл алынган өзгөртүүлөр  жаатындагы кыйноолорду изилдөө  менен күнүмдүк кырдаал"  темасына тегерек стол Каракол шаарында болуп өттү.</w:t>
            </w:r>
          </w:p>
        </w:tc>
        <w:tc>
          <w:tcPr>
            <w:tcW w:w="3685"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60тан ашык адам катышты - прокуратуранын, ИИМдин кызматкерлери, судьялар, КР Акыйкатчы Институтунун кызматкерлери, ӨЭУ болушту.</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3</w:t>
            </w:r>
          </w:p>
        </w:tc>
        <w:tc>
          <w:tcPr>
            <w:tcW w:w="1417"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12-июль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2017 жыл.</w:t>
            </w:r>
          </w:p>
        </w:tc>
        <w:tc>
          <w:tcPr>
            <w:tcW w:w="4253"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"МКЮЖ көрсөтүү маселеси боюнча ченемдик укуктук жөнгө салуу жөнүндө" жана "УКЖда камалган аялдарды кармоо шарты, аларды конвоирлөө жана сотто күтүү" эки изилдөө боюнча жыйынтыктары боюнча отчеттун бет ачарын чагылдырган тегерек стол Ош шаарында өттү. </w:t>
            </w:r>
            <w:r w:rsidRPr="00D25A68">
              <w:rPr>
                <w:rFonts w:ascii="Times New Roman" w:hAnsi="Times New Roman" w:cs="Times New Roman"/>
                <w:color w:val="222222"/>
                <w:sz w:val="24"/>
                <w:szCs w:val="24"/>
              </w:rPr>
              <w:t xml:space="preserve"> </w:t>
            </w:r>
            <w:r w:rsidRPr="00D25A68">
              <w:rPr>
                <w:rFonts w:ascii="Times New Roman" w:hAnsi="Times New Roman" w:cs="Times New Roman"/>
                <w:sz w:val="24"/>
                <w:szCs w:val="24"/>
              </w:rPr>
              <w:t xml:space="preserve">Уюштуруучу катары  "Эл аралык Коргоого Жардам </w:t>
            </w:r>
            <w:r w:rsidR="00094DF9" w:rsidRPr="00D25A68">
              <w:rPr>
                <w:rFonts w:ascii="Times New Roman" w:hAnsi="Times New Roman" w:cs="Times New Roman"/>
                <w:sz w:val="24"/>
                <w:szCs w:val="24"/>
              </w:rPr>
              <w:t>берүү Борбору</w:t>
            </w:r>
            <w:r w:rsidRPr="00D25A68">
              <w:rPr>
                <w:rFonts w:ascii="Times New Roman" w:hAnsi="Times New Roman" w:cs="Times New Roman"/>
                <w:sz w:val="24"/>
                <w:szCs w:val="24"/>
              </w:rPr>
              <w:t>" КФ (Ош шаары), Ош шаары жана Ош областы боюнча Улуттук борбордун аймактык өкүлчүлүгү жана Акыйкатчынын өкүлчүлүгү чыгышты.</w:t>
            </w:r>
            <w:r w:rsidRPr="00D25A68">
              <w:rPr>
                <w:rFonts w:ascii="Times New Roman" w:hAnsi="Times New Roman" w:cs="Times New Roman"/>
                <w:color w:val="222222"/>
                <w:sz w:val="24"/>
                <w:szCs w:val="24"/>
              </w:rPr>
              <w:t xml:space="preserve">  </w:t>
            </w:r>
          </w:p>
        </w:tc>
        <w:tc>
          <w:tcPr>
            <w:tcW w:w="3685"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35 адам - ИИМ, прокуратура, Юстиция министрлиги, КР Акыйкатчы Институтунун кызматкерлери, адвокаттар, ӨЭУ, ЖМК өкүлдөрү  катышышты.</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4</w:t>
            </w:r>
          </w:p>
        </w:tc>
        <w:tc>
          <w:tcPr>
            <w:tcW w:w="1417"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2017 жыл, 17-19-ноябрь</w:t>
            </w:r>
          </w:p>
        </w:tc>
        <w:tc>
          <w:tcPr>
            <w:tcW w:w="4253"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Төмөнкү темадагы тегерек стол: "Камакта мыйзамсыз кармоодон эркиндикке болгон укукту коргоо жана </w:t>
            </w:r>
            <w:r w:rsidRPr="00D25A68">
              <w:rPr>
                <w:rFonts w:ascii="Times New Roman" w:hAnsi="Times New Roman" w:cs="Times New Roman"/>
                <w:sz w:val="24"/>
                <w:szCs w:val="24"/>
              </w:rPr>
              <w:lastRenderedPageBreak/>
              <w:t xml:space="preserve">Кыргыз Республикасынын ички иштер органдарынын убактылуу кармоо жайларында медициналык жардам көргөзүү" Бишкек шаарында өткөрүлдү. Уюштуруучу катары Улуттук борбор чыкты, финансылык каржылоону </w:t>
            </w:r>
            <w:r w:rsidRPr="00D25A68">
              <w:rPr>
                <w:rFonts w:ascii="Times New Roman" w:hAnsi="Times New Roman" w:cs="Times New Roman"/>
                <w:color w:val="000000"/>
                <w:kern w:val="36"/>
                <w:sz w:val="24"/>
                <w:szCs w:val="24"/>
              </w:rPr>
              <w:t xml:space="preserve"> Борбордук Азиядагы Эл аралык түрмө реформасы </w:t>
            </w:r>
            <w:r w:rsidRPr="00D25A68">
              <w:rPr>
                <w:rFonts w:ascii="Times New Roman" w:hAnsi="Times New Roman" w:cs="Times New Roman"/>
                <w:sz w:val="24"/>
                <w:szCs w:val="24"/>
              </w:rPr>
              <w:t xml:space="preserve"> (</w:t>
            </w:r>
            <w:r w:rsidRPr="00D25A68">
              <w:rPr>
                <w:rFonts w:ascii="Times New Roman" w:hAnsi="Times New Roman" w:cs="Times New Roman"/>
                <w:color w:val="000000"/>
                <w:kern w:val="36"/>
                <w:sz w:val="24"/>
                <w:szCs w:val="24"/>
              </w:rPr>
              <w:t>Penal Reform International, PRI) көрсөттү.</w:t>
            </w:r>
            <w:r w:rsidRPr="00D25A68">
              <w:rPr>
                <w:rFonts w:ascii="Times New Roman" w:hAnsi="Times New Roman" w:cs="Times New Roman"/>
                <w:color w:val="000000"/>
                <w:kern w:val="36"/>
                <w:sz w:val="24"/>
                <w:szCs w:val="24"/>
                <w:vertAlign w:val="superscript"/>
              </w:rPr>
              <w:footnoteReference w:id="74"/>
            </w:r>
          </w:p>
        </w:tc>
        <w:tc>
          <w:tcPr>
            <w:tcW w:w="3685"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lastRenderedPageBreak/>
              <w:t xml:space="preserve">Алтымыштан ашык адам катышты - КР Жогорку Кеңешинин депутаттары, КР </w:t>
            </w:r>
            <w:r w:rsidRPr="00D25A68">
              <w:rPr>
                <w:rFonts w:ascii="Times New Roman" w:hAnsi="Times New Roman" w:cs="Times New Roman"/>
                <w:sz w:val="24"/>
                <w:szCs w:val="24"/>
              </w:rPr>
              <w:lastRenderedPageBreak/>
              <w:t>Өкмөтүнүн Аппаратынын кызматкерлери, башкы прокуратуранын кызматкерлери, ИИМ, Саламаттыкты сактоо министрлигинин, ЖАМК, КР Акыйкатчы институтунун, ӨЭУ, ошондой эле Кыргызстандагы Кыйноолорго каршы конвенциянын өкүлдөрү.</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lastRenderedPageBreak/>
              <w:t>5</w:t>
            </w:r>
          </w:p>
        </w:tc>
        <w:tc>
          <w:tcPr>
            <w:tcW w:w="1417"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2017-жылы 7-декабрь</w:t>
            </w:r>
          </w:p>
        </w:tc>
        <w:tc>
          <w:tcPr>
            <w:tcW w:w="4253"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Адам укугунун жалпы декларациясынын 70-жылдыгына арналган  тегерек стол, Ош шаарында өттү. Уюштуруучу катары Ош мамлекеттик юридикалык институту чыкты. </w:t>
            </w:r>
          </w:p>
        </w:tc>
        <w:tc>
          <w:tcPr>
            <w:tcW w:w="3685"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100дөн ашык адам катышты -  институттун окутуучулары жана студенттери, </w:t>
            </w:r>
            <w:r w:rsidR="00094DF9" w:rsidRPr="00D25A68">
              <w:rPr>
                <w:rFonts w:ascii="Times New Roman" w:hAnsi="Times New Roman" w:cs="Times New Roman"/>
                <w:sz w:val="24"/>
                <w:szCs w:val="24"/>
              </w:rPr>
              <w:t>судьялар, ИИМ</w:t>
            </w:r>
            <w:r w:rsidRPr="00D25A68">
              <w:rPr>
                <w:rFonts w:ascii="Times New Roman" w:hAnsi="Times New Roman" w:cs="Times New Roman"/>
                <w:sz w:val="24"/>
                <w:szCs w:val="24"/>
              </w:rPr>
              <w:t xml:space="preserve">, Юстиция министрлигинин, КР Акыйкатчы Институтунун кызматкерлери, эл аралык уюмдардын, ЖМК өкүлдөрү.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Ош шаары жана Ош областы боюнча Улуттук борбордун аймактык өкүлдөрү КР ККУБ ишмердүүлүгү туурасында маалымат беришти.</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6</w:t>
            </w:r>
          </w:p>
        </w:tc>
        <w:tc>
          <w:tcPr>
            <w:tcW w:w="1417"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2017-жылы 21-декабрь</w:t>
            </w:r>
          </w:p>
        </w:tc>
        <w:tc>
          <w:tcPr>
            <w:tcW w:w="4253" w:type="dxa"/>
          </w:tcPr>
          <w:p w:rsidR="002B6EBF" w:rsidRPr="00D25A68" w:rsidRDefault="002B6EBF" w:rsidP="00D160AB">
            <w:pPr>
              <w:shd w:val="clear" w:color="auto" w:fill="FFFFF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Төмөнкү темага тегерек стол: </w:t>
            </w:r>
            <w:r w:rsidRPr="00D25A68">
              <w:rPr>
                <w:rFonts w:ascii="Times New Roman" w:hAnsi="Times New Roman" w:cs="Times New Roman"/>
                <w:color w:val="222222"/>
                <w:sz w:val="24"/>
                <w:szCs w:val="24"/>
              </w:rPr>
              <w:t>«</w:t>
            </w:r>
            <w:r w:rsidRPr="00D25A68">
              <w:rPr>
                <w:rFonts w:ascii="Times New Roman" w:hAnsi="Times New Roman" w:cs="Times New Roman"/>
                <w:sz w:val="24"/>
                <w:szCs w:val="24"/>
              </w:rPr>
              <w:t>Кыргыз Республикасынын Саламаттыкты сактоо министрлигинин психиатриялык мекемелериндеги адам укугун кармоо</w:t>
            </w:r>
            <w:r w:rsidRPr="00D25A68">
              <w:rPr>
                <w:rFonts w:ascii="Times New Roman" w:hAnsi="Times New Roman" w:cs="Times New Roman"/>
                <w:color w:val="222222"/>
                <w:sz w:val="24"/>
                <w:szCs w:val="24"/>
              </w:rPr>
              <w:t xml:space="preserve">» Бишкек шаарында өткөрүлдү, ага  Бишкек шаарындагы ЕККУ Программалык кеңсеси финансылык колдоо көргөздү.   </w:t>
            </w:r>
          </w:p>
        </w:tc>
        <w:tc>
          <w:tcPr>
            <w:tcW w:w="3685"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22222"/>
                <w:sz w:val="24"/>
                <w:szCs w:val="24"/>
              </w:rPr>
            </w:pPr>
            <w:r w:rsidRPr="00D25A68">
              <w:rPr>
                <w:rFonts w:ascii="Times New Roman" w:hAnsi="Times New Roman" w:cs="Times New Roman"/>
                <w:sz w:val="24"/>
                <w:szCs w:val="24"/>
              </w:rPr>
              <w:t>60 адам - ИИМ, ЖАМК, прокуратуранын, Саламаттыкты сактоо министрлигинин, ММКФ, КР Акыйкатчы Институтунун, ӨЭУ өкүлдөрү катышышты.</w:t>
            </w:r>
            <w:r w:rsidRPr="00D25A68">
              <w:rPr>
                <w:rFonts w:ascii="Times New Roman" w:hAnsi="Times New Roman" w:cs="Times New Roman"/>
                <w:color w:val="222222"/>
                <w:sz w:val="24"/>
                <w:szCs w:val="24"/>
              </w:rPr>
              <w:t xml:space="preserve"> </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color w:val="222222"/>
                <w:sz w:val="24"/>
                <w:szCs w:val="24"/>
              </w:rPr>
              <w:t>Улуттук борбордун атайын баяндамасындагы аталган проблемалар боюнча тиешелүү мамлекеттик органдар менен талкуу жүргүзүлдү.</w:t>
            </w:r>
          </w:p>
        </w:tc>
      </w:tr>
    </w:tbl>
    <w:p w:rsidR="002B6EBF" w:rsidRPr="00D25A68" w:rsidRDefault="002B6EBF" w:rsidP="00D25A68">
      <w:pPr>
        <w:tabs>
          <w:tab w:val="left" w:pos="963"/>
        </w:tabs>
        <w:spacing w:after="0"/>
        <w:jc w:val="both"/>
        <w:rPr>
          <w:rFonts w:ascii="Times New Roman" w:hAnsi="Times New Roman" w:cs="Times New Roman"/>
          <w:sz w:val="24"/>
          <w:szCs w:val="24"/>
        </w:rPr>
      </w:pPr>
    </w:p>
    <w:p w:rsidR="002B6EBF" w:rsidRPr="00D25A68" w:rsidRDefault="002B6EBF" w:rsidP="00A45455">
      <w:pPr>
        <w:numPr>
          <w:ilvl w:val="0"/>
          <w:numId w:val="45"/>
        </w:numPr>
        <w:spacing w:before="120"/>
        <w:contextualSpacing/>
        <w:jc w:val="both"/>
        <w:rPr>
          <w:rFonts w:ascii="Times New Roman" w:hAnsi="Times New Roman" w:cs="Times New Roman"/>
          <w:b/>
          <w:sz w:val="24"/>
          <w:szCs w:val="24"/>
        </w:rPr>
      </w:pPr>
      <w:r w:rsidRPr="00D25A68">
        <w:rPr>
          <w:rFonts w:ascii="Times New Roman" w:hAnsi="Times New Roman" w:cs="Times New Roman"/>
          <w:b/>
          <w:sz w:val="24"/>
          <w:szCs w:val="24"/>
        </w:rPr>
        <w:t>Меморандумдар, конференциялар, тааныштыруучу сапарлар (стади-турлар)</w:t>
      </w:r>
    </w:p>
    <w:tbl>
      <w:tblPr>
        <w:tblStyle w:val="-20"/>
        <w:tblW w:w="9889" w:type="dxa"/>
        <w:tblLayout w:type="fixed"/>
        <w:tblLook w:val="04A0" w:firstRow="1" w:lastRow="0" w:firstColumn="1" w:lastColumn="0" w:noHBand="0" w:noVBand="1"/>
      </w:tblPr>
      <w:tblGrid>
        <w:gridCol w:w="534"/>
        <w:gridCol w:w="1417"/>
        <w:gridCol w:w="3260"/>
        <w:gridCol w:w="4678"/>
      </w:tblGrid>
      <w:tr w:rsidR="002B6EBF" w:rsidRPr="00D25A68" w:rsidTr="00F64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w:t>
            </w:r>
          </w:p>
        </w:tc>
        <w:tc>
          <w:tcPr>
            <w:tcW w:w="1417" w:type="dxa"/>
            <w:vAlign w:val="center"/>
          </w:tcPr>
          <w:p w:rsidR="002B6EBF" w:rsidRPr="00D25A68" w:rsidRDefault="002B6EBF" w:rsidP="00D25A6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Өткөргөн  күнү:</w:t>
            </w:r>
          </w:p>
        </w:tc>
        <w:tc>
          <w:tcPr>
            <w:tcW w:w="3260" w:type="dxa"/>
            <w:vAlign w:val="center"/>
          </w:tcPr>
          <w:p w:rsidR="002B6EBF" w:rsidRPr="00D25A68" w:rsidRDefault="002B6EBF" w:rsidP="00D25A6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Иш чараны сүрөттөө:</w:t>
            </w:r>
          </w:p>
        </w:tc>
        <w:tc>
          <w:tcPr>
            <w:tcW w:w="4678" w:type="dxa"/>
            <w:vAlign w:val="center"/>
          </w:tcPr>
          <w:p w:rsidR="002B6EBF" w:rsidRPr="00D25A68" w:rsidRDefault="002B6EBF" w:rsidP="00D25A6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Эскертүү:</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1</w:t>
            </w:r>
          </w:p>
        </w:tc>
        <w:tc>
          <w:tcPr>
            <w:tcW w:w="1417" w:type="dxa"/>
          </w:tcPr>
          <w:p w:rsidR="002B6EBF" w:rsidRPr="00D25A68" w:rsidRDefault="002B6EBF" w:rsidP="00D25A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16-17-май 2017-жыл</w:t>
            </w:r>
          </w:p>
        </w:tc>
        <w:tc>
          <w:tcPr>
            <w:tcW w:w="3260"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Улуттук алдын алуу механизмдеринин "кыйноолордун алдын алуу, казакстандык жана эл аралык тажрыйба" биринчи форуму Астана шаарында болуп өттү (Казакстан Республикасы).</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Иш чара БУУнун Кыйноолорго каршы конвенциясынын Факультетивдик протоколунун күчүнө киргенинин 10 жылдыгынын алкагында жүргүзүлдү.</w:t>
            </w:r>
          </w:p>
        </w:tc>
        <w:tc>
          <w:tcPr>
            <w:tcW w:w="4678"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25A68">
              <w:rPr>
                <w:rFonts w:ascii="Times New Roman" w:hAnsi="Times New Roman" w:cs="Times New Roman"/>
                <w:sz w:val="24"/>
                <w:szCs w:val="24"/>
              </w:rPr>
              <w:t xml:space="preserve">250 адам - КР Президентинин администрациясынын өкүлдөрү, КР Башкы прокуратурасынын өкүлдөрү, КР Парламентинин депутаттары, судьялар, Борбордук Азия жана Европа өлкөлөрүнүн Омбудсмен Институттарынын өкүлдөрү жана  УАМ жетекчилери, ошондой эле жо аралык уюмдар жана ӨЭУ.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Форум УАМдын ишиндеги казактардын тажрыйбасы менен таанышуу мүмкүнчүлүгүнө ээ болду, Европа жана Борбордук Азия мамлекеттеринин УАМдары менен тажрыйба алмашты.</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lastRenderedPageBreak/>
              <w:t>2</w:t>
            </w:r>
          </w:p>
        </w:tc>
        <w:tc>
          <w:tcPr>
            <w:tcW w:w="1417" w:type="dxa"/>
          </w:tcPr>
          <w:p w:rsidR="002B6EBF" w:rsidRPr="00D25A68" w:rsidRDefault="002B6EBF" w:rsidP="00D25A6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333333"/>
                <w:sz w:val="24"/>
                <w:szCs w:val="24"/>
              </w:rPr>
            </w:pPr>
            <w:r w:rsidRPr="00D25A68">
              <w:rPr>
                <w:rFonts w:ascii="Times New Roman" w:hAnsi="Times New Roman" w:cs="Times New Roman"/>
                <w:color w:val="333333"/>
                <w:sz w:val="24"/>
                <w:szCs w:val="24"/>
              </w:rPr>
              <w:t>23 - 25 -  май</w:t>
            </w:r>
          </w:p>
          <w:p w:rsidR="002B6EBF" w:rsidRPr="00D25A68" w:rsidRDefault="002B6EBF" w:rsidP="00D25A6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color w:val="333333"/>
                <w:sz w:val="24"/>
                <w:szCs w:val="24"/>
              </w:rPr>
              <w:t>2017 жыл.</w:t>
            </w:r>
          </w:p>
        </w:tc>
        <w:tc>
          <w:tcPr>
            <w:tcW w:w="3260"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4"/>
                <w:szCs w:val="24"/>
              </w:rPr>
            </w:pPr>
            <w:r w:rsidRPr="00D25A68">
              <w:rPr>
                <w:rFonts w:ascii="Times New Roman" w:hAnsi="Times New Roman" w:cs="Times New Roman"/>
                <w:sz w:val="24"/>
                <w:szCs w:val="24"/>
              </w:rPr>
              <w:t>Киев шаарындагы (Украина) Улуттук борбордун үч кызматкеринин стади-туру өз ара кызматташуу жана тажрыйба алмашуунун алкагында жүргүзүлдү.</w:t>
            </w:r>
            <w:r w:rsidRPr="00D25A68">
              <w:rPr>
                <w:rFonts w:ascii="Times New Roman" w:hAnsi="Times New Roman" w:cs="Times New Roman"/>
                <w:color w:val="333333"/>
                <w:sz w:val="24"/>
                <w:szCs w:val="24"/>
              </w:rPr>
              <w:t xml:space="preserve"> </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4"/>
                <w:szCs w:val="24"/>
              </w:rPr>
            </w:pP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p>
        </w:tc>
        <w:tc>
          <w:tcPr>
            <w:tcW w:w="4678" w:type="dxa"/>
          </w:tcPr>
          <w:p w:rsidR="002B6EBF" w:rsidRPr="00D25A68" w:rsidRDefault="002B6EBF" w:rsidP="00D160AB">
            <w:pPr>
              <w:shd w:val="clear" w:color="auto" w:fill="FFFFFF"/>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4"/>
                <w:szCs w:val="24"/>
              </w:rPr>
            </w:pPr>
            <w:r w:rsidRPr="00D25A68">
              <w:rPr>
                <w:rFonts w:ascii="Times New Roman" w:hAnsi="Times New Roman" w:cs="Times New Roman"/>
                <w:color w:val="333333"/>
                <w:sz w:val="24"/>
                <w:szCs w:val="24"/>
              </w:rPr>
              <w:t xml:space="preserve">Тааныштыруучу сапар "Сорос-Кыргызстан" фондунун колдоосу алдында  Европа биримдигинин "Кыргыз Республикасындагы кыйноолордун жана катаал мамилелердин алдын алуу жана жазасыз калууга күрөшүү боюнча улуттук аракеттерди колдоо жана консолидация" долбоорунун алкагында мүмкүнчүлүк алды. </w:t>
            </w:r>
          </w:p>
          <w:p w:rsidR="002B6EBF" w:rsidRPr="00D25A68" w:rsidRDefault="002B6EBF" w:rsidP="00D160AB">
            <w:pPr>
              <w:shd w:val="clear" w:color="auto" w:fill="FFFFFF"/>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D25A68">
              <w:rPr>
                <w:rFonts w:ascii="Times New Roman" w:hAnsi="Times New Roman" w:cs="Times New Roman"/>
                <w:color w:val="333333"/>
                <w:sz w:val="24"/>
                <w:szCs w:val="24"/>
              </w:rPr>
              <w:t>Сапардын жүрүшүндө Украинанын Жогору Радасынын Адам укуктар боюнча Ыйгарым укуктуу департаментинин кызматкерлери менен жолугушуу өткөрүлдү. КР ККУБ кызматкерлерине  Житомир шаарындагы түзөтүүчү колонияга, Житомир областынын Радомышль шаарындагы психоневрологиялык жатак-үйүн, Киев шаарындагы УКЖны жана Киев шаарындагы Улуу Ата-мекендик Согуштун ардагерлери үчүн пансионатка (гериатриялык пансионат) баруу мүмкүндүгүн алышты.</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3</w:t>
            </w:r>
          </w:p>
        </w:tc>
        <w:tc>
          <w:tcPr>
            <w:tcW w:w="1417" w:type="dxa"/>
          </w:tcPr>
          <w:p w:rsidR="002B6EBF" w:rsidRPr="00D25A68" w:rsidRDefault="002B6EBF" w:rsidP="00D25A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D25A68">
              <w:rPr>
                <w:rFonts w:ascii="Times New Roman" w:hAnsi="Times New Roman" w:cs="Times New Roman"/>
                <w:color w:val="333333"/>
                <w:sz w:val="24"/>
                <w:szCs w:val="24"/>
              </w:rPr>
              <w:t>4-8- июнь</w:t>
            </w:r>
          </w:p>
          <w:p w:rsidR="002B6EBF" w:rsidRPr="00D25A68" w:rsidRDefault="002B6EBF" w:rsidP="00D25A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color w:val="333333"/>
                <w:sz w:val="24"/>
                <w:szCs w:val="24"/>
              </w:rPr>
              <w:t>2017 жыл.</w:t>
            </w:r>
          </w:p>
        </w:tc>
        <w:tc>
          <w:tcPr>
            <w:tcW w:w="3260"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25A68">
              <w:rPr>
                <w:rFonts w:ascii="Times New Roman" w:hAnsi="Times New Roman" w:cs="Times New Roman"/>
                <w:sz w:val="24"/>
                <w:szCs w:val="24"/>
              </w:rPr>
              <w:t>Тбилиси шаарындагы (</w:t>
            </w:r>
            <w:r w:rsidR="00094DF9" w:rsidRPr="00D25A68">
              <w:rPr>
                <w:rFonts w:ascii="Times New Roman" w:hAnsi="Times New Roman" w:cs="Times New Roman"/>
                <w:sz w:val="24"/>
                <w:szCs w:val="24"/>
              </w:rPr>
              <w:t>Грузия</w:t>
            </w:r>
            <w:r w:rsidRPr="00D25A68">
              <w:rPr>
                <w:rFonts w:ascii="Times New Roman" w:hAnsi="Times New Roman" w:cs="Times New Roman"/>
                <w:sz w:val="24"/>
                <w:szCs w:val="24"/>
              </w:rPr>
              <w:t>) Улуттук борбордун үч кызматкеринин стади-туру өз ара кызматташуу жана тажрыйба алмашуунун алкагында жүргүзүлдү.</w:t>
            </w:r>
            <w:r w:rsidRPr="00D25A68">
              <w:rPr>
                <w:rFonts w:ascii="Times New Roman" w:hAnsi="Times New Roman" w:cs="Times New Roman"/>
                <w:color w:val="333333"/>
                <w:sz w:val="24"/>
                <w:szCs w:val="24"/>
              </w:rPr>
              <w:t xml:space="preserve"> </w:t>
            </w:r>
          </w:p>
        </w:tc>
        <w:tc>
          <w:tcPr>
            <w:tcW w:w="4678"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Тааныштыруучу сапар "Сорос-Кыргызстан" фондунун колдоосу алдында  Европа биримдигинин "Кыргыз Республикасындагы кыйноолордун жана катаал мамилелердин алдын алуу жана жазасыз калууга күрөшүү боюнча улуттук аракеттерди колдоо жана консолидация" долбоорунун алкагында мүмкүнчүлүк алды.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Кыйноолордун </w:t>
            </w:r>
            <w:r w:rsidR="00094DF9" w:rsidRPr="00D25A68">
              <w:rPr>
                <w:rFonts w:ascii="Times New Roman" w:hAnsi="Times New Roman" w:cs="Times New Roman"/>
                <w:sz w:val="24"/>
                <w:szCs w:val="24"/>
              </w:rPr>
              <w:t>алдын</w:t>
            </w:r>
            <w:r w:rsidRPr="00D25A68">
              <w:rPr>
                <w:rFonts w:ascii="Times New Roman" w:hAnsi="Times New Roman" w:cs="Times New Roman"/>
                <w:sz w:val="24"/>
                <w:szCs w:val="24"/>
              </w:rPr>
              <w:t xml:space="preserve"> алуу боюнча Улуттук борборунун өкүлдөрү Грузиянын Улуттук коргоочусунун иши менен таанышышты. Кыргызстандан барган УАМ делегациясы Грузиянын УАМ менен бирге, жабык мекемелерге, анын ичинде психиатриялык ооруканага жана  "Глдан" түрмөсүнө  баруу  мүмкүнчүлүгүн алышты.</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Height w:val="1844"/>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4</w:t>
            </w:r>
          </w:p>
        </w:tc>
        <w:tc>
          <w:tcPr>
            <w:tcW w:w="1417" w:type="dxa"/>
          </w:tcPr>
          <w:p w:rsidR="002B6EBF" w:rsidRPr="00D25A68" w:rsidRDefault="002B6EBF" w:rsidP="00D25A6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4"/>
                <w:szCs w:val="24"/>
              </w:rPr>
            </w:pPr>
            <w:r w:rsidRPr="00D25A68">
              <w:rPr>
                <w:rFonts w:ascii="Times New Roman" w:hAnsi="Times New Roman" w:cs="Times New Roman"/>
                <w:color w:val="333333"/>
                <w:sz w:val="24"/>
                <w:szCs w:val="24"/>
              </w:rPr>
              <w:t xml:space="preserve">30 - июнь </w:t>
            </w:r>
          </w:p>
          <w:p w:rsidR="002B6EBF" w:rsidRPr="00D25A68" w:rsidRDefault="002B6EBF" w:rsidP="00D25A6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color w:val="333333"/>
                <w:sz w:val="24"/>
                <w:szCs w:val="24"/>
              </w:rPr>
              <w:t>2017 жыл.</w:t>
            </w:r>
          </w:p>
        </w:tc>
        <w:tc>
          <w:tcPr>
            <w:tcW w:w="3260" w:type="dxa"/>
          </w:tcPr>
          <w:p w:rsidR="002B6EBF" w:rsidRPr="00D25A68" w:rsidRDefault="002B6EBF" w:rsidP="00D160AB">
            <w:pPr>
              <w:shd w:val="clear" w:color="auto" w:fill="FFFFFF"/>
              <w:spacing w:after="15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color w:val="333333"/>
                <w:sz w:val="24"/>
                <w:szCs w:val="24"/>
              </w:rPr>
              <w:t>Жашы жетпегендерди кыйноолордон жана катаал мамилелерден эркиндикке укугун коргоо тармагында Улуттук борбор, ЖАМК жана "Лигал просперити" КФнын ортосунда кызматташуу туурасында меморандум түзүлдү.</w:t>
            </w:r>
          </w:p>
        </w:tc>
        <w:tc>
          <w:tcPr>
            <w:tcW w:w="4678" w:type="dxa"/>
          </w:tcPr>
          <w:p w:rsidR="002B6EBF" w:rsidRPr="00D25A68" w:rsidRDefault="002B6EBF" w:rsidP="00D160AB">
            <w:pPr>
              <w:shd w:val="clear" w:color="auto" w:fill="FFFFFF"/>
              <w:spacing w:after="15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color w:val="333333"/>
                <w:sz w:val="24"/>
                <w:szCs w:val="24"/>
              </w:rPr>
              <w:t xml:space="preserve">Меморандумдун максаты, тарбиялоочу колониядагы жашы жетпегендер үчүн даттанууларды берүүнүн натыйжалуу механизмдерин өнүктүрүү жана орнотуу саналат. </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eastAsia="Times New Roman" w:hAnsi="Times New Roman" w:cs="Times New Roman"/>
                <w:color w:val="333333"/>
                <w:sz w:val="24"/>
                <w:szCs w:val="24"/>
              </w:rPr>
            </w:pPr>
            <w:r w:rsidRPr="00D25A68">
              <w:rPr>
                <w:rFonts w:ascii="Times New Roman" w:hAnsi="Times New Roman" w:cs="Times New Roman"/>
                <w:color w:val="333333"/>
                <w:sz w:val="24"/>
                <w:szCs w:val="24"/>
              </w:rPr>
              <w:t>5</w:t>
            </w:r>
          </w:p>
        </w:tc>
        <w:tc>
          <w:tcPr>
            <w:tcW w:w="1417" w:type="dxa"/>
          </w:tcPr>
          <w:p w:rsidR="002B6EBF" w:rsidRPr="00D25A68" w:rsidRDefault="002B6EBF" w:rsidP="00D25A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4"/>
                <w:szCs w:val="24"/>
              </w:rPr>
            </w:pPr>
            <w:r w:rsidRPr="00D25A68">
              <w:rPr>
                <w:rFonts w:ascii="Times New Roman" w:hAnsi="Times New Roman" w:cs="Times New Roman"/>
                <w:color w:val="333333"/>
                <w:sz w:val="24"/>
                <w:szCs w:val="24"/>
              </w:rPr>
              <w:t xml:space="preserve">14-17- </w:t>
            </w:r>
            <w:r w:rsidRPr="00D25A68">
              <w:rPr>
                <w:rFonts w:ascii="Times New Roman" w:hAnsi="Times New Roman" w:cs="Times New Roman"/>
                <w:color w:val="333333"/>
                <w:sz w:val="24"/>
                <w:szCs w:val="24"/>
              </w:rPr>
              <w:lastRenderedPageBreak/>
              <w:t>август, 2017-жыл</w:t>
            </w:r>
          </w:p>
        </w:tc>
        <w:tc>
          <w:tcPr>
            <w:tcW w:w="3260"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4"/>
                <w:szCs w:val="24"/>
              </w:rPr>
            </w:pPr>
            <w:r w:rsidRPr="00D25A68">
              <w:rPr>
                <w:rFonts w:ascii="Times New Roman" w:hAnsi="Times New Roman" w:cs="Times New Roman"/>
                <w:color w:val="333333"/>
                <w:sz w:val="24"/>
                <w:szCs w:val="24"/>
              </w:rPr>
              <w:lastRenderedPageBreak/>
              <w:t xml:space="preserve">Улуттук борбордун </w:t>
            </w:r>
            <w:r w:rsidRPr="00D25A68">
              <w:rPr>
                <w:rFonts w:ascii="Times New Roman" w:hAnsi="Times New Roman" w:cs="Times New Roman"/>
                <w:color w:val="333333"/>
                <w:sz w:val="24"/>
                <w:szCs w:val="24"/>
              </w:rPr>
              <w:lastRenderedPageBreak/>
              <w:t xml:space="preserve">кызматкери "Нельсон Манделанын эрежелерин колдонуу менен камакта кармоонун мониторинги" темасы боюнча Жайкы мектепке катышкан.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4"/>
                <w:szCs w:val="24"/>
              </w:rPr>
            </w:pPr>
            <w:r w:rsidRPr="00D25A68">
              <w:rPr>
                <w:rFonts w:ascii="Times New Roman" w:hAnsi="Times New Roman" w:cs="Times New Roman"/>
                <w:color w:val="333333"/>
                <w:sz w:val="24"/>
                <w:szCs w:val="24"/>
              </w:rPr>
              <w:t>Иш чара Адам укугун имплементациялоо боюнча Бристоль Университети  (Англия) жана Эл аралык түрмө реформасы  (PRI) тарабынан, Кыйноолордун алдын алуу боюнча ассоциация, APT (Швейцария) менен өнөктөштүктө  Бристоль (Англия) шаарында өткөрүлдү..</w:t>
            </w:r>
          </w:p>
        </w:tc>
        <w:tc>
          <w:tcPr>
            <w:tcW w:w="4678"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4"/>
                <w:szCs w:val="24"/>
              </w:rPr>
            </w:pPr>
            <w:r w:rsidRPr="00D25A68">
              <w:rPr>
                <w:rFonts w:ascii="Times New Roman" w:hAnsi="Times New Roman" w:cs="Times New Roman"/>
                <w:color w:val="333333"/>
                <w:sz w:val="24"/>
                <w:szCs w:val="24"/>
              </w:rPr>
              <w:lastRenderedPageBreak/>
              <w:t>Бул иш чарага катышуу  "Сорос-</w:t>
            </w:r>
            <w:r w:rsidRPr="00D25A68">
              <w:rPr>
                <w:rFonts w:ascii="Times New Roman" w:hAnsi="Times New Roman" w:cs="Times New Roman"/>
                <w:color w:val="333333"/>
                <w:sz w:val="24"/>
                <w:szCs w:val="24"/>
              </w:rPr>
              <w:lastRenderedPageBreak/>
              <w:t xml:space="preserve">Кыргызстан" фондунун колдоосу алдында  Европа биримдигинин "Кыргыз Республикасындагы кыйноолордун жана катаал мамилелердин алдын алуу жана жазасыз калууга күрөшүү боюнча улуттук аракеттерди колдоо жана консолидация" долбоорунун алкагында мүмкүнчүлүк алды.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4"/>
                <w:szCs w:val="24"/>
              </w:rPr>
            </w:pPr>
          </w:p>
        </w:tc>
      </w:tr>
    </w:tbl>
    <w:p w:rsidR="002B6EBF" w:rsidRPr="00D25A68" w:rsidRDefault="002B6EBF" w:rsidP="00D25A68">
      <w:pPr>
        <w:spacing w:after="0" w:line="240" w:lineRule="auto"/>
        <w:jc w:val="both"/>
        <w:rPr>
          <w:rFonts w:ascii="Times New Roman" w:eastAsia="Times New Roman" w:hAnsi="Times New Roman" w:cs="Times New Roman"/>
          <w:color w:val="333333"/>
          <w:sz w:val="24"/>
          <w:szCs w:val="24"/>
        </w:rPr>
      </w:pPr>
    </w:p>
    <w:p w:rsidR="002B6EBF" w:rsidRPr="00D25A68" w:rsidRDefault="002B6EBF" w:rsidP="00A45455">
      <w:pPr>
        <w:numPr>
          <w:ilvl w:val="0"/>
          <w:numId w:val="45"/>
        </w:numPr>
        <w:contextualSpacing/>
        <w:jc w:val="both"/>
        <w:rPr>
          <w:rFonts w:ascii="Times New Roman" w:hAnsi="Times New Roman" w:cs="Times New Roman"/>
          <w:b/>
          <w:sz w:val="24"/>
          <w:szCs w:val="24"/>
        </w:rPr>
      </w:pPr>
      <w:r w:rsidRPr="00D25A68">
        <w:rPr>
          <w:rFonts w:ascii="Times New Roman" w:hAnsi="Times New Roman" w:cs="Times New Roman"/>
          <w:b/>
          <w:sz w:val="24"/>
          <w:szCs w:val="24"/>
        </w:rPr>
        <w:t>Семинарлар, тренингдер</w:t>
      </w:r>
    </w:p>
    <w:tbl>
      <w:tblPr>
        <w:tblStyle w:val="-20"/>
        <w:tblW w:w="9889" w:type="dxa"/>
        <w:tblLayout w:type="fixed"/>
        <w:tblLook w:val="04A0" w:firstRow="1" w:lastRow="0" w:firstColumn="1" w:lastColumn="0" w:noHBand="0" w:noVBand="1"/>
      </w:tblPr>
      <w:tblGrid>
        <w:gridCol w:w="534"/>
        <w:gridCol w:w="1417"/>
        <w:gridCol w:w="5245"/>
        <w:gridCol w:w="2693"/>
      </w:tblGrid>
      <w:tr w:rsidR="002B6EBF" w:rsidRPr="00D25A68" w:rsidTr="00F64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w:t>
            </w:r>
          </w:p>
        </w:tc>
        <w:tc>
          <w:tcPr>
            <w:tcW w:w="1417" w:type="dxa"/>
            <w:vAlign w:val="center"/>
          </w:tcPr>
          <w:p w:rsidR="002B6EBF" w:rsidRPr="00D25A68" w:rsidRDefault="002B6EBF" w:rsidP="00D25A6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Өткөргөн  күнү:</w:t>
            </w:r>
          </w:p>
        </w:tc>
        <w:tc>
          <w:tcPr>
            <w:tcW w:w="5245" w:type="dxa"/>
            <w:vAlign w:val="center"/>
          </w:tcPr>
          <w:p w:rsidR="002B6EBF" w:rsidRPr="00D25A68" w:rsidRDefault="002B6EBF" w:rsidP="00D25A6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Иш чараны сүрөттөө:</w:t>
            </w:r>
          </w:p>
        </w:tc>
        <w:tc>
          <w:tcPr>
            <w:tcW w:w="2693" w:type="dxa"/>
            <w:vAlign w:val="center"/>
          </w:tcPr>
          <w:p w:rsidR="002B6EBF" w:rsidRPr="00D25A68" w:rsidRDefault="002B6EBF" w:rsidP="00D25A6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Эскертүү:</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1</w:t>
            </w:r>
          </w:p>
        </w:tc>
        <w:tc>
          <w:tcPr>
            <w:tcW w:w="1417" w:type="dxa"/>
          </w:tcPr>
          <w:p w:rsidR="002B6EBF" w:rsidRPr="00D25A68" w:rsidRDefault="002B6EBF" w:rsidP="00D25A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7- февраль 2017-ж.</w:t>
            </w:r>
          </w:p>
        </w:tc>
        <w:tc>
          <w:tcPr>
            <w:tcW w:w="5245"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ЖАМКтын №53 тергөө изоляторунун кызматкерлери үчүн семинар Жалал-Абад шаарында Жалал-Абад областы боюнча Улуттук борбордун өкүлчүлүгү тарабынан, Кыргыз Республикасынын Өкмөтүнүн  2014-жылы 23-октябрдагы №469-р буйругу менен бекитилген Зомбулук, кыйноо жана башка катаал, адамгерчиликсиз же абройду кемсинтүүчү мамиле кылуунун жана жазанын түрлөрүнө каршы аракеттенүү боюнча пландын алкагында жүргүзүлдү.</w:t>
            </w:r>
          </w:p>
        </w:tc>
        <w:tc>
          <w:tcPr>
            <w:tcW w:w="2693"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№53 тергөө изоляторунун 60 кызматкери катышышты.</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B6EBF" w:rsidRPr="00D25A68" w:rsidTr="00F64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2</w:t>
            </w:r>
          </w:p>
        </w:tc>
        <w:tc>
          <w:tcPr>
            <w:tcW w:w="1417" w:type="dxa"/>
          </w:tcPr>
          <w:p w:rsidR="002B6EBF" w:rsidRPr="00D25A68" w:rsidRDefault="002B6EBF" w:rsidP="00D25A6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16 -апрель</w:t>
            </w:r>
          </w:p>
          <w:p w:rsidR="002B6EBF" w:rsidRPr="00D25A68" w:rsidRDefault="002B6EBF" w:rsidP="00D25A6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2017 жыл.</w:t>
            </w:r>
          </w:p>
        </w:tc>
        <w:tc>
          <w:tcPr>
            <w:tcW w:w="5245"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Кыргыз Республикасынын Өкмөтүнүн 2014-жылдын 23-октябрындагы № 469-р буйругу менен бекитилген Кыргыз Республикасында мамиле кылуунун жана жазанын кыйноого жана башка катаал, адамгерчиликсиз же абройду кемсинтүүчү түрлөрүнө каршы аракет боюнча планын ишке ашыруу максатында, Мамлекеттик бажы кызматынын (МБК) Түштүк башкармалыгынын кызматкерлери үчүн Ош шаарында семинар өткөрүлдү.</w:t>
            </w:r>
          </w:p>
        </w:tc>
        <w:tc>
          <w:tcPr>
            <w:tcW w:w="2693"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color w:val="222222"/>
                <w:sz w:val="24"/>
                <w:szCs w:val="24"/>
                <w:shd w:val="clear" w:color="auto" w:fill="FFFFFF"/>
              </w:rPr>
              <w:t xml:space="preserve">КР МБК Окуу борборунун </w:t>
            </w:r>
            <w:r w:rsidR="00094DF9" w:rsidRPr="00D25A68">
              <w:rPr>
                <w:rFonts w:ascii="Times New Roman" w:hAnsi="Times New Roman" w:cs="Times New Roman"/>
                <w:color w:val="222222"/>
                <w:sz w:val="24"/>
                <w:szCs w:val="24"/>
                <w:shd w:val="clear" w:color="auto" w:fill="FFFFFF"/>
              </w:rPr>
              <w:t>өкүлдөрүнүн</w:t>
            </w:r>
            <w:r w:rsidRPr="00D25A68">
              <w:rPr>
                <w:rFonts w:ascii="Times New Roman" w:hAnsi="Times New Roman" w:cs="Times New Roman"/>
                <w:color w:val="222222"/>
                <w:sz w:val="24"/>
                <w:szCs w:val="24"/>
                <w:shd w:val="clear" w:color="auto" w:fill="FFFFFF"/>
              </w:rPr>
              <w:t xml:space="preserve"> катышуусу менен, Ош жана Баткен областынын МБКнын  жыйырмадан ашык кызматкерлери  катышты.</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3</w:t>
            </w:r>
          </w:p>
        </w:tc>
        <w:tc>
          <w:tcPr>
            <w:tcW w:w="1417" w:type="dxa"/>
          </w:tcPr>
          <w:p w:rsidR="002B6EBF" w:rsidRPr="00D25A68" w:rsidRDefault="002B6EBF" w:rsidP="00D25A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12 -  май</w:t>
            </w:r>
          </w:p>
          <w:p w:rsidR="002B6EBF" w:rsidRPr="00D25A68" w:rsidRDefault="002B6EBF" w:rsidP="00D25A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2017 жыл.</w:t>
            </w:r>
          </w:p>
        </w:tc>
        <w:tc>
          <w:tcPr>
            <w:tcW w:w="5245"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"Улукман" лицейинин администрациясы жана окуучулары үчүн "жашы жетпегендердин арасында кыйноолордун жана катаал мамиленин алдын алуу" лекциясы Манас районунун Покровка айылындагы Талас областы боюнча Улуттук борбордун аймактык  өкүлчүлүгү  тарабынан өткөрүлдү.</w:t>
            </w:r>
          </w:p>
        </w:tc>
        <w:tc>
          <w:tcPr>
            <w:tcW w:w="2693"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30дан ашык адам катышты -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прокуратуранын, КР Акыйкатчы Институтунун  өкүлдөрү, лицейдин жогорку классынын окуучулары жана окутуучулары. </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lastRenderedPageBreak/>
              <w:t>4</w:t>
            </w:r>
          </w:p>
        </w:tc>
        <w:tc>
          <w:tcPr>
            <w:tcW w:w="1417" w:type="dxa"/>
          </w:tcPr>
          <w:p w:rsidR="002B6EBF" w:rsidRPr="00D25A68" w:rsidRDefault="002B6EBF" w:rsidP="00D25A6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18-июль</w:t>
            </w:r>
          </w:p>
          <w:p w:rsidR="002B6EBF" w:rsidRPr="00D25A68" w:rsidRDefault="002B6EBF" w:rsidP="00D25A6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2017 жыл.</w:t>
            </w:r>
          </w:p>
        </w:tc>
        <w:tc>
          <w:tcPr>
            <w:tcW w:w="5245"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 Ош шаары жана Ош областы боюнча улуттук өкүлчүлүктүн кызматкерлери Чоң-Алай ИИБ жеке курамы үчүн семинар өткөрүштү. </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Кыйноолордон жана катаал мамилелерден эркиндикке  укук  туурасында жана Улуттук борбор туурасында маалымат берилди. </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color w:val="222222"/>
                <w:sz w:val="24"/>
                <w:szCs w:val="24"/>
              </w:rPr>
              <w:t xml:space="preserve"> </w:t>
            </w:r>
          </w:p>
        </w:tc>
        <w:tc>
          <w:tcPr>
            <w:tcW w:w="2693"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color w:val="222222"/>
                <w:sz w:val="24"/>
                <w:szCs w:val="24"/>
              </w:rPr>
              <w:t>12 адам - ыкчам издөө бөлүмүнүн кызматкерлери, тергөө бөлүмү, аймактык инспекторлор, о.э. ИИБ УКЖ кызматкерлери катышышты. </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5</w:t>
            </w:r>
          </w:p>
        </w:tc>
        <w:tc>
          <w:tcPr>
            <w:tcW w:w="1417" w:type="dxa"/>
          </w:tcPr>
          <w:p w:rsidR="002B6EBF" w:rsidRPr="00D25A68" w:rsidRDefault="002B6EBF" w:rsidP="00D25A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8 - август</w:t>
            </w:r>
          </w:p>
          <w:p w:rsidR="002B6EBF" w:rsidRPr="00D25A68" w:rsidRDefault="002B6EBF" w:rsidP="00D25A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2017 жыл.</w:t>
            </w:r>
          </w:p>
        </w:tc>
        <w:tc>
          <w:tcPr>
            <w:tcW w:w="5245"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D25A68">
              <w:rPr>
                <w:rFonts w:ascii="Times New Roman" w:hAnsi="Times New Roman" w:cs="Times New Roman"/>
                <w:sz w:val="24"/>
                <w:szCs w:val="24"/>
              </w:rPr>
              <w:t>Ош шаары жана Ош областы боюнча улуттук өкүлчүлүктүн кызматкерлери Координациялык кеңештин мүчөлөрү менен бирдикте  Кара-Кулжа  ИИБ жеке курамы үчүн семинар өткөрүштү.</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color w:val="222222"/>
                <w:sz w:val="24"/>
                <w:szCs w:val="24"/>
              </w:rPr>
              <w:t xml:space="preserve">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693"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color w:val="222222"/>
                <w:sz w:val="24"/>
                <w:szCs w:val="24"/>
              </w:rPr>
              <w:t>20 адам катышты - ИИБ жетекчилиги, ЫИБ кызматкерлери, аймактык инспекторлор, о.э. Кара-Кулжа районунун ИИБ УКЖ кызматкерлери. </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6</w:t>
            </w:r>
          </w:p>
        </w:tc>
        <w:tc>
          <w:tcPr>
            <w:tcW w:w="1417" w:type="dxa"/>
          </w:tcPr>
          <w:p w:rsidR="002B6EBF" w:rsidRPr="00D25A68" w:rsidRDefault="002B6EBF" w:rsidP="00D25A6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10- октябрь </w:t>
            </w:r>
          </w:p>
          <w:p w:rsidR="002B6EBF" w:rsidRPr="00D25A68" w:rsidRDefault="002B6EBF" w:rsidP="00D25A6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2017 жыл.</w:t>
            </w:r>
          </w:p>
        </w:tc>
        <w:tc>
          <w:tcPr>
            <w:tcW w:w="5245"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Улуттук борбордун ишмердүүлүгү боюнча </w:t>
            </w:r>
            <w:r w:rsidR="00094DF9" w:rsidRPr="00D25A68">
              <w:rPr>
                <w:rFonts w:ascii="Times New Roman" w:hAnsi="Times New Roman" w:cs="Times New Roman"/>
                <w:sz w:val="24"/>
                <w:szCs w:val="24"/>
              </w:rPr>
              <w:t>студенттер</w:t>
            </w:r>
            <w:r w:rsidRPr="00D25A68">
              <w:rPr>
                <w:rFonts w:ascii="Times New Roman" w:hAnsi="Times New Roman" w:cs="Times New Roman"/>
                <w:sz w:val="24"/>
                <w:szCs w:val="24"/>
              </w:rPr>
              <w:t xml:space="preserve"> үчүн тааныштыруучу лекция Улуттук борбордун кызматкерлери тарабынан Борбордук Азиядагы Америка Университетинде  сунушталган.</w:t>
            </w:r>
          </w:p>
        </w:tc>
        <w:tc>
          <w:tcPr>
            <w:tcW w:w="2693"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30 студент катышты.</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7</w:t>
            </w:r>
          </w:p>
        </w:tc>
        <w:tc>
          <w:tcPr>
            <w:tcW w:w="1417" w:type="dxa"/>
          </w:tcPr>
          <w:p w:rsidR="002B6EBF" w:rsidRPr="00D25A68" w:rsidRDefault="002B6EBF" w:rsidP="00D25A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33333"/>
                <w:sz w:val="24"/>
                <w:szCs w:val="24"/>
              </w:rPr>
            </w:pPr>
            <w:r w:rsidRPr="00D25A68">
              <w:rPr>
                <w:rFonts w:ascii="Times New Roman" w:hAnsi="Times New Roman" w:cs="Times New Roman"/>
                <w:color w:val="333333"/>
                <w:sz w:val="24"/>
                <w:szCs w:val="24"/>
              </w:rPr>
              <w:t xml:space="preserve">12-13-октябрь, 2017 жыл, </w:t>
            </w:r>
          </w:p>
        </w:tc>
        <w:tc>
          <w:tcPr>
            <w:tcW w:w="5245"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4"/>
                <w:szCs w:val="24"/>
              </w:rPr>
            </w:pPr>
            <w:r w:rsidRPr="00D25A68">
              <w:rPr>
                <w:rFonts w:ascii="Times New Roman" w:hAnsi="Times New Roman" w:cs="Times New Roman"/>
                <w:color w:val="333333"/>
                <w:sz w:val="24"/>
                <w:szCs w:val="24"/>
              </w:rPr>
              <w:t xml:space="preserve">"Зомбулук, кыйноо жана башка катаал мамиле кылуунун жана жазанын түрлөрүнүн фактыларын  документтештирүү боюнча Практикалык колдонмону натыйжалуу колдонуу" темасындагы дарыгерлер үчүн тренинг </w:t>
            </w:r>
            <w:r w:rsidR="00094DF9" w:rsidRPr="00D25A68">
              <w:rPr>
                <w:rFonts w:ascii="Times New Roman" w:hAnsi="Times New Roman" w:cs="Times New Roman"/>
                <w:color w:val="333333"/>
                <w:sz w:val="24"/>
                <w:szCs w:val="24"/>
              </w:rPr>
              <w:t>Жалал-Абад</w:t>
            </w:r>
            <w:r w:rsidRPr="00D25A68">
              <w:rPr>
                <w:rFonts w:ascii="Times New Roman" w:hAnsi="Times New Roman" w:cs="Times New Roman"/>
                <w:color w:val="333333"/>
                <w:sz w:val="24"/>
                <w:szCs w:val="24"/>
              </w:rPr>
              <w:t xml:space="preserve"> шаарында Улуттук борбордун директорунун орун басары жана Жалал-Абад областынын аймактык өкүлчүлүгүнүн кызматкерлери тарабынан, Фридрих Эберт Фондунун финансылык колдоосу алдында өткөрүлдү.</w:t>
            </w:r>
          </w:p>
        </w:tc>
        <w:tc>
          <w:tcPr>
            <w:tcW w:w="2693"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D25A68">
              <w:rPr>
                <w:rFonts w:ascii="Times New Roman" w:hAnsi="Times New Roman" w:cs="Times New Roman"/>
                <w:color w:val="333333"/>
                <w:sz w:val="24"/>
                <w:szCs w:val="24"/>
              </w:rPr>
              <w:t>30 дарыгер - травмотологдор, хирургдар жана "медициналык тез жардам" дарыгерлери катышты.</w:t>
            </w:r>
          </w:p>
          <w:p w:rsidR="002B6EBF" w:rsidRPr="00D25A68" w:rsidRDefault="002B6EBF" w:rsidP="00D160AB">
            <w:pPr>
              <w:outlineLvl w:val="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p>
        </w:tc>
      </w:tr>
      <w:tr w:rsidR="002B6EBF" w:rsidRPr="00D25A68" w:rsidTr="00F64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8</w:t>
            </w:r>
          </w:p>
        </w:tc>
        <w:tc>
          <w:tcPr>
            <w:tcW w:w="1417" w:type="dxa"/>
          </w:tcPr>
          <w:p w:rsidR="002B6EBF" w:rsidRPr="00D25A68" w:rsidRDefault="002B6EBF" w:rsidP="00D25A6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9-ноябрь </w:t>
            </w:r>
          </w:p>
          <w:p w:rsidR="002B6EBF" w:rsidRPr="00D25A68" w:rsidRDefault="002B6EBF" w:rsidP="00D25A6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2017 жыл.</w:t>
            </w:r>
          </w:p>
        </w:tc>
        <w:tc>
          <w:tcPr>
            <w:tcW w:w="5245"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Талас областынын Кызыл-Сай айылындагы жетим балдар үчүн жана Чалдовар жатак-мектебинин тарбиячылары, камкорчулары, ата-энелер үчүн "жашы жетпегендердин арасында кыйноолорду жана катаал мамилелердин алдын алуу" темасына лекция Талас Областы боюнча Улуттук борбордун аймактык өкүлчүлүгүнүн жана КР Акыйкатчы Институтунун өкүлү тарабынан жүргүзүлдү.</w:t>
            </w:r>
          </w:p>
        </w:tc>
        <w:tc>
          <w:tcPr>
            <w:tcW w:w="2693"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90 адам катышты.</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 </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9</w:t>
            </w:r>
          </w:p>
        </w:tc>
        <w:tc>
          <w:tcPr>
            <w:tcW w:w="1417" w:type="dxa"/>
          </w:tcPr>
          <w:p w:rsidR="002B6EBF" w:rsidRPr="00D25A68" w:rsidRDefault="002B6EBF" w:rsidP="00D25A68">
            <w:pPr>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4"/>
                <w:szCs w:val="24"/>
              </w:rPr>
            </w:pPr>
            <w:r w:rsidRPr="00D25A68">
              <w:rPr>
                <w:rFonts w:ascii="Times New Roman" w:hAnsi="Times New Roman" w:cs="Times New Roman"/>
                <w:sz w:val="24"/>
                <w:szCs w:val="24"/>
              </w:rPr>
              <w:t>9-ноябрь 2017 жыл</w:t>
            </w:r>
          </w:p>
        </w:tc>
        <w:tc>
          <w:tcPr>
            <w:tcW w:w="5245"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Кыйноолордун алдын алуу жана Улуттук борбордун  ишмердүүлүгү боюнча лекция Бишкек шаарында, КР ИИМ Республикалык окуу борборунун (РОБ) курсанттары үчүн өткөрүлдү, жана Улуттук борбордун алдын алма барууларынын бөлүм башчысы тарабынан жүргүзүлдү.</w:t>
            </w:r>
          </w:p>
        </w:tc>
        <w:tc>
          <w:tcPr>
            <w:tcW w:w="2693"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Өлкөнүн ар кайсы аймактарынан келген РОБдун 127 угуучусу катышты. </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10</w:t>
            </w:r>
          </w:p>
        </w:tc>
        <w:tc>
          <w:tcPr>
            <w:tcW w:w="1417" w:type="dxa"/>
          </w:tcPr>
          <w:p w:rsidR="002B6EBF" w:rsidRPr="00D25A68" w:rsidRDefault="002B6EBF" w:rsidP="00D25A6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18-ноябрь</w:t>
            </w:r>
          </w:p>
          <w:p w:rsidR="002B6EBF" w:rsidRPr="00D25A68" w:rsidRDefault="002B6EBF" w:rsidP="00D25A6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2017 жыл.</w:t>
            </w:r>
          </w:p>
        </w:tc>
        <w:tc>
          <w:tcPr>
            <w:tcW w:w="5245"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Жалал-Абад областынын бириккен ооруканасынын дарыгерлери үчүн "Дарыгерлер тарабынан кыйноо фактыларын натыйжалуу документтештирүү" темасына семинар Жалал-Абад шаарында, Улуттук борбордун </w:t>
            </w:r>
            <w:r w:rsidRPr="00D25A68">
              <w:rPr>
                <w:rFonts w:ascii="Times New Roman" w:hAnsi="Times New Roman" w:cs="Times New Roman"/>
                <w:sz w:val="24"/>
                <w:szCs w:val="24"/>
              </w:rPr>
              <w:lastRenderedPageBreak/>
              <w:t>кызматкерлери үчүн өткөрүлдү.</w:t>
            </w:r>
          </w:p>
        </w:tc>
        <w:tc>
          <w:tcPr>
            <w:tcW w:w="2693"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lastRenderedPageBreak/>
              <w:t>35 дарыгер катышты.</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lastRenderedPageBreak/>
              <w:t>11</w:t>
            </w:r>
          </w:p>
        </w:tc>
        <w:tc>
          <w:tcPr>
            <w:tcW w:w="1417" w:type="dxa"/>
          </w:tcPr>
          <w:p w:rsidR="002B6EBF" w:rsidRPr="00D25A68" w:rsidRDefault="002B6EBF" w:rsidP="00D25A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2017-жылы 22-декабрь</w:t>
            </w:r>
          </w:p>
        </w:tc>
        <w:tc>
          <w:tcPr>
            <w:tcW w:w="5245"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Кант шаарында Чүй областынын Ысык-Ата районунун прокуратурасынын имаратында кыйноолордун  жана катаал мамилелердин алдын алуу маселелери боюнча жумушчу жолугушуусу өткөрүлдү, ага медициналык мекемелердин жетекчилери, Ысык-Ата  районунун ИИБ начальнигинин орун басары жана кызматкерлери жана ӨЭУ өкүлдөрү катышышты.</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Жолугушуунун натыйжалары боюнча Чүй областынын Ысык-Ата районунда Мамлекеттик органдар менен  ӨЭУ ортосундагы өз ара аракеттешүү туурасындагы резолюция кабыл алынды.</w:t>
            </w:r>
          </w:p>
        </w:tc>
        <w:tc>
          <w:tcPr>
            <w:tcW w:w="2693"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25A68">
              <w:rPr>
                <w:rFonts w:ascii="Times New Roman" w:hAnsi="Times New Roman" w:cs="Times New Roman"/>
                <w:sz w:val="24"/>
                <w:szCs w:val="24"/>
              </w:rPr>
              <w:t xml:space="preserve">15 адам - Ысык-Ата районунун ИИБ кызматкерлери, </w:t>
            </w:r>
            <w:r w:rsidR="00501B5A" w:rsidRPr="00D25A68">
              <w:rPr>
                <w:rFonts w:ascii="Times New Roman" w:hAnsi="Times New Roman" w:cs="Times New Roman"/>
                <w:sz w:val="24"/>
                <w:szCs w:val="24"/>
              </w:rPr>
              <w:t>медициналык</w:t>
            </w:r>
            <w:r w:rsidRPr="00D25A68">
              <w:rPr>
                <w:rFonts w:ascii="Times New Roman" w:hAnsi="Times New Roman" w:cs="Times New Roman"/>
                <w:sz w:val="24"/>
                <w:szCs w:val="24"/>
              </w:rPr>
              <w:t xml:space="preserve"> мекемелердин кызматкерлери жана ӨЭУ өкүлдөрү катышты.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2B6EBF" w:rsidRPr="00D25A68" w:rsidRDefault="002B6EBF" w:rsidP="00D25A68">
      <w:pPr>
        <w:spacing w:after="0"/>
        <w:jc w:val="both"/>
        <w:rPr>
          <w:rFonts w:ascii="Times New Roman" w:hAnsi="Times New Roman" w:cs="Times New Roman"/>
          <w:b/>
          <w:sz w:val="24"/>
          <w:szCs w:val="24"/>
        </w:rPr>
      </w:pPr>
    </w:p>
    <w:p w:rsidR="002B6EBF" w:rsidRPr="00D25A68" w:rsidRDefault="002B6EBF" w:rsidP="0035284A">
      <w:pPr>
        <w:numPr>
          <w:ilvl w:val="0"/>
          <w:numId w:val="45"/>
        </w:numPr>
        <w:spacing w:before="120"/>
        <w:contextualSpacing/>
        <w:rPr>
          <w:rFonts w:ascii="Times New Roman" w:hAnsi="Times New Roman" w:cs="Times New Roman"/>
          <w:b/>
          <w:sz w:val="24"/>
          <w:szCs w:val="24"/>
        </w:rPr>
      </w:pPr>
      <w:r w:rsidRPr="00D25A68">
        <w:rPr>
          <w:rFonts w:ascii="Times New Roman" w:hAnsi="Times New Roman" w:cs="Times New Roman"/>
          <w:b/>
          <w:sz w:val="24"/>
          <w:szCs w:val="24"/>
        </w:rPr>
        <w:t xml:space="preserve">Кыйноолордун курмандыктарын колдоонун эл аралык күнүнүн алкагында иш чаралар, телевидениеге, радиого чыгып сүйлөө жана ЖМКга публикациялар </w:t>
      </w:r>
    </w:p>
    <w:tbl>
      <w:tblPr>
        <w:tblStyle w:val="-20"/>
        <w:tblW w:w="9889" w:type="dxa"/>
        <w:tblLayout w:type="fixed"/>
        <w:tblLook w:val="04A0" w:firstRow="1" w:lastRow="0" w:firstColumn="1" w:lastColumn="0" w:noHBand="0" w:noVBand="1"/>
      </w:tblPr>
      <w:tblGrid>
        <w:gridCol w:w="534"/>
        <w:gridCol w:w="1417"/>
        <w:gridCol w:w="4678"/>
        <w:gridCol w:w="3260"/>
      </w:tblGrid>
      <w:tr w:rsidR="002B6EBF" w:rsidRPr="00D25A68" w:rsidTr="00F64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w:t>
            </w:r>
          </w:p>
        </w:tc>
        <w:tc>
          <w:tcPr>
            <w:tcW w:w="1417" w:type="dxa"/>
            <w:vAlign w:val="center"/>
          </w:tcPr>
          <w:p w:rsidR="002B6EBF" w:rsidRPr="00D25A68" w:rsidRDefault="002B6EBF" w:rsidP="00D25A6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Өткөргөн  күнү:</w:t>
            </w:r>
          </w:p>
        </w:tc>
        <w:tc>
          <w:tcPr>
            <w:tcW w:w="4678" w:type="dxa"/>
            <w:vAlign w:val="center"/>
          </w:tcPr>
          <w:p w:rsidR="002B6EBF" w:rsidRPr="00D25A68" w:rsidRDefault="002B6EBF" w:rsidP="00D25A6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Иш чараны сүрөттөө:</w:t>
            </w:r>
          </w:p>
          <w:p w:rsidR="002B6EBF" w:rsidRPr="00D25A68" w:rsidRDefault="002B6EBF" w:rsidP="00D25A6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260" w:type="dxa"/>
            <w:vAlign w:val="center"/>
          </w:tcPr>
          <w:p w:rsidR="002B6EBF" w:rsidRPr="00D25A68" w:rsidRDefault="002B6EBF" w:rsidP="00D25A6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Эскертүү:</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1</w:t>
            </w:r>
          </w:p>
        </w:tc>
        <w:tc>
          <w:tcPr>
            <w:tcW w:w="1417" w:type="dxa"/>
          </w:tcPr>
          <w:p w:rsidR="002B6EBF" w:rsidRPr="00D25A68" w:rsidRDefault="002B6EBF" w:rsidP="00D25A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12 - июнь </w:t>
            </w:r>
          </w:p>
          <w:p w:rsidR="002B6EBF" w:rsidRPr="00D25A68" w:rsidRDefault="002B6EBF" w:rsidP="00D25A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2017 жыл.</w:t>
            </w:r>
          </w:p>
        </w:tc>
        <w:tc>
          <w:tcPr>
            <w:tcW w:w="4678"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Жалал-Абад областы боюнча Улуттук борбордун аймактык өкүлчүлүгү Жалал-Абад шаарындагы МТРКда, "Бейтарап" ток-шоусунда "Жабык мекемелериндеги кыйноолор" темасындагы теледебатка катышты. </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2B6EBF" w:rsidRPr="00D25A68" w:rsidRDefault="002B6EBF" w:rsidP="00D160AB">
            <w:pPr>
              <w:tabs>
                <w:tab w:val="right" w:pos="58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260" w:type="dxa"/>
          </w:tcPr>
          <w:p w:rsidR="002B6EBF" w:rsidRPr="00D25A68" w:rsidRDefault="002B6EBF" w:rsidP="005926F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25 адам - ИИБ, прокуратура жана ӨЭУ өкүлдөрү катышты.</w:t>
            </w:r>
          </w:p>
          <w:p w:rsidR="002B6EBF" w:rsidRPr="00D25A68" w:rsidRDefault="002B6EBF" w:rsidP="005926F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Теледебат Жалал-Абад областтык укук коргоочу "Адилеттик" уюму тарабынан уюштурулду.</w:t>
            </w:r>
            <w:r w:rsidRPr="00D25A68">
              <w:rPr>
                <w:rFonts w:ascii="Times New Roman" w:hAnsi="Times New Roman" w:cs="Times New Roman"/>
                <w:color w:val="222222"/>
                <w:sz w:val="24"/>
                <w:szCs w:val="24"/>
              </w:rPr>
              <w:t xml:space="preserve"> </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2</w:t>
            </w:r>
          </w:p>
        </w:tc>
        <w:tc>
          <w:tcPr>
            <w:tcW w:w="1417" w:type="dxa"/>
          </w:tcPr>
          <w:p w:rsidR="002B6EBF" w:rsidRPr="00D25A68" w:rsidRDefault="002B6EBF" w:rsidP="00D25A6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12 - июнь </w:t>
            </w:r>
          </w:p>
          <w:p w:rsidR="002B6EBF" w:rsidRPr="00D25A68" w:rsidRDefault="002B6EBF" w:rsidP="00D25A6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2017 жыл.</w:t>
            </w:r>
          </w:p>
        </w:tc>
        <w:tc>
          <w:tcPr>
            <w:tcW w:w="4678"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Чүй областы боюнча аймактык өкүлчүлүк zanoza.kg. сайтында "</w:t>
            </w:r>
            <w:r w:rsidR="00094DF9" w:rsidRPr="00D25A68">
              <w:rPr>
                <w:rFonts w:ascii="Times New Roman" w:hAnsi="Times New Roman" w:cs="Times New Roman"/>
                <w:sz w:val="24"/>
                <w:szCs w:val="24"/>
              </w:rPr>
              <w:t>Эркиндигинен</w:t>
            </w:r>
            <w:r w:rsidRPr="00D25A68">
              <w:rPr>
                <w:rFonts w:ascii="Times New Roman" w:hAnsi="Times New Roman" w:cs="Times New Roman"/>
                <w:sz w:val="24"/>
                <w:szCs w:val="24"/>
              </w:rPr>
              <w:t xml:space="preserve"> чектелген жерлердеги балдарга карата кыйноолор жана катаал мамилелер" темада интервью берди.</w:t>
            </w:r>
          </w:p>
        </w:tc>
        <w:tc>
          <w:tcPr>
            <w:tcW w:w="3260" w:type="dxa"/>
          </w:tcPr>
          <w:p w:rsidR="002B6EBF" w:rsidRPr="00D25A68" w:rsidRDefault="002B6EBF" w:rsidP="005926F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Интервью zanoza.kg. сайтына жайгаштырылды.</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3</w:t>
            </w:r>
          </w:p>
          <w:p w:rsidR="002B6EBF" w:rsidRPr="00D25A68" w:rsidRDefault="002B6EBF" w:rsidP="00D25A68">
            <w:pPr>
              <w:jc w:val="both"/>
              <w:rPr>
                <w:rFonts w:ascii="Times New Roman" w:hAnsi="Times New Roman" w:cs="Times New Roman"/>
                <w:sz w:val="24"/>
                <w:szCs w:val="24"/>
              </w:rPr>
            </w:pPr>
          </w:p>
          <w:p w:rsidR="002B6EBF" w:rsidRPr="00D25A68" w:rsidRDefault="002B6EBF" w:rsidP="00D25A68">
            <w:pPr>
              <w:jc w:val="both"/>
              <w:rPr>
                <w:rFonts w:ascii="Times New Roman" w:hAnsi="Times New Roman" w:cs="Times New Roman"/>
                <w:sz w:val="24"/>
                <w:szCs w:val="24"/>
              </w:rPr>
            </w:pPr>
          </w:p>
        </w:tc>
        <w:tc>
          <w:tcPr>
            <w:tcW w:w="1417" w:type="dxa"/>
          </w:tcPr>
          <w:p w:rsidR="002B6EBF" w:rsidRPr="00D25A68" w:rsidRDefault="002B6EBF" w:rsidP="00D25A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16- июнь 2017-жыл </w:t>
            </w:r>
          </w:p>
        </w:tc>
        <w:tc>
          <w:tcPr>
            <w:tcW w:w="4678"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БУУнун  Кыйноолордун курмандыктарын колдоо эл аралык күнүнө арналган ачык эшиктер күнү,   Улуттук борбор тарабынан Ош шаарында өткөрүлдү.</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260" w:type="dxa"/>
          </w:tcPr>
          <w:p w:rsidR="002B6EBF" w:rsidRPr="00D25A68" w:rsidRDefault="002B6EBF" w:rsidP="005926F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27 адам катышты - прокуратуранын, УКМК, ИИМ, ЖАМК, эл аралык уюмдардын, ӨЭК жана ЖМК өкүлдөрү. </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4</w:t>
            </w:r>
          </w:p>
        </w:tc>
        <w:tc>
          <w:tcPr>
            <w:tcW w:w="1417" w:type="dxa"/>
          </w:tcPr>
          <w:p w:rsidR="002B6EBF" w:rsidRPr="00D25A68" w:rsidRDefault="002B6EBF" w:rsidP="00D25A6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21- июнь 2017-жыл</w:t>
            </w:r>
          </w:p>
        </w:tc>
        <w:tc>
          <w:tcPr>
            <w:tcW w:w="4678"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БУУнун  Кыйноолордун курмандыктарын колдоо эл аралык күнүнө арналган ачык эшиктер күнү,   Улуттук борбор тарабынан Талас  шаарында өткөрүлдү.</w:t>
            </w:r>
          </w:p>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260" w:type="dxa"/>
          </w:tcPr>
          <w:p w:rsidR="002B6EBF" w:rsidRPr="00D25A68" w:rsidRDefault="002B6EBF" w:rsidP="005926F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25 адам катышты - прокуратура, ИИМ, УКМК өкүлдөрү, судьялар, сот-</w:t>
            </w:r>
            <w:r w:rsidR="00501B5A" w:rsidRPr="00D25A68">
              <w:rPr>
                <w:rFonts w:ascii="Times New Roman" w:hAnsi="Times New Roman" w:cs="Times New Roman"/>
                <w:sz w:val="24"/>
                <w:szCs w:val="24"/>
              </w:rPr>
              <w:t>медициналык</w:t>
            </w:r>
            <w:r w:rsidRPr="00D25A68">
              <w:rPr>
                <w:rFonts w:ascii="Times New Roman" w:hAnsi="Times New Roman" w:cs="Times New Roman"/>
                <w:sz w:val="24"/>
                <w:szCs w:val="24"/>
              </w:rPr>
              <w:t xml:space="preserve"> эксперттер, ӨЭУ жана ЖМК өкүлдөрү.</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5</w:t>
            </w:r>
          </w:p>
        </w:tc>
        <w:tc>
          <w:tcPr>
            <w:tcW w:w="1417" w:type="dxa"/>
          </w:tcPr>
          <w:p w:rsidR="002B6EBF" w:rsidRPr="00D25A68" w:rsidRDefault="002B6EBF" w:rsidP="00D25A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21 - июнь</w:t>
            </w:r>
          </w:p>
          <w:p w:rsidR="002B6EBF" w:rsidRPr="00D25A68" w:rsidRDefault="002B6EBF" w:rsidP="00D25A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2017 жыл.</w:t>
            </w:r>
          </w:p>
        </w:tc>
        <w:tc>
          <w:tcPr>
            <w:tcW w:w="4678"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БУУнун  Кыйноолордун курмандыктарын колдоо эл аралык күнүнө арналган ачык эшиктер күнүнө арналган иш чаралардын алкагында, Чүй областы боюнча Улуттук борбордун аймактык  өкүлчүлүгү жана  Талас  областы боюнча Улуттук борбордун аймактык  өкүлчүлүгү жергиликтүү </w:t>
            </w:r>
            <w:r w:rsidRPr="00D25A68">
              <w:rPr>
                <w:rFonts w:ascii="Times New Roman" w:hAnsi="Times New Roman" w:cs="Times New Roman"/>
                <w:sz w:val="24"/>
                <w:szCs w:val="24"/>
              </w:rPr>
              <w:lastRenderedPageBreak/>
              <w:t>телевидениеге, "Аки-пресске" жана "Азаттык" радиосуна интервью беришти.</w:t>
            </w:r>
          </w:p>
        </w:tc>
        <w:tc>
          <w:tcPr>
            <w:tcW w:w="3260" w:type="dxa"/>
          </w:tcPr>
          <w:p w:rsidR="002B6EBF" w:rsidRPr="00D25A68" w:rsidRDefault="002B6EBF" w:rsidP="005926F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B6EBF" w:rsidRPr="00D25A68" w:rsidTr="00F64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lastRenderedPageBreak/>
              <w:t>6</w:t>
            </w:r>
          </w:p>
        </w:tc>
        <w:tc>
          <w:tcPr>
            <w:tcW w:w="1417" w:type="dxa"/>
          </w:tcPr>
          <w:p w:rsidR="002B6EBF" w:rsidRPr="00D25A68" w:rsidRDefault="002B6EBF" w:rsidP="00D25A6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21- июнь 2017-жыл</w:t>
            </w:r>
          </w:p>
        </w:tc>
        <w:tc>
          <w:tcPr>
            <w:tcW w:w="4678"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333333"/>
                <w:sz w:val="24"/>
                <w:szCs w:val="24"/>
              </w:rPr>
            </w:pPr>
            <w:r w:rsidRPr="00D25A68">
              <w:rPr>
                <w:rFonts w:ascii="Times New Roman" w:hAnsi="Times New Roman" w:cs="Times New Roman"/>
                <w:sz w:val="24"/>
                <w:szCs w:val="24"/>
              </w:rPr>
              <w:t>БУУнун  Кыйноолордун курмандыктарын колдоо эл аралык күнүнө арналган ачык эшиктер күнү,   Улуттук борбор тарабынан  Жалал-Абад шаарында өткөрүлдү.</w:t>
            </w:r>
          </w:p>
          <w:p w:rsidR="002B6EBF" w:rsidRPr="00D25A68" w:rsidRDefault="002B6EBF" w:rsidP="00D160AB">
            <w:pPr>
              <w:shd w:val="clear" w:color="auto" w:fill="FFFFF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260" w:type="dxa"/>
          </w:tcPr>
          <w:p w:rsidR="002B6EBF" w:rsidRPr="00D25A68" w:rsidRDefault="002B6EBF" w:rsidP="005926F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333333"/>
                <w:sz w:val="24"/>
                <w:szCs w:val="24"/>
              </w:rPr>
            </w:pPr>
            <w:r w:rsidRPr="00D25A68">
              <w:rPr>
                <w:rFonts w:ascii="Times New Roman" w:hAnsi="Times New Roman" w:cs="Times New Roman"/>
                <w:color w:val="333333"/>
                <w:sz w:val="24"/>
                <w:szCs w:val="24"/>
              </w:rPr>
              <w:t>30дан ашык адам катышты - укук коргоо органдарынын кызматкерлери, ЖАС, ӨЭУ жана ЖМК өкүлдөрү.</w:t>
            </w:r>
          </w:p>
          <w:p w:rsidR="002B6EBF" w:rsidRPr="00D25A68" w:rsidRDefault="002B6EBF" w:rsidP="005926F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color w:val="333333"/>
                <w:sz w:val="24"/>
                <w:szCs w:val="24"/>
              </w:rPr>
              <w:t>Иш чара Европа Биримдигинин жана "Кыргызстандын Сорос Фондунун" колдоосу алдында өттү.</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7</w:t>
            </w:r>
          </w:p>
        </w:tc>
        <w:tc>
          <w:tcPr>
            <w:tcW w:w="1417" w:type="dxa"/>
          </w:tcPr>
          <w:p w:rsidR="002B6EBF" w:rsidRPr="00D25A68" w:rsidRDefault="002B6EBF" w:rsidP="00D25A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23- июнь 2017-жыл</w:t>
            </w:r>
          </w:p>
        </w:tc>
        <w:tc>
          <w:tcPr>
            <w:tcW w:w="4678"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D25A68">
              <w:rPr>
                <w:rFonts w:ascii="Times New Roman" w:hAnsi="Times New Roman" w:cs="Times New Roman"/>
                <w:color w:val="333333"/>
                <w:sz w:val="24"/>
                <w:szCs w:val="24"/>
              </w:rPr>
              <w:t>БУУнун  Кыйноолордун курмандыктарын колдоо эл аралык күнүнө арналган ачык эшиктер күнү,   Улуттук борбор тарабынан  Каракол  шаарында өткөрүлдү.</w:t>
            </w: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p>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p>
        </w:tc>
        <w:tc>
          <w:tcPr>
            <w:tcW w:w="3260" w:type="dxa"/>
          </w:tcPr>
          <w:p w:rsidR="002B6EBF" w:rsidRPr="00D25A68" w:rsidRDefault="002B6EBF" w:rsidP="005926F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60тан  ашык  адам катышты - прокуратуранын,  ИИМ, УКМК, ЖАМК, эл аралык уюмдардын, ӨЭК жана ЖМК өкүлдөрү.</w:t>
            </w:r>
          </w:p>
          <w:p w:rsidR="002B6EBF" w:rsidRPr="00D25A68" w:rsidRDefault="002B6EBF" w:rsidP="005926F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color w:val="333333"/>
                <w:sz w:val="24"/>
                <w:szCs w:val="24"/>
              </w:rPr>
              <w:t>Иш чара Европа Биримдигинин жана "Кыргызстандын Сорос Фондунун" колдоосу алдында өттү.</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8</w:t>
            </w:r>
          </w:p>
        </w:tc>
        <w:tc>
          <w:tcPr>
            <w:tcW w:w="1417" w:type="dxa"/>
          </w:tcPr>
          <w:p w:rsidR="002B6EBF" w:rsidRPr="00D25A68" w:rsidRDefault="002B6EBF" w:rsidP="00D25A6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23- июнь 2017-жыл</w:t>
            </w:r>
          </w:p>
        </w:tc>
        <w:tc>
          <w:tcPr>
            <w:tcW w:w="4678"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БУУнун  Кыйноолордун курмандыктарын колдоо эл аралык күнүнө арналган ачык эшиктер күнү,   Улуттук борбор тарабынан  Баткен шаарында өткөрүлдү.</w:t>
            </w:r>
          </w:p>
          <w:p w:rsidR="002B6EBF" w:rsidRPr="00D25A68" w:rsidRDefault="002B6EBF" w:rsidP="00D160AB">
            <w:pPr>
              <w:shd w:val="clear" w:color="auto" w:fill="FFFFFF"/>
              <w:spacing w:after="15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260" w:type="dxa"/>
          </w:tcPr>
          <w:p w:rsidR="002B6EBF" w:rsidRPr="00D25A68" w:rsidRDefault="002B6EBF" w:rsidP="005926F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333333"/>
                <w:sz w:val="24"/>
                <w:szCs w:val="24"/>
              </w:rPr>
            </w:pPr>
            <w:r w:rsidRPr="00D25A68">
              <w:rPr>
                <w:rFonts w:ascii="Times New Roman" w:hAnsi="Times New Roman" w:cs="Times New Roman"/>
                <w:sz w:val="24"/>
                <w:szCs w:val="24"/>
              </w:rPr>
              <w:t>40тан ашык адам катышты - Баткен шаардык кеңешинин депутаттары, укук коргоо органдарынын өкүлдөрү, ӨЭУ жана ЖМК өкүлдөрү.</w:t>
            </w:r>
          </w:p>
        </w:tc>
      </w:tr>
      <w:tr w:rsidR="002B6EBF" w:rsidRPr="00D25A68" w:rsidTr="00F64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9</w:t>
            </w:r>
          </w:p>
        </w:tc>
        <w:tc>
          <w:tcPr>
            <w:tcW w:w="1417" w:type="dxa"/>
          </w:tcPr>
          <w:p w:rsidR="002B6EBF" w:rsidRPr="00D25A68" w:rsidRDefault="002B6EBF" w:rsidP="00D25A6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4"/>
                <w:szCs w:val="24"/>
              </w:rPr>
            </w:pPr>
            <w:r w:rsidRPr="00D25A68">
              <w:rPr>
                <w:rFonts w:ascii="Times New Roman" w:hAnsi="Times New Roman" w:cs="Times New Roman"/>
                <w:color w:val="333333"/>
                <w:sz w:val="24"/>
                <w:szCs w:val="24"/>
              </w:rPr>
              <w:t>30 - июнь</w:t>
            </w:r>
          </w:p>
          <w:p w:rsidR="002B6EBF" w:rsidRPr="00D25A68" w:rsidRDefault="002B6EBF" w:rsidP="00D25A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color w:val="333333"/>
                <w:sz w:val="24"/>
                <w:szCs w:val="24"/>
              </w:rPr>
              <w:t>2017 жыл.</w:t>
            </w:r>
          </w:p>
        </w:tc>
        <w:tc>
          <w:tcPr>
            <w:tcW w:w="4678"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4"/>
                <w:szCs w:val="24"/>
              </w:rPr>
            </w:pPr>
            <w:r w:rsidRPr="00D25A68">
              <w:rPr>
                <w:rFonts w:ascii="Times New Roman" w:hAnsi="Times New Roman" w:cs="Times New Roman"/>
                <w:color w:val="333333"/>
                <w:sz w:val="24"/>
                <w:szCs w:val="24"/>
              </w:rPr>
              <w:t xml:space="preserve">Бишкек шаарында "Аки-пресс" маалымат агенттигинде Улуттук борбордун директору басма сөз жыйынын өткөрдү, ал 26-июнь - Кыйноолордун курмандыктарын коргоо эл аралык күнүнө арналды. </w:t>
            </w:r>
          </w:p>
        </w:tc>
        <w:tc>
          <w:tcPr>
            <w:tcW w:w="3260" w:type="dxa"/>
          </w:tcPr>
          <w:p w:rsidR="002B6EBF" w:rsidRPr="00D25A68" w:rsidRDefault="002B6EBF" w:rsidP="005926F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color w:val="333333"/>
                <w:sz w:val="24"/>
                <w:szCs w:val="24"/>
              </w:rPr>
              <w:t xml:space="preserve">Басма сөз маалымат жыйыны, Европа Биримдиги жана "Сорос-Кыргызстан" Фонду тарабынан каржыланган "Кыйноолорду жана башка катаал, </w:t>
            </w:r>
            <w:r w:rsidR="00094DF9" w:rsidRPr="00D25A68">
              <w:rPr>
                <w:rFonts w:ascii="Times New Roman" w:hAnsi="Times New Roman" w:cs="Times New Roman"/>
                <w:color w:val="333333"/>
                <w:sz w:val="24"/>
                <w:szCs w:val="24"/>
              </w:rPr>
              <w:t>адамгерчиликсиз</w:t>
            </w:r>
            <w:r w:rsidRPr="00D25A68">
              <w:rPr>
                <w:rFonts w:ascii="Times New Roman" w:hAnsi="Times New Roman" w:cs="Times New Roman"/>
                <w:color w:val="333333"/>
                <w:sz w:val="24"/>
                <w:szCs w:val="24"/>
              </w:rPr>
              <w:t xml:space="preserve"> же кадыр-баркты басмырлаган мамиленин жана жазанын түрлөрүнүн алдын алуу боюнча жана Кыргыз Республикасындагы  жазасыздыкка каршы күрөшүү боюнча улуттук аракеттердин консолидациясын колдоо" долбоорунун алкагында жүргүзүлдү.</w:t>
            </w:r>
          </w:p>
        </w:tc>
      </w:tr>
      <w:tr w:rsidR="002B6EBF" w:rsidRPr="00D25A68" w:rsidTr="00F64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10</w:t>
            </w:r>
          </w:p>
        </w:tc>
        <w:tc>
          <w:tcPr>
            <w:tcW w:w="1417" w:type="dxa"/>
          </w:tcPr>
          <w:p w:rsidR="002B6EBF" w:rsidRPr="00D25A68" w:rsidRDefault="002B6EBF" w:rsidP="00D25A6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11-сентябрь: </w:t>
            </w:r>
          </w:p>
          <w:p w:rsidR="002B6EBF" w:rsidRPr="00D25A68" w:rsidRDefault="002B6EBF" w:rsidP="00D25A6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2017 жыл.</w:t>
            </w:r>
          </w:p>
        </w:tc>
        <w:tc>
          <w:tcPr>
            <w:tcW w:w="4678"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"Марал" радиосунун  түз эфиринде   Улуттук борбордун алдын алма баруулар бөлүмүнүн башчысы "Кыйноолордун азыркы кырдаалын алдын алуу чаралары" темасына интервью берди.</w:t>
            </w:r>
          </w:p>
        </w:tc>
        <w:tc>
          <w:tcPr>
            <w:tcW w:w="3260" w:type="dxa"/>
          </w:tcPr>
          <w:p w:rsidR="002B6EBF" w:rsidRPr="00D25A68" w:rsidRDefault="002B6EBF" w:rsidP="005926F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B6EBF" w:rsidRPr="00D25A68" w:rsidTr="00F64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11</w:t>
            </w:r>
          </w:p>
        </w:tc>
        <w:tc>
          <w:tcPr>
            <w:tcW w:w="1417" w:type="dxa"/>
          </w:tcPr>
          <w:p w:rsidR="002B6EBF" w:rsidRPr="00D25A68" w:rsidRDefault="002B6EBF" w:rsidP="00D25A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24- октябрь </w:t>
            </w:r>
          </w:p>
          <w:p w:rsidR="002B6EBF" w:rsidRPr="00D25A68" w:rsidRDefault="002B6EBF" w:rsidP="00D25A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2017 жыл.</w:t>
            </w:r>
          </w:p>
        </w:tc>
        <w:tc>
          <w:tcPr>
            <w:tcW w:w="4678"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"Азаттык" радиосунун  түз эфиринде   Улуттук борбордун алдын алма баруулар </w:t>
            </w:r>
            <w:r w:rsidRPr="00D25A68">
              <w:rPr>
                <w:rFonts w:ascii="Times New Roman" w:hAnsi="Times New Roman" w:cs="Times New Roman"/>
                <w:sz w:val="24"/>
                <w:szCs w:val="24"/>
              </w:rPr>
              <w:lastRenderedPageBreak/>
              <w:t xml:space="preserve">бөлүмүнүн башчысы "Кыйноолор, катаал мамиле, зомбулук ж.б." темасына интервью берди. </w:t>
            </w:r>
          </w:p>
        </w:tc>
        <w:tc>
          <w:tcPr>
            <w:tcW w:w="3260" w:type="dxa"/>
          </w:tcPr>
          <w:p w:rsidR="002B6EBF" w:rsidRPr="00D25A68" w:rsidRDefault="002B6EBF" w:rsidP="005926F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B6EBF" w:rsidRPr="00D25A68" w:rsidTr="00F64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lastRenderedPageBreak/>
              <w:t>12</w:t>
            </w:r>
          </w:p>
        </w:tc>
        <w:tc>
          <w:tcPr>
            <w:tcW w:w="1417" w:type="dxa"/>
          </w:tcPr>
          <w:p w:rsidR="002B6EBF" w:rsidRPr="00D25A68" w:rsidRDefault="002B6EBF" w:rsidP="00D25A6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6-ноябрь</w:t>
            </w:r>
          </w:p>
          <w:p w:rsidR="002B6EBF" w:rsidRPr="00D25A68" w:rsidRDefault="002B6EBF" w:rsidP="00D25A6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2017 жыл.</w:t>
            </w:r>
          </w:p>
        </w:tc>
        <w:tc>
          <w:tcPr>
            <w:tcW w:w="4678"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"Марал" радиостанциясынын "айланпа" берүүсүнүн   түз эфиринде   Улуттук борбордун Чүй областы боюнча аймактык өкүлчүлүгү жана КР ККУБ Координациялык кеңешинин мүчөсү   "Кыргыз Республикасындагы кыйноолордун жана катаал мамиленин алдын алуу" темасына интервью берди.</w:t>
            </w:r>
          </w:p>
        </w:tc>
        <w:tc>
          <w:tcPr>
            <w:tcW w:w="3260" w:type="dxa"/>
          </w:tcPr>
          <w:p w:rsidR="002B6EBF" w:rsidRPr="00D25A68" w:rsidRDefault="002B6EBF" w:rsidP="005926F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B6EBF" w:rsidRPr="00D25A68" w:rsidTr="00F64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13</w:t>
            </w:r>
          </w:p>
        </w:tc>
        <w:tc>
          <w:tcPr>
            <w:tcW w:w="1417" w:type="dxa"/>
          </w:tcPr>
          <w:p w:rsidR="002B6EBF" w:rsidRPr="00D25A68" w:rsidRDefault="002B6EBF" w:rsidP="00D25A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30-ноябрь</w:t>
            </w:r>
          </w:p>
          <w:p w:rsidR="002B6EBF" w:rsidRPr="00D25A68" w:rsidRDefault="002B6EBF" w:rsidP="00D25A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2017 жыл.</w:t>
            </w:r>
          </w:p>
        </w:tc>
        <w:tc>
          <w:tcPr>
            <w:tcW w:w="4678" w:type="dxa"/>
          </w:tcPr>
          <w:p w:rsidR="002B6EBF" w:rsidRPr="00D25A68" w:rsidRDefault="002B6EBF" w:rsidP="00D16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Алдын алма баруулар бөлүмүнүн башчысы НТС телеканалынын "Сокулук районундагы ИИБ УКЖсынан качуу" темасында өткөрүлгөн "Ар Тарап" берүүсүнө катышты. </w:t>
            </w:r>
          </w:p>
        </w:tc>
        <w:tc>
          <w:tcPr>
            <w:tcW w:w="3260" w:type="dxa"/>
          </w:tcPr>
          <w:p w:rsidR="002B6EBF" w:rsidRPr="00D25A68" w:rsidRDefault="002B6EBF" w:rsidP="005926F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B6EBF" w:rsidRPr="00D25A68" w:rsidTr="00F64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6EBF" w:rsidRPr="00D25A68" w:rsidRDefault="002B6EBF" w:rsidP="00D25A68">
            <w:pPr>
              <w:jc w:val="both"/>
              <w:rPr>
                <w:rFonts w:ascii="Times New Roman" w:hAnsi="Times New Roman" w:cs="Times New Roman"/>
                <w:sz w:val="24"/>
                <w:szCs w:val="24"/>
              </w:rPr>
            </w:pPr>
            <w:r w:rsidRPr="00D25A68">
              <w:rPr>
                <w:rFonts w:ascii="Times New Roman" w:hAnsi="Times New Roman" w:cs="Times New Roman"/>
                <w:sz w:val="24"/>
                <w:szCs w:val="24"/>
              </w:rPr>
              <w:t>14</w:t>
            </w:r>
          </w:p>
        </w:tc>
        <w:tc>
          <w:tcPr>
            <w:tcW w:w="1417" w:type="dxa"/>
          </w:tcPr>
          <w:p w:rsidR="002B6EBF" w:rsidRPr="00D25A68" w:rsidRDefault="002B6EBF" w:rsidP="00D25A6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7-декабрь</w:t>
            </w:r>
          </w:p>
          <w:p w:rsidR="002B6EBF" w:rsidRPr="00D25A68" w:rsidRDefault="002B6EBF" w:rsidP="00D25A6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2017 жыл.</w:t>
            </w:r>
          </w:p>
        </w:tc>
        <w:tc>
          <w:tcPr>
            <w:tcW w:w="4678" w:type="dxa"/>
          </w:tcPr>
          <w:p w:rsidR="002B6EBF" w:rsidRPr="00D25A68" w:rsidRDefault="002B6EBF" w:rsidP="00D160A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Алдын алма баруулар бөлүмүнүн башчысы, КР ККУБ Координациялык кеңешинин мүчөсү НТС телеканалындагы  10-декабрь - Адам укугун коргоо күнүнө арналган "Ар Тарап" берүүсүнө катышты.</w:t>
            </w:r>
          </w:p>
        </w:tc>
        <w:tc>
          <w:tcPr>
            <w:tcW w:w="3260" w:type="dxa"/>
          </w:tcPr>
          <w:p w:rsidR="002B6EBF" w:rsidRPr="00D25A68" w:rsidRDefault="002B6EBF" w:rsidP="005926F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A68">
              <w:rPr>
                <w:rFonts w:ascii="Times New Roman" w:hAnsi="Times New Roman" w:cs="Times New Roman"/>
                <w:sz w:val="24"/>
                <w:szCs w:val="24"/>
              </w:rPr>
              <w:t xml:space="preserve"> </w:t>
            </w:r>
          </w:p>
        </w:tc>
      </w:tr>
    </w:tbl>
    <w:p w:rsidR="002B6EBF" w:rsidRPr="00D25A68" w:rsidRDefault="002B6EBF" w:rsidP="00D25A68">
      <w:pPr>
        <w:spacing w:after="0" w:line="240" w:lineRule="auto"/>
        <w:jc w:val="both"/>
        <w:rPr>
          <w:rFonts w:ascii="Times New Roman" w:hAnsi="Times New Roman" w:cs="Times New Roman"/>
          <w:b/>
          <w:sz w:val="24"/>
          <w:szCs w:val="24"/>
        </w:rPr>
      </w:pPr>
    </w:p>
    <w:p w:rsidR="009D6554" w:rsidRDefault="009D6554" w:rsidP="00D25A68">
      <w:pPr>
        <w:jc w:val="both"/>
        <w:rPr>
          <w:rFonts w:ascii="Times New Roman" w:hAnsi="Times New Roman" w:cs="Times New Roman"/>
          <w:b/>
          <w:i/>
          <w:color w:val="365F91" w:themeColor="accent1" w:themeShade="BF"/>
          <w:sz w:val="24"/>
          <w:szCs w:val="24"/>
        </w:rPr>
      </w:pPr>
    </w:p>
    <w:p w:rsidR="009D6554" w:rsidRDefault="009D6554" w:rsidP="00D25A68">
      <w:pPr>
        <w:jc w:val="both"/>
        <w:rPr>
          <w:rFonts w:ascii="Times New Roman" w:hAnsi="Times New Roman" w:cs="Times New Roman"/>
          <w:b/>
          <w:i/>
          <w:color w:val="365F91" w:themeColor="accent1" w:themeShade="BF"/>
          <w:sz w:val="24"/>
          <w:szCs w:val="24"/>
        </w:rPr>
      </w:pPr>
    </w:p>
    <w:p w:rsidR="009D6554" w:rsidRDefault="009D6554" w:rsidP="00D25A68">
      <w:pPr>
        <w:jc w:val="both"/>
        <w:rPr>
          <w:rFonts w:ascii="Times New Roman" w:hAnsi="Times New Roman" w:cs="Times New Roman"/>
          <w:b/>
          <w:i/>
          <w:color w:val="365F91" w:themeColor="accent1" w:themeShade="BF"/>
          <w:sz w:val="24"/>
          <w:szCs w:val="24"/>
        </w:rPr>
      </w:pPr>
    </w:p>
    <w:p w:rsidR="009D6554" w:rsidRDefault="009D6554" w:rsidP="00D25A68">
      <w:pPr>
        <w:jc w:val="both"/>
        <w:rPr>
          <w:rFonts w:ascii="Times New Roman" w:hAnsi="Times New Roman" w:cs="Times New Roman"/>
          <w:b/>
          <w:i/>
          <w:color w:val="365F91" w:themeColor="accent1" w:themeShade="BF"/>
          <w:sz w:val="24"/>
          <w:szCs w:val="24"/>
        </w:rPr>
      </w:pPr>
    </w:p>
    <w:p w:rsidR="009D6554" w:rsidRDefault="009D6554" w:rsidP="00D25A68">
      <w:pPr>
        <w:jc w:val="both"/>
        <w:rPr>
          <w:rFonts w:ascii="Times New Roman" w:hAnsi="Times New Roman" w:cs="Times New Roman"/>
          <w:b/>
          <w:i/>
          <w:color w:val="365F91" w:themeColor="accent1" w:themeShade="BF"/>
          <w:sz w:val="24"/>
          <w:szCs w:val="24"/>
        </w:rPr>
      </w:pPr>
    </w:p>
    <w:p w:rsidR="009D6554" w:rsidRDefault="009D6554" w:rsidP="00D25A68">
      <w:pPr>
        <w:jc w:val="both"/>
        <w:rPr>
          <w:rFonts w:ascii="Times New Roman" w:hAnsi="Times New Roman" w:cs="Times New Roman"/>
          <w:b/>
          <w:i/>
          <w:color w:val="365F91" w:themeColor="accent1" w:themeShade="BF"/>
          <w:sz w:val="24"/>
          <w:szCs w:val="24"/>
        </w:rPr>
      </w:pPr>
    </w:p>
    <w:p w:rsidR="009D6554" w:rsidRDefault="009D6554" w:rsidP="00D25A68">
      <w:pPr>
        <w:jc w:val="both"/>
        <w:rPr>
          <w:rFonts w:ascii="Times New Roman" w:hAnsi="Times New Roman" w:cs="Times New Roman"/>
          <w:b/>
          <w:i/>
          <w:color w:val="365F91" w:themeColor="accent1" w:themeShade="BF"/>
          <w:sz w:val="24"/>
          <w:szCs w:val="24"/>
        </w:rPr>
      </w:pPr>
    </w:p>
    <w:p w:rsidR="009D6554" w:rsidRDefault="009D6554" w:rsidP="00D25A68">
      <w:pPr>
        <w:jc w:val="both"/>
        <w:rPr>
          <w:rFonts w:ascii="Times New Roman" w:hAnsi="Times New Roman" w:cs="Times New Roman"/>
          <w:b/>
          <w:i/>
          <w:color w:val="365F91" w:themeColor="accent1" w:themeShade="BF"/>
          <w:sz w:val="24"/>
          <w:szCs w:val="24"/>
        </w:rPr>
      </w:pPr>
    </w:p>
    <w:p w:rsidR="009D6554" w:rsidRDefault="009D6554" w:rsidP="00D25A68">
      <w:pPr>
        <w:jc w:val="both"/>
        <w:rPr>
          <w:rFonts w:ascii="Times New Roman" w:hAnsi="Times New Roman" w:cs="Times New Roman"/>
          <w:b/>
          <w:i/>
          <w:color w:val="365F91" w:themeColor="accent1" w:themeShade="BF"/>
          <w:sz w:val="24"/>
          <w:szCs w:val="24"/>
        </w:rPr>
      </w:pPr>
    </w:p>
    <w:p w:rsidR="009D6554" w:rsidRDefault="009D6554" w:rsidP="00D25A68">
      <w:pPr>
        <w:jc w:val="both"/>
        <w:rPr>
          <w:rFonts w:ascii="Times New Roman" w:hAnsi="Times New Roman" w:cs="Times New Roman"/>
          <w:b/>
          <w:i/>
          <w:color w:val="365F91" w:themeColor="accent1" w:themeShade="BF"/>
          <w:sz w:val="24"/>
          <w:szCs w:val="24"/>
        </w:rPr>
      </w:pPr>
    </w:p>
    <w:p w:rsidR="009D6554" w:rsidRDefault="009D6554" w:rsidP="00D25A68">
      <w:pPr>
        <w:jc w:val="both"/>
        <w:rPr>
          <w:rFonts w:ascii="Times New Roman" w:hAnsi="Times New Roman" w:cs="Times New Roman"/>
          <w:b/>
          <w:i/>
          <w:color w:val="365F91" w:themeColor="accent1" w:themeShade="BF"/>
          <w:sz w:val="24"/>
          <w:szCs w:val="24"/>
        </w:rPr>
      </w:pPr>
    </w:p>
    <w:p w:rsidR="009D6554" w:rsidRDefault="009D6554" w:rsidP="00D25A68">
      <w:pPr>
        <w:jc w:val="both"/>
        <w:rPr>
          <w:rFonts w:ascii="Times New Roman" w:hAnsi="Times New Roman" w:cs="Times New Roman"/>
          <w:b/>
          <w:i/>
          <w:color w:val="365F91" w:themeColor="accent1" w:themeShade="BF"/>
          <w:sz w:val="24"/>
          <w:szCs w:val="24"/>
        </w:rPr>
      </w:pPr>
    </w:p>
    <w:p w:rsidR="009D6554" w:rsidRDefault="009D6554" w:rsidP="00D25A68">
      <w:pPr>
        <w:jc w:val="both"/>
        <w:rPr>
          <w:rFonts w:ascii="Times New Roman" w:hAnsi="Times New Roman" w:cs="Times New Roman"/>
          <w:b/>
          <w:i/>
          <w:color w:val="365F91" w:themeColor="accent1" w:themeShade="BF"/>
          <w:sz w:val="24"/>
          <w:szCs w:val="24"/>
        </w:rPr>
      </w:pPr>
    </w:p>
    <w:p w:rsidR="009D6554" w:rsidRDefault="009D6554" w:rsidP="00D25A68">
      <w:pPr>
        <w:jc w:val="both"/>
        <w:rPr>
          <w:rFonts w:ascii="Times New Roman" w:hAnsi="Times New Roman" w:cs="Times New Roman"/>
          <w:b/>
          <w:i/>
          <w:color w:val="365F91" w:themeColor="accent1" w:themeShade="BF"/>
          <w:sz w:val="24"/>
          <w:szCs w:val="24"/>
        </w:rPr>
      </w:pPr>
    </w:p>
    <w:p w:rsidR="009D6554" w:rsidRDefault="009D6554" w:rsidP="00D25A68">
      <w:pPr>
        <w:jc w:val="both"/>
        <w:rPr>
          <w:rFonts w:ascii="Times New Roman" w:hAnsi="Times New Roman" w:cs="Times New Roman"/>
          <w:b/>
          <w:i/>
          <w:color w:val="365F91" w:themeColor="accent1" w:themeShade="BF"/>
          <w:sz w:val="24"/>
          <w:szCs w:val="24"/>
        </w:rPr>
      </w:pPr>
    </w:p>
    <w:p w:rsidR="009D6554" w:rsidRDefault="009D6554" w:rsidP="00D25A68">
      <w:pPr>
        <w:jc w:val="both"/>
        <w:rPr>
          <w:rFonts w:ascii="Times New Roman" w:hAnsi="Times New Roman" w:cs="Times New Roman"/>
          <w:b/>
          <w:i/>
          <w:color w:val="365F91" w:themeColor="accent1" w:themeShade="BF"/>
          <w:sz w:val="24"/>
          <w:szCs w:val="24"/>
        </w:rPr>
      </w:pPr>
    </w:p>
    <w:p w:rsidR="002B6EBF" w:rsidRPr="00D25A68" w:rsidRDefault="002B6EBF" w:rsidP="00D25A68">
      <w:pPr>
        <w:jc w:val="both"/>
        <w:rPr>
          <w:rFonts w:ascii="Times New Roman" w:hAnsi="Times New Roman" w:cs="Times New Roman"/>
          <w:b/>
          <w:i/>
          <w:color w:val="365F91" w:themeColor="accent1" w:themeShade="BF"/>
          <w:sz w:val="24"/>
          <w:szCs w:val="24"/>
        </w:rPr>
      </w:pPr>
      <w:bookmarkStart w:id="2" w:name="_GoBack"/>
      <w:bookmarkEnd w:id="2"/>
      <w:r w:rsidRPr="00D25A68">
        <w:rPr>
          <w:rFonts w:ascii="Times New Roman" w:hAnsi="Times New Roman" w:cs="Times New Roman"/>
          <w:b/>
          <w:i/>
          <w:color w:val="365F91" w:themeColor="accent1" w:themeShade="BF"/>
          <w:sz w:val="24"/>
          <w:szCs w:val="24"/>
        </w:rPr>
        <w:lastRenderedPageBreak/>
        <w:t>№4 тиркеме.</w:t>
      </w:r>
    </w:p>
    <w:p w:rsidR="002B6EBF" w:rsidRDefault="002B6EBF" w:rsidP="00D25A68">
      <w:pPr>
        <w:jc w:val="both"/>
        <w:rPr>
          <w:rFonts w:ascii="Times New Roman" w:hAnsi="Times New Roman" w:cs="Times New Roman"/>
          <w:b/>
          <w:i/>
          <w:color w:val="365F91" w:themeColor="accent1" w:themeShade="BF"/>
          <w:sz w:val="24"/>
          <w:szCs w:val="24"/>
        </w:rPr>
      </w:pPr>
      <w:r w:rsidRPr="00D25A68">
        <w:rPr>
          <w:rFonts w:ascii="Times New Roman" w:hAnsi="Times New Roman" w:cs="Times New Roman"/>
          <w:b/>
          <w:i/>
          <w:color w:val="365F91" w:themeColor="accent1" w:themeShade="BF"/>
          <w:sz w:val="24"/>
          <w:szCs w:val="24"/>
        </w:rPr>
        <w:t>Улуттук борбордун 2017-жылдагы финансылык отчету.</w:t>
      </w:r>
    </w:p>
    <w:tbl>
      <w:tblPr>
        <w:tblW w:w="9120" w:type="dxa"/>
        <w:tblInd w:w="93" w:type="dxa"/>
        <w:tblLook w:val="04A0" w:firstRow="1" w:lastRow="0" w:firstColumn="1" w:lastColumn="0" w:noHBand="0" w:noVBand="1"/>
      </w:tblPr>
      <w:tblGrid>
        <w:gridCol w:w="222"/>
        <w:gridCol w:w="2457"/>
        <w:gridCol w:w="1158"/>
        <w:gridCol w:w="1162"/>
        <w:gridCol w:w="1036"/>
        <w:gridCol w:w="1027"/>
        <w:gridCol w:w="1029"/>
        <w:gridCol w:w="1029"/>
      </w:tblGrid>
      <w:tr w:rsidR="00223FE1" w:rsidRPr="00EE2072" w:rsidTr="007D7429">
        <w:trPr>
          <w:trHeight w:val="465"/>
        </w:trPr>
        <w:tc>
          <w:tcPr>
            <w:tcW w:w="2872" w:type="dxa"/>
            <w:gridSpan w:val="2"/>
            <w:tcBorders>
              <w:top w:val="nil"/>
              <w:left w:val="nil"/>
              <w:bottom w:val="nil"/>
              <w:right w:val="nil"/>
            </w:tcBorders>
            <w:shd w:val="clear" w:color="auto" w:fill="auto"/>
            <w:hideMark/>
          </w:tcPr>
          <w:p w:rsidR="00223FE1" w:rsidRPr="00EE2072" w:rsidRDefault="00223FE1" w:rsidP="007D7429">
            <w:pPr>
              <w:spacing w:after="0" w:line="240" w:lineRule="auto"/>
              <w:rPr>
                <w:rFonts w:ascii="DejaVu Sans" w:eastAsia="Times New Roman" w:hAnsi="DejaVu Sans" w:cs="Arial"/>
                <w:color w:val="000000"/>
                <w:sz w:val="16"/>
                <w:szCs w:val="16"/>
                <w:lang w:eastAsia="ru-RU"/>
              </w:rPr>
            </w:pPr>
          </w:p>
        </w:tc>
        <w:tc>
          <w:tcPr>
            <w:tcW w:w="6248" w:type="dxa"/>
            <w:gridSpan w:val="6"/>
            <w:tcBorders>
              <w:top w:val="nil"/>
              <w:left w:val="nil"/>
              <w:bottom w:val="nil"/>
              <w:right w:val="nil"/>
            </w:tcBorders>
            <w:shd w:val="clear" w:color="auto" w:fill="auto"/>
            <w:hideMark/>
          </w:tcPr>
          <w:p w:rsidR="00223FE1" w:rsidRPr="00042034" w:rsidRDefault="00223FE1" w:rsidP="007D7429">
            <w:pPr>
              <w:spacing w:after="0" w:line="240" w:lineRule="auto"/>
              <w:rPr>
                <w:rFonts w:ascii="Times New Roman" w:eastAsia="Times New Roman" w:hAnsi="Times New Roman" w:cs="Times New Roman"/>
                <w:b/>
                <w:color w:val="000000"/>
                <w:sz w:val="20"/>
                <w:szCs w:val="20"/>
                <w:lang w:eastAsia="ru-RU"/>
              </w:rPr>
            </w:pPr>
          </w:p>
        </w:tc>
      </w:tr>
      <w:tr w:rsidR="007317A1" w:rsidRPr="00EE2072" w:rsidTr="007D7429">
        <w:trPr>
          <w:trHeight w:val="199"/>
        </w:trPr>
        <w:tc>
          <w:tcPr>
            <w:tcW w:w="2872" w:type="dxa"/>
            <w:gridSpan w:val="2"/>
            <w:tcBorders>
              <w:top w:val="nil"/>
              <w:left w:val="nil"/>
              <w:bottom w:val="nil"/>
              <w:right w:val="nil"/>
            </w:tcBorders>
            <w:shd w:val="clear" w:color="auto" w:fill="auto"/>
            <w:hideMark/>
          </w:tcPr>
          <w:p w:rsidR="00223FE1" w:rsidRPr="00042034" w:rsidRDefault="0016340C" w:rsidP="007D7429">
            <w:pPr>
              <w:spacing w:after="0" w:line="240" w:lineRule="auto"/>
              <w:rPr>
                <w:rFonts w:ascii="DejaVu Sans" w:eastAsia="Times New Roman" w:hAnsi="DejaVu Sans" w:cs="Arial"/>
                <w:b/>
                <w:color w:val="000000"/>
                <w:sz w:val="16"/>
                <w:szCs w:val="16"/>
                <w:lang w:eastAsia="ru-RU"/>
              </w:rPr>
            </w:pPr>
            <w:r>
              <w:rPr>
                <w:rFonts w:ascii="DejaVu Sans" w:eastAsia="Times New Roman" w:hAnsi="DejaVu Sans" w:cs="Arial"/>
                <w:b/>
                <w:color w:val="000000"/>
                <w:sz w:val="16"/>
                <w:szCs w:val="16"/>
                <w:lang w:eastAsia="ru-RU"/>
              </w:rPr>
              <w:t>Отчеттук мезгил</w:t>
            </w:r>
            <w:r w:rsidR="00223FE1" w:rsidRPr="00042034">
              <w:rPr>
                <w:rFonts w:ascii="DejaVu Sans" w:eastAsia="Times New Roman" w:hAnsi="DejaVu Sans" w:cs="Arial"/>
                <w:b/>
                <w:color w:val="000000"/>
                <w:sz w:val="16"/>
                <w:szCs w:val="16"/>
                <w:lang w:eastAsia="ru-RU"/>
              </w:rPr>
              <w:t>:</w:t>
            </w:r>
          </w:p>
        </w:tc>
        <w:tc>
          <w:tcPr>
            <w:tcW w:w="1182" w:type="dxa"/>
            <w:tcBorders>
              <w:top w:val="nil"/>
              <w:left w:val="nil"/>
              <w:bottom w:val="nil"/>
              <w:right w:val="nil"/>
            </w:tcBorders>
            <w:shd w:val="clear" w:color="auto" w:fill="auto"/>
            <w:hideMark/>
          </w:tcPr>
          <w:p w:rsidR="00223FE1" w:rsidRPr="00042034" w:rsidRDefault="00223FE1" w:rsidP="007D7429">
            <w:pPr>
              <w:spacing w:after="0" w:line="240" w:lineRule="auto"/>
              <w:rPr>
                <w:rFonts w:ascii="DejaVu Sans" w:eastAsia="Times New Roman" w:hAnsi="DejaVu Sans" w:cs="Arial"/>
                <w:b/>
                <w:color w:val="000000"/>
                <w:sz w:val="16"/>
                <w:szCs w:val="16"/>
                <w:lang w:eastAsia="ru-RU"/>
              </w:rPr>
            </w:pPr>
            <w:r w:rsidRPr="00042034">
              <w:rPr>
                <w:rFonts w:ascii="DejaVu Sans" w:eastAsia="Times New Roman" w:hAnsi="DejaVu Sans" w:cs="Arial"/>
                <w:b/>
                <w:color w:val="000000"/>
                <w:sz w:val="16"/>
                <w:szCs w:val="16"/>
                <w:lang w:eastAsia="ru-RU"/>
              </w:rPr>
              <w:t>01.01.2017</w:t>
            </w:r>
          </w:p>
        </w:tc>
        <w:tc>
          <w:tcPr>
            <w:tcW w:w="1928" w:type="dxa"/>
            <w:gridSpan w:val="2"/>
            <w:tcBorders>
              <w:top w:val="nil"/>
              <w:left w:val="nil"/>
              <w:bottom w:val="nil"/>
              <w:right w:val="nil"/>
            </w:tcBorders>
            <w:shd w:val="clear" w:color="auto" w:fill="auto"/>
            <w:hideMark/>
          </w:tcPr>
          <w:p w:rsidR="00223FE1" w:rsidRDefault="00223FE1" w:rsidP="007D7429">
            <w:pPr>
              <w:spacing w:after="0" w:line="240" w:lineRule="auto"/>
              <w:rPr>
                <w:rFonts w:ascii="DejaVu Sans" w:eastAsia="Times New Roman" w:hAnsi="DejaVu Sans" w:cs="Arial"/>
                <w:b/>
                <w:color w:val="000000"/>
                <w:sz w:val="16"/>
                <w:szCs w:val="16"/>
                <w:lang w:eastAsia="ru-RU"/>
              </w:rPr>
            </w:pPr>
            <w:r w:rsidRPr="00042034">
              <w:rPr>
                <w:rFonts w:ascii="DejaVu Sans" w:eastAsia="Times New Roman" w:hAnsi="DejaVu Sans" w:cs="Arial"/>
                <w:b/>
                <w:color w:val="000000"/>
                <w:sz w:val="16"/>
                <w:szCs w:val="16"/>
                <w:lang w:eastAsia="ru-RU"/>
              </w:rPr>
              <w:t>31.12.2017</w:t>
            </w:r>
          </w:p>
          <w:p w:rsidR="00223FE1" w:rsidRPr="0016340C" w:rsidRDefault="0016340C" w:rsidP="001634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ru-RU"/>
              </w:rPr>
            </w:pPr>
            <w:r w:rsidRPr="0016340C">
              <w:rPr>
                <w:rFonts w:ascii="Times New Roman" w:eastAsia="Times New Roman" w:hAnsi="Times New Roman" w:cs="Times New Roman"/>
                <w:b/>
                <w:color w:val="212121"/>
                <w:sz w:val="20"/>
                <w:szCs w:val="20"/>
                <w:lang w:val="ky-KG" w:eastAsia="ru-RU"/>
              </w:rPr>
              <w:t>Ө</w:t>
            </w:r>
            <w:r w:rsidRPr="0016340C">
              <w:rPr>
                <w:rFonts w:ascii="1Janyzak Times" w:eastAsia="Times New Roman" w:hAnsi="1Janyzak Times" w:cs="1Janyzak Times"/>
                <w:b/>
                <w:color w:val="212121"/>
                <w:sz w:val="20"/>
                <w:szCs w:val="20"/>
                <w:lang w:val="ky-KG" w:eastAsia="ru-RU"/>
              </w:rPr>
              <w:t>лч</w:t>
            </w:r>
            <w:r w:rsidRPr="0016340C">
              <w:rPr>
                <w:rFonts w:ascii="Times New Roman" w:eastAsia="Times New Roman" w:hAnsi="Times New Roman" w:cs="Times New Roman"/>
                <w:b/>
                <w:color w:val="212121"/>
                <w:sz w:val="20"/>
                <w:szCs w:val="20"/>
                <w:lang w:val="ky-KG" w:eastAsia="ru-RU"/>
              </w:rPr>
              <w:t>өө</w:t>
            </w:r>
            <w:r w:rsidRPr="0016340C">
              <w:rPr>
                <w:rFonts w:ascii="1Janyzak Times" w:eastAsia="Times New Roman" w:hAnsi="1Janyzak Times" w:cs="Courier New"/>
                <w:b/>
                <w:color w:val="212121"/>
                <w:sz w:val="20"/>
                <w:szCs w:val="20"/>
                <w:lang w:val="ky-KG" w:eastAsia="ru-RU"/>
              </w:rPr>
              <w:t xml:space="preserve"> </w:t>
            </w:r>
            <w:r w:rsidRPr="0016340C">
              <w:rPr>
                <w:rFonts w:ascii="1Janyzak Times" w:eastAsia="Times New Roman" w:hAnsi="1Janyzak Times" w:cs="1Janyzak Times"/>
                <w:b/>
                <w:color w:val="212121"/>
                <w:sz w:val="20"/>
                <w:szCs w:val="20"/>
                <w:lang w:val="ky-KG" w:eastAsia="ru-RU"/>
              </w:rPr>
              <w:t>бирдиги</w:t>
            </w:r>
            <w:r>
              <w:rPr>
                <w:rFonts w:ascii="DejaVu Sans" w:eastAsia="Times New Roman" w:hAnsi="DejaVu Sans" w:cs="Arial"/>
                <w:b/>
                <w:color w:val="000000"/>
                <w:sz w:val="16"/>
                <w:szCs w:val="16"/>
                <w:lang w:eastAsia="ru-RU"/>
              </w:rPr>
              <w:t>:</w:t>
            </w:r>
            <w:r w:rsidR="00223FE1">
              <w:rPr>
                <w:rFonts w:ascii="DejaVu Sans" w:eastAsia="Times New Roman" w:hAnsi="DejaVu Sans" w:cs="Arial"/>
                <w:b/>
                <w:color w:val="000000"/>
                <w:sz w:val="16"/>
                <w:szCs w:val="16"/>
                <w:lang w:eastAsia="ru-RU"/>
              </w:rPr>
              <w:t>сом</w:t>
            </w:r>
          </w:p>
        </w:tc>
        <w:tc>
          <w:tcPr>
            <w:tcW w:w="1045" w:type="dxa"/>
            <w:tcBorders>
              <w:top w:val="nil"/>
              <w:left w:val="nil"/>
              <w:bottom w:val="nil"/>
              <w:right w:val="nil"/>
            </w:tcBorders>
            <w:shd w:val="clear" w:color="auto" w:fill="auto"/>
            <w:hideMark/>
          </w:tcPr>
          <w:p w:rsidR="00223FE1" w:rsidRPr="00EE2072" w:rsidRDefault="00223FE1" w:rsidP="007D7429">
            <w:pPr>
              <w:spacing w:after="0" w:line="240" w:lineRule="auto"/>
              <w:rPr>
                <w:rFonts w:ascii="SansSerif" w:eastAsia="Times New Roman" w:hAnsi="SansSerif" w:cs="Arial"/>
                <w:color w:val="000000"/>
                <w:sz w:val="20"/>
                <w:szCs w:val="20"/>
                <w:lang w:eastAsia="ru-RU"/>
              </w:rPr>
            </w:pPr>
          </w:p>
        </w:tc>
        <w:tc>
          <w:tcPr>
            <w:tcW w:w="1049" w:type="dxa"/>
            <w:tcBorders>
              <w:top w:val="nil"/>
              <w:left w:val="nil"/>
              <w:bottom w:val="nil"/>
              <w:right w:val="nil"/>
            </w:tcBorders>
            <w:shd w:val="clear" w:color="auto" w:fill="auto"/>
            <w:hideMark/>
          </w:tcPr>
          <w:p w:rsidR="00223FE1" w:rsidRPr="00EE2072" w:rsidRDefault="00223FE1" w:rsidP="007D7429">
            <w:pPr>
              <w:spacing w:after="0" w:line="240" w:lineRule="auto"/>
              <w:rPr>
                <w:rFonts w:ascii="SansSerif" w:eastAsia="Times New Roman" w:hAnsi="SansSerif" w:cs="Arial"/>
                <w:color w:val="000000"/>
                <w:sz w:val="20"/>
                <w:szCs w:val="20"/>
                <w:lang w:eastAsia="ru-RU"/>
              </w:rPr>
            </w:pPr>
          </w:p>
        </w:tc>
        <w:tc>
          <w:tcPr>
            <w:tcW w:w="1044" w:type="dxa"/>
            <w:tcBorders>
              <w:top w:val="nil"/>
              <w:left w:val="nil"/>
              <w:bottom w:val="nil"/>
              <w:right w:val="nil"/>
            </w:tcBorders>
            <w:shd w:val="clear" w:color="auto" w:fill="auto"/>
            <w:hideMark/>
          </w:tcPr>
          <w:p w:rsidR="00223FE1" w:rsidRPr="00EE2072" w:rsidRDefault="00223FE1" w:rsidP="007D7429">
            <w:pPr>
              <w:spacing w:after="0" w:line="240" w:lineRule="auto"/>
              <w:rPr>
                <w:rFonts w:ascii="SansSerif" w:eastAsia="Times New Roman" w:hAnsi="SansSerif" w:cs="Arial"/>
                <w:color w:val="000000"/>
                <w:sz w:val="20"/>
                <w:szCs w:val="20"/>
                <w:lang w:eastAsia="ru-RU"/>
              </w:rPr>
            </w:pPr>
          </w:p>
        </w:tc>
      </w:tr>
      <w:tr w:rsidR="00223FE1" w:rsidRPr="00EE2072" w:rsidTr="007D7429">
        <w:trPr>
          <w:trHeight w:val="19"/>
        </w:trPr>
        <w:tc>
          <w:tcPr>
            <w:tcW w:w="222" w:type="dxa"/>
            <w:tcBorders>
              <w:top w:val="nil"/>
              <w:left w:val="nil"/>
              <w:bottom w:val="nil"/>
              <w:right w:val="nil"/>
            </w:tcBorders>
            <w:shd w:val="clear" w:color="auto" w:fill="auto"/>
            <w:hideMark/>
          </w:tcPr>
          <w:p w:rsidR="00223FE1" w:rsidRPr="00EE2072" w:rsidRDefault="00223FE1" w:rsidP="007D7429">
            <w:pPr>
              <w:spacing w:after="0" w:line="240" w:lineRule="auto"/>
              <w:rPr>
                <w:rFonts w:ascii="SansSerif" w:eastAsia="Times New Roman" w:hAnsi="SansSerif" w:cs="Arial"/>
                <w:color w:val="000000"/>
                <w:sz w:val="20"/>
                <w:szCs w:val="20"/>
                <w:lang w:eastAsia="ru-RU"/>
              </w:rPr>
            </w:pPr>
          </w:p>
        </w:tc>
        <w:tc>
          <w:tcPr>
            <w:tcW w:w="2650" w:type="dxa"/>
            <w:tcBorders>
              <w:top w:val="nil"/>
              <w:left w:val="nil"/>
              <w:bottom w:val="nil"/>
              <w:right w:val="nil"/>
            </w:tcBorders>
            <w:shd w:val="clear" w:color="auto" w:fill="auto"/>
            <w:hideMark/>
          </w:tcPr>
          <w:p w:rsidR="00223FE1" w:rsidRPr="00EE2072" w:rsidRDefault="00223FE1" w:rsidP="007D7429">
            <w:pPr>
              <w:spacing w:after="0" w:line="240" w:lineRule="auto"/>
              <w:rPr>
                <w:rFonts w:ascii="SansSerif" w:eastAsia="Times New Roman" w:hAnsi="SansSerif" w:cs="Arial"/>
                <w:color w:val="000000"/>
                <w:sz w:val="20"/>
                <w:szCs w:val="20"/>
                <w:lang w:eastAsia="ru-RU"/>
              </w:rPr>
            </w:pPr>
          </w:p>
        </w:tc>
        <w:tc>
          <w:tcPr>
            <w:tcW w:w="6248" w:type="dxa"/>
            <w:gridSpan w:val="6"/>
            <w:tcBorders>
              <w:top w:val="nil"/>
              <w:left w:val="nil"/>
              <w:bottom w:val="nil"/>
              <w:right w:val="nil"/>
            </w:tcBorders>
            <w:shd w:val="clear" w:color="auto" w:fill="auto"/>
            <w:hideMark/>
          </w:tcPr>
          <w:p w:rsidR="00223FE1" w:rsidRPr="00EE2072" w:rsidRDefault="00223FE1" w:rsidP="007D7429">
            <w:pPr>
              <w:spacing w:after="0" w:line="240" w:lineRule="auto"/>
              <w:rPr>
                <w:rFonts w:ascii="DejaVu Sans" w:eastAsia="Times New Roman" w:hAnsi="DejaVu Sans" w:cs="Arial"/>
                <w:color w:val="000000"/>
                <w:sz w:val="16"/>
                <w:szCs w:val="16"/>
                <w:lang w:eastAsia="ru-RU"/>
              </w:rPr>
            </w:pPr>
          </w:p>
        </w:tc>
      </w:tr>
      <w:tr w:rsidR="00223FE1" w:rsidRPr="00EE2072" w:rsidTr="007D7429">
        <w:trPr>
          <w:trHeight w:val="900"/>
        </w:trPr>
        <w:tc>
          <w:tcPr>
            <w:tcW w:w="4054" w:type="dxa"/>
            <w:gridSpan w:val="3"/>
            <w:tcBorders>
              <w:top w:val="single" w:sz="4" w:space="0" w:color="000000"/>
              <w:left w:val="single" w:sz="4" w:space="0" w:color="000000"/>
              <w:bottom w:val="single" w:sz="4" w:space="0" w:color="000000"/>
              <w:right w:val="single" w:sz="4" w:space="0" w:color="000000"/>
            </w:tcBorders>
            <w:shd w:val="clear" w:color="000000" w:fill="969696"/>
            <w:vAlign w:val="center"/>
            <w:hideMark/>
          </w:tcPr>
          <w:p w:rsidR="00223FE1" w:rsidRPr="00F25112" w:rsidRDefault="007317A1" w:rsidP="007D7429">
            <w:pPr>
              <w:spacing w:after="0" w:line="240" w:lineRule="auto"/>
              <w:jc w:val="center"/>
              <w:rPr>
                <w:rFonts w:ascii="DejaVu Sans" w:eastAsia="Times New Roman" w:hAnsi="DejaVu Sans" w:cs="Arial"/>
                <w:b/>
                <w:color w:val="000000"/>
                <w:sz w:val="14"/>
                <w:szCs w:val="14"/>
                <w:lang w:eastAsia="ru-RU"/>
              </w:rPr>
            </w:pPr>
            <w:r>
              <w:rPr>
                <w:rFonts w:ascii="DejaVu Sans" w:eastAsia="Times New Roman" w:hAnsi="DejaVu Sans" w:cs="Arial"/>
                <w:b/>
                <w:color w:val="000000"/>
                <w:sz w:val="14"/>
                <w:szCs w:val="14"/>
                <w:lang w:eastAsia="ru-RU"/>
              </w:rPr>
              <w:t>К</w:t>
            </w:r>
            <w:r w:rsidRPr="00E1757C">
              <w:rPr>
                <w:rFonts w:ascii="inherit" w:hAnsi="inherit"/>
                <w:b/>
                <w:color w:val="212121"/>
                <w:sz w:val="14"/>
                <w:szCs w:val="14"/>
                <w:lang w:val="ky-KG"/>
              </w:rPr>
              <w:t>ө</w:t>
            </w:r>
            <w:r>
              <w:rPr>
                <w:rFonts w:ascii="inherit" w:hAnsi="inherit"/>
                <w:b/>
                <w:color w:val="212121"/>
                <w:sz w:val="14"/>
                <w:szCs w:val="14"/>
                <w:lang w:val="ky-KG"/>
              </w:rPr>
              <w:t>рс</w:t>
            </w:r>
            <w:r w:rsidRPr="00E1757C">
              <w:rPr>
                <w:rFonts w:ascii="inherit" w:hAnsi="inherit"/>
                <w:b/>
                <w:color w:val="212121"/>
                <w:sz w:val="14"/>
                <w:szCs w:val="14"/>
                <w:lang w:val="ky-KG"/>
              </w:rPr>
              <w:t>ө</w:t>
            </w:r>
            <w:r>
              <w:rPr>
                <w:rFonts w:ascii="inherit" w:hAnsi="inherit"/>
                <w:b/>
                <w:color w:val="212121"/>
                <w:sz w:val="14"/>
                <w:szCs w:val="14"/>
                <w:lang w:val="ky-KG"/>
              </w:rPr>
              <w:t>тк</w:t>
            </w:r>
            <w:r w:rsidRPr="00F220C6">
              <w:rPr>
                <w:rFonts w:ascii="Times New Roman" w:hAnsi="Times New Roman" w:cs="Times New Roman"/>
                <w:b/>
                <w:sz w:val="14"/>
                <w:szCs w:val="14"/>
              </w:rPr>
              <w:t>үч</w:t>
            </w:r>
            <w:r>
              <w:rPr>
                <w:rFonts w:ascii="Times New Roman" w:hAnsi="Times New Roman" w:cs="Times New Roman"/>
                <w:b/>
                <w:sz w:val="14"/>
                <w:szCs w:val="14"/>
              </w:rPr>
              <w:t>т</w:t>
            </w:r>
            <w:r w:rsidRPr="00E1757C">
              <w:rPr>
                <w:rFonts w:ascii="inherit" w:hAnsi="inherit"/>
                <w:b/>
                <w:color w:val="212121"/>
                <w:sz w:val="14"/>
                <w:szCs w:val="14"/>
                <w:lang w:val="ky-KG"/>
              </w:rPr>
              <w:t>ө</w:t>
            </w:r>
            <w:r>
              <w:rPr>
                <w:rFonts w:ascii="inherit" w:hAnsi="inherit"/>
                <w:b/>
                <w:color w:val="212121"/>
                <w:sz w:val="14"/>
                <w:szCs w:val="14"/>
                <w:lang w:val="ky-KG"/>
              </w:rPr>
              <w:t>р</w:t>
            </w:r>
          </w:p>
        </w:tc>
        <w:tc>
          <w:tcPr>
            <w:tcW w:w="873" w:type="dxa"/>
            <w:tcBorders>
              <w:top w:val="single" w:sz="4" w:space="0" w:color="000000"/>
              <w:left w:val="nil"/>
              <w:bottom w:val="single" w:sz="4" w:space="0" w:color="000000"/>
              <w:right w:val="single" w:sz="4" w:space="0" w:color="000000"/>
            </w:tcBorders>
            <w:shd w:val="clear" w:color="000000" w:fill="969696"/>
            <w:vAlign w:val="center"/>
            <w:hideMark/>
          </w:tcPr>
          <w:p w:rsidR="00223FE1" w:rsidRPr="00F25112" w:rsidRDefault="007317A1" w:rsidP="007D7429">
            <w:pPr>
              <w:spacing w:after="0" w:line="240" w:lineRule="auto"/>
              <w:jc w:val="center"/>
              <w:rPr>
                <w:rFonts w:ascii="DejaVu Sans" w:eastAsia="Times New Roman" w:hAnsi="DejaVu Sans" w:cs="Arial"/>
                <w:b/>
                <w:color w:val="000000"/>
                <w:sz w:val="14"/>
                <w:szCs w:val="14"/>
                <w:lang w:eastAsia="ru-RU"/>
              </w:rPr>
            </w:pPr>
            <w:r>
              <w:rPr>
                <w:rFonts w:ascii="DejaVu Sans" w:eastAsia="Times New Roman" w:hAnsi="DejaVu Sans" w:cs="Arial"/>
                <w:b/>
                <w:color w:val="000000"/>
                <w:sz w:val="14"/>
                <w:szCs w:val="14"/>
                <w:lang w:eastAsia="ru-RU"/>
              </w:rPr>
              <w:t>Статьялардын коду</w:t>
            </w:r>
          </w:p>
        </w:tc>
        <w:tc>
          <w:tcPr>
            <w:tcW w:w="1055" w:type="dxa"/>
            <w:tcBorders>
              <w:top w:val="single" w:sz="4" w:space="0" w:color="000000"/>
              <w:left w:val="nil"/>
              <w:bottom w:val="single" w:sz="4" w:space="0" w:color="000000"/>
              <w:right w:val="single" w:sz="4" w:space="0" w:color="000000"/>
            </w:tcBorders>
            <w:shd w:val="clear" w:color="000000" w:fill="969696"/>
            <w:vAlign w:val="center"/>
            <w:hideMark/>
          </w:tcPr>
          <w:p w:rsidR="00223FE1" w:rsidRPr="00F25112" w:rsidRDefault="007317A1" w:rsidP="007D7429">
            <w:pPr>
              <w:spacing w:after="0" w:line="240" w:lineRule="auto"/>
              <w:jc w:val="center"/>
              <w:rPr>
                <w:rFonts w:ascii="DejaVu Sans" w:eastAsia="Times New Roman" w:hAnsi="DejaVu Sans" w:cs="Arial"/>
                <w:b/>
                <w:color w:val="000000"/>
                <w:sz w:val="14"/>
                <w:szCs w:val="14"/>
                <w:lang w:eastAsia="ru-RU"/>
              </w:rPr>
            </w:pPr>
            <w:r>
              <w:rPr>
                <w:rFonts w:ascii="DejaVu Sans" w:eastAsia="Times New Roman" w:hAnsi="DejaVu Sans" w:cs="Arial"/>
                <w:b/>
                <w:color w:val="000000"/>
                <w:sz w:val="14"/>
                <w:szCs w:val="14"/>
                <w:lang w:eastAsia="ru-RU"/>
              </w:rPr>
              <w:t>Бир жылга бектилген</w:t>
            </w:r>
          </w:p>
        </w:tc>
        <w:tc>
          <w:tcPr>
            <w:tcW w:w="1045" w:type="dxa"/>
            <w:tcBorders>
              <w:top w:val="single" w:sz="4" w:space="0" w:color="000000"/>
              <w:left w:val="nil"/>
              <w:bottom w:val="single" w:sz="4" w:space="0" w:color="000000"/>
              <w:right w:val="single" w:sz="4" w:space="0" w:color="000000"/>
            </w:tcBorders>
            <w:shd w:val="clear" w:color="000000" w:fill="969696"/>
            <w:vAlign w:val="center"/>
            <w:hideMark/>
          </w:tcPr>
          <w:p w:rsidR="00223FE1" w:rsidRPr="00F25112" w:rsidRDefault="007317A1" w:rsidP="007D7429">
            <w:pPr>
              <w:spacing w:after="0" w:line="240" w:lineRule="auto"/>
              <w:jc w:val="center"/>
              <w:rPr>
                <w:rFonts w:ascii="DejaVu Sans" w:eastAsia="Times New Roman" w:hAnsi="DejaVu Sans" w:cs="Arial"/>
                <w:b/>
                <w:color w:val="000000"/>
                <w:sz w:val="14"/>
                <w:szCs w:val="14"/>
                <w:lang w:eastAsia="ru-RU"/>
              </w:rPr>
            </w:pPr>
            <w:r>
              <w:rPr>
                <w:rFonts w:ascii="DejaVu Sans" w:eastAsia="Times New Roman" w:hAnsi="DejaVu Sans" w:cs="Arial"/>
                <w:b/>
                <w:color w:val="000000"/>
                <w:sz w:val="14"/>
                <w:szCs w:val="14"/>
                <w:lang w:eastAsia="ru-RU"/>
              </w:rPr>
              <w:t>Такталды</w:t>
            </w:r>
            <w:r w:rsidR="00223FE1" w:rsidRPr="00F25112">
              <w:rPr>
                <w:rFonts w:ascii="DejaVu Sans" w:eastAsia="Times New Roman" w:hAnsi="DejaVu Sans" w:cs="Arial"/>
                <w:b/>
                <w:color w:val="000000"/>
                <w:sz w:val="14"/>
                <w:szCs w:val="14"/>
                <w:lang w:eastAsia="ru-RU"/>
              </w:rPr>
              <w:t xml:space="preserve"> </w:t>
            </w:r>
          </w:p>
        </w:tc>
        <w:tc>
          <w:tcPr>
            <w:tcW w:w="1049" w:type="dxa"/>
            <w:tcBorders>
              <w:top w:val="single" w:sz="4" w:space="0" w:color="000000"/>
              <w:left w:val="nil"/>
              <w:bottom w:val="single" w:sz="4" w:space="0" w:color="000000"/>
              <w:right w:val="single" w:sz="4" w:space="0" w:color="000000"/>
            </w:tcBorders>
            <w:shd w:val="clear" w:color="000000" w:fill="969696"/>
            <w:vAlign w:val="center"/>
            <w:hideMark/>
          </w:tcPr>
          <w:p w:rsidR="00223FE1" w:rsidRPr="00F25112" w:rsidRDefault="007317A1" w:rsidP="007D7429">
            <w:pPr>
              <w:spacing w:after="0" w:line="240" w:lineRule="auto"/>
              <w:jc w:val="center"/>
              <w:rPr>
                <w:rFonts w:ascii="DejaVu Sans" w:eastAsia="Times New Roman" w:hAnsi="DejaVu Sans" w:cs="Arial"/>
                <w:b/>
                <w:color w:val="000000"/>
                <w:sz w:val="14"/>
                <w:szCs w:val="14"/>
                <w:lang w:eastAsia="ru-RU"/>
              </w:rPr>
            </w:pPr>
            <w:r>
              <w:rPr>
                <w:rFonts w:ascii="DejaVu Sans" w:eastAsia="Times New Roman" w:hAnsi="DejaVu Sans" w:cs="Arial"/>
                <w:b/>
                <w:color w:val="000000"/>
                <w:sz w:val="14"/>
                <w:szCs w:val="14"/>
                <w:lang w:eastAsia="ru-RU"/>
              </w:rPr>
              <w:t>Ачылган насыялар</w:t>
            </w:r>
          </w:p>
        </w:tc>
        <w:tc>
          <w:tcPr>
            <w:tcW w:w="1044" w:type="dxa"/>
            <w:tcBorders>
              <w:top w:val="single" w:sz="4" w:space="0" w:color="000000"/>
              <w:left w:val="nil"/>
              <w:bottom w:val="single" w:sz="4" w:space="0" w:color="000000"/>
              <w:right w:val="single" w:sz="4" w:space="0" w:color="000000"/>
            </w:tcBorders>
            <w:shd w:val="clear" w:color="000000" w:fill="969696"/>
            <w:vAlign w:val="center"/>
            <w:hideMark/>
          </w:tcPr>
          <w:p w:rsidR="00223FE1" w:rsidRPr="00F25112" w:rsidRDefault="007317A1" w:rsidP="007D7429">
            <w:pPr>
              <w:spacing w:after="0" w:line="240" w:lineRule="auto"/>
              <w:jc w:val="center"/>
              <w:rPr>
                <w:rFonts w:ascii="DejaVu Sans" w:eastAsia="Times New Roman" w:hAnsi="DejaVu Sans" w:cs="Arial"/>
                <w:b/>
                <w:color w:val="000000"/>
                <w:sz w:val="14"/>
                <w:szCs w:val="14"/>
                <w:lang w:eastAsia="ru-RU"/>
              </w:rPr>
            </w:pPr>
            <w:r>
              <w:rPr>
                <w:rFonts w:ascii="DejaVu Sans" w:eastAsia="Times New Roman" w:hAnsi="DejaVu Sans" w:cs="Arial"/>
                <w:b/>
                <w:color w:val="000000"/>
                <w:sz w:val="14"/>
                <w:szCs w:val="14"/>
                <w:lang w:eastAsia="ru-RU"/>
              </w:rPr>
              <w:t>Кассалык чыгымдар</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000000" w:fill="C0C0C0"/>
            <w:hideMark/>
          </w:tcPr>
          <w:p w:rsidR="00223FE1" w:rsidRPr="00EE2072" w:rsidRDefault="0016340C" w:rsidP="007D7429">
            <w:pPr>
              <w:spacing w:after="0" w:line="240" w:lineRule="auto"/>
              <w:rPr>
                <w:rFonts w:ascii="DejaVu Sans" w:eastAsia="Times New Roman" w:hAnsi="DejaVu Sans" w:cs="Arial"/>
                <w:b/>
                <w:bCs/>
                <w:color w:val="000000"/>
                <w:sz w:val="14"/>
                <w:szCs w:val="14"/>
                <w:lang w:eastAsia="ru-RU"/>
              </w:rPr>
            </w:pPr>
            <w:r>
              <w:rPr>
                <w:rFonts w:ascii="DejaVu Sans" w:eastAsia="Times New Roman" w:hAnsi="DejaVu Sans" w:cs="Arial"/>
                <w:b/>
                <w:bCs/>
                <w:color w:val="000000"/>
                <w:sz w:val="14"/>
                <w:szCs w:val="14"/>
                <w:lang w:eastAsia="ru-RU"/>
              </w:rPr>
              <w:t>Чыгымдар</w:t>
            </w:r>
          </w:p>
        </w:tc>
        <w:tc>
          <w:tcPr>
            <w:tcW w:w="873" w:type="dxa"/>
            <w:tcBorders>
              <w:top w:val="nil"/>
              <w:left w:val="nil"/>
              <w:bottom w:val="single" w:sz="4" w:space="0" w:color="000000"/>
              <w:right w:val="single" w:sz="4" w:space="0" w:color="000000"/>
            </w:tcBorders>
            <w:shd w:val="clear" w:color="000000" w:fill="C0C0C0"/>
            <w:hideMark/>
          </w:tcPr>
          <w:p w:rsidR="00223FE1" w:rsidRPr="00EE2072" w:rsidRDefault="00223FE1" w:rsidP="007D7429">
            <w:pPr>
              <w:spacing w:after="0" w:line="240" w:lineRule="auto"/>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 </w:t>
            </w:r>
          </w:p>
        </w:tc>
        <w:tc>
          <w:tcPr>
            <w:tcW w:w="1055" w:type="dxa"/>
            <w:tcBorders>
              <w:top w:val="nil"/>
              <w:left w:val="nil"/>
              <w:bottom w:val="single" w:sz="4" w:space="0" w:color="000000"/>
              <w:right w:val="single" w:sz="4" w:space="0" w:color="000000"/>
            </w:tcBorders>
            <w:shd w:val="clear" w:color="000000" w:fill="C0C0C0"/>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0</w:t>
            </w:r>
          </w:p>
        </w:tc>
        <w:tc>
          <w:tcPr>
            <w:tcW w:w="1045" w:type="dxa"/>
            <w:tcBorders>
              <w:top w:val="nil"/>
              <w:left w:val="nil"/>
              <w:bottom w:val="single" w:sz="4" w:space="0" w:color="000000"/>
              <w:right w:val="single" w:sz="4" w:space="0" w:color="000000"/>
            </w:tcBorders>
            <w:shd w:val="clear" w:color="000000" w:fill="C0C0C0"/>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0</w:t>
            </w:r>
          </w:p>
        </w:tc>
        <w:tc>
          <w:tcPr>
            <w:tcW w:w="1049" w:type="dxa"/>
            <w:tcBorders>
              <w:top w:val="nil"/>
              <w:left w:val="nil"/>
              <w:bottom w:val="single" w:sz="4" w:space="0" w:color="000000"/>
              <w:right w:val="single" w:sz="4" w:space="0" w:color="000000"/>
            </w:tcBorders>
            <w:shd w:val="clear" w:color="000000" w:fill="C0C0C0"/>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0</w:t>
            </w:r>
          </w:p>
        </w:tc>
        <w:tc>
          <w:tcPr>
            <w:tcW w:w="1044" w:type="dxa"/>
            <w:tcBorders>
              <w:top w:val="nil"/>
              <w:left w:val="nil"/>
              <w:bottom w:val="single" w:sz="4" w:space="0" w:color="000000"/>
              <w:right w:val="single" w:sz="4" w:space="0" w:color="000000"/>
            </w:tcBorders>
            <w:shd w:val="clear" w:color="000000" w:fill="C0C0C0"/>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0</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6B113D" w:rsidP="007D7429">
            <w:pPr>
              <w:spacing w:after="0" w:line="240" w:lineRule="auto"/>
              <w:rPr>
                <w:rFonts w:ascii="DejaVu Sans" w:eastAsia="Times New Roman" w:hAnsi="DejaVu Sans" w:cs="Arial"/>
                <w:b/>
                <w:bCs/>
                <w:color w:val="000000"/>
                <w:sz w:val="14"/>
                <w:szCs w:val="14"/>
                <w:lang w:eastAsia="ru-RU"/>
              </w:rPr>
            </w:pPr>
            <w:r>
              <w:rPr>
                <w:rFonts w:ascii="DejaVu Sans" w:eastAsia="Times New Roman" w:hAnsi="DejaVu Sans" w:cs="Arial"/>
                <w:b/>
                <w:bCs/>
                <w:color w:val="000000"/>
                <w:sz w:val="14"/>
                <w:szCs w:val="14"/>
                <w:lang w:eastAsia="ru-RU"/>
              </w:rPr>
              <w:t>Эмгек акы</w:t>
            </w:r>
            <w:r w:rsidR="00223FE1" w:rsidRPr="00EE2072">
              <w:rPr>
                <w:rFonts w:ascii="DejaVu Sans" w:eastAsia="Times New Roman" w:hAnsi="DejaVu Sans" w:cs="Arial"/>
                <w:b/>
                <w:bCs/>
                <w:color w:val="000000"/>
                <w:sz w:val="14"/>
                <w:szCs w:val="14"/>
                <w:lang w:eastAsia="ru-RU"/>
              </w:rPr>
              <w:t xml:space="preserve"> </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2111</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8395600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8395600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8395600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8395600</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6B113D" w:rsidP="007D7429">
            <w:pPr>
              <w:spacing w:after="0" w:line="240" w:lineRule="auto"/>
              <w:rPr>
                <w:rFonts w:ascii="DejaVu Sans" w:eastAsia="Times New Roman" w:hAnsi="DejaVu Sans" w:cs="Arial"/>
                <w:color w:val="000000"/>
                <w:sz w:val="14"/>
                <w:szCs w:val="14"/>
                <w:lang w:eastAsia="ru-RU"/>
              </w:rPr>
            </w:pPr>
            <w:r>
              <w:rPr>
                <w:rFonts w:ascii="DejaVu Sans" w:eastAsia="Times New Roman" w:hAnsi="DejaVu Sans" w:cs="Arial"/>
                <w:color w:val="000000"/>
                <w:sz w:val="14"/>
                <w:szCs w:val="14"/>
                <w:lang w:eastAsia="ru-RU"/>
              </w:rPr>
              <w:t>Негизги эмгек акы</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21111100</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7508957</w:t>
            </w:r>
          </w:p>
        </w:tc>
      </w:tr>
      <w:tr w:rsidR="00223FE1" w:rsidRPr="00EE2072" w:rsidTr="0016340C">
        <w:trPr>
          <w:trHeight w:val="201"/>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16340C" w:rsidRDefault="006B113D" w:rsidP="0016340C">
            <w:pPr>
              <w:pStyle w:val="HTML"/>
              <w:shd w:val="clear" w:color="auto" w:fill="FFFFFF"/>
              <w:rPr>
                <w:rFonts w:ascii="inherit" w:hAnsi="inherit"/>
                <w:color w:val="212121"/>
                <w:sz w:val="14"/>
                <w:szCs w:val="14"/>
              </w:rPr>
            </w:pPr>
            <w:r>
              <w:rPr>
                <w:rFonts w:ascii="inherit" w:hAnsi="inherit"/>
                <w:color w:val="212121"/>
                <w:sz w:val="14"/>
                <w:szCs w:val="14"/>
                <w:lang w:val="ky-KG"/>
              </w:rPr>
              <w:t>Кошумча акы</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21111200</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827264</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16340C" w:rsidRDefault="0016340C" w:rsidP="0016340C">
            <w:pPr>
              <w:pStyle w:val="HTML"/>
              <w:shd w:val="clear" w:color="auto" w:fill="FFFFFF"/>
              <w:rPr>
                <w:rFonts w:ascii="inherit" w:hAnsi="inherit"/>
                <w:color w:val="212121"/>
                <w:sz w:val="14"/>
                <w:szCs w:val="14"/>
              </w:rPr>
            </w:pPr>
            <w:r w:rsidRPr="0016340C">
              <w:rPr>
                <w:rFonts w:ascii="inherit" w:hAnsi="inherit"/>
                <w:color w:val="212121"/>
                <w:sz w:val="14"/>
                <w:szCs w:val="14"/>
                <w:lang w:val="ky-KG"/>
              </w:rPr>
              <w:t>Кошумча төлөмдөр жана акы</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21111300</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59379</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467251" w:rsidRDefault="00467251" w:rsidP="00467251">
            <w:pPr>
              <w:pStyle w:val="HTML"/>
              <w:shd w:val="clear" w:color="auto" w:fill="FFFFFF"/>
              <w:rPr>
                <w:rFonts w:ascii="inherit" w:hAnsi="inherit"/>
                <w:color w:val="212121"/>
                <w:sz w:val="14"/>
                <w:szCs w:val="14"/>
              </w:rPr>
            </w:pPr>
            <w:r>
              <w:rPr>
                <w:rFonts w:ascii="inherit" w:hAnsi="inherit"/>
                <w:color w:val="212121"/>
                <w:sz w:val="14"/>
                <w:szCs w:val="14"/>
                <w:lang w:val="ky-KG"/>
              </w:rPr>
              <w:t>Социалдык фонд</w:t>
            </w:r>
            <w:r w:rsidR="006B113D">
              <w:rPr>
                <w:rFonts w:ascii="inherit" w:hAnsi="inherit"/>
                <w:color w:val="212121"/>
                <w:sz w:val="14"/>
                <w:szCs w:val="14"/>
                <w:lang w:val="ky-KG"/>
              </w:rPr>
              <w:t xml:space="preserve">ко </w:t>
            </w:r>
            <w:r w:rsidR="006B113D" w:rsidRPr="0016340C">
              <w:rPr>
                <w:rFonts w:ascii="inherit" w:hAnsi="inherit"/>
                <w:color w:val="212121"/>
                <w:sz w:val="14"/>
                <w:szCs w:val="14"/>
                <w:lang w:val="ky-KG"/>
              </w:rPr>
              <w:t>төлөмдөр</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2121</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1276300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1276300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1276300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1276300</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467251" w:rsidRDefault="00467251" w:rsidP="00467251">
            <w:pPr>
              <w:pStyle w:val="HTML"/>
              <w:shd w:val="clear" w:color="auto" w:fill="FFFFFF"/>
              <w:rPr>
                <w:rFonts w:ascii="inherit" w:hAnsi="inherit"/>
                <w:color w:val="212121"/>
                <w:sz w:val="14"/>
                <w:szCs w:val="14"/>
              </w:rPr>
            </w:pPr>
            <w:r>
              <w:rPr>
                <w:rFonts w:ascii="inherit" w:hAnsi="inherit"/>
                <w:color w:val="212121"/>
                <w:sz w:val="14"/>
                <w:szCs w:val="14"/>
                <w:lang w:val="ky-KG"/>
              </w:rPr>
              <w:t>П</w:t>
            </w:r>
            <w:r w:rsidR="006B113D">
              <w:rPr>
                <w:rFonts w:ascii="inherit" w:hAnsi="inherit"/>
                <w:color w:val="212121"/>
                <w:sz w:val="14"/>
                <w:szCs w:val="14"/>
                <w:lang w:val="ky-KG"/>
              </w:rPr>
              <w:t xml:space="preserve">енсия фондуна </w:t>
            </w:r>
            <w:r w:rsidR="006B113D" w:rsidRPr="0016340C">
              <w:rPr>
                <w:rFonts w:ascii="inherit" w:hAnsi="inherit"/>
                <w:color w:val="212121"/>
                <w:sz w:val="14"/>
                <w:szCs w:val="14"/>
                <w:lang w:val="ky-KG"/>
              </w:rPr>
              <w:t>төлөмдөр</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21211100</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1125201</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467251" w:rsidRDefault="006B113D" w:rsidP="00467251">
            <w:pPr>
              <w:pStyle w:val="HTML"/>
              <w:shd w:val="clear" w:color="auto" w:fill="FFFFFF"/>
              <w:rPr>
                <w:rFonts w:ascii="inherit" w:hAnsi="inherit"/>
                <w:color w:val="212121"/>
                <w:sz w:val="14"/>
                <w:szCs w:val="14"/>
              </w:rPr>
            </w:pPr>
            <w:r>
              <w:rPr>
                <w:rFonts w:ascii="inherit" w:hAnsi="inherit"/>
                <w:color w:val="212121"/>
                <w:sz w:val="14"/>
                <w:szCs w:val="14"/>
                <w:lang w:val="ky-KG"/>
              </w:rPr>
              <w:t xml:space="preserve">Медициналык камсыздоо фондуна </w:t>
            </w:r>
            <w:r w:rsidRPr="0016340C">
              <w:rPr>
                <w:rFonts w:ascii="inherit" w:hAnsi="inherit"/>
                <w:color w:val="212121"/>
                <w:sz w:val="14"/>
                <w:szCs w:val="14"/>
                <w:lang w:val="ky-KG"/>
              </w:rPr>
              <w:t>төлөмдөр</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21211200</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151099</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6B113D" w:rsidP="007D7429">
            <w:pPr>
              <w:spacing w:after="0" w:line="240" w:lineRule="auto"/>
              <w:rPr>
                <w:rFonts w:ascii="DejaVu Sans" w:eastAsia="Times New Roman" w:hAnsi="DejaVu Sans" w:cs="Arial"/>
                <w:b/>
                <w:bCs/>
                <w:color w:val="000000"/>
                <w:sz w:val="14"/>
                <w:szCs w:val="14"/>
                <w:lang w:eastAsia="ru-RU"/>
              </w:rPr>
            </w:pPr>
            <w:r>
              <w:rPr>
                <w:rFonts w:ascii="DejaVu Sans" w:eastAsia="Times New Roman" w:hAnsi="DejaVu Sans" w:cs="Arial"/>
                <w:b/>
                <w:bCs/>
                <w:color w:val="000000"/>
                <w:sz w:val="14"/>
                <w:szCs w:val="14"/>
                <w:lang w:eastAsia="ru-RU"/>
              </w:rPr>
              <w:t xml:space="preserve">Кызматтык иш сапарларга кеткен чыгымдар </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2211</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873200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795000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795000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795000</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6B113D" w:rsidP="007D7429">
            <w:pPr>
              <w:spacing w:after="0" w:line="240" w:lineRule="auto"/>
              <w:rPr>
                <w:rFonts w:ascii="DejaVu Sans" w:eastAsia="Times New Roman" w:hAnsi="DejaVu Sans" w:cs="Arial"/>
                <w:color w:val="000000"/>
                <w:sz w:val="14"/>
                <w:szCs w:val="14"/>
                <w:lang w:eastAsia="ru-RU"/>
              </w:rPr>
            </w:pPr>
            <w:r>
              <w:rPr>
                <w:rFonts w:ascii="DejaVu Sans" w:eastAsia="Times New Roman" w:hAnsi="DejaVu Sans" w:cs="Arial"/>
                <w:color w:val="000000"/>
                <w:sz w:val="14"/>
                <w:szCs w:val="14"/>
                <w:lang w:eastAsia="ru-RU"/>
              </w:rPr>
              <w:t>Транспорттук чыгымдар</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22111100</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186699</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E1757C" w:rsidP="007D7429">
            <w:pPr>
              <w:spacing w:after="0" w:line="240" w:lineRule="auto"/>
              <w:rPr>
                <w:rFonts w:ascii="DejaVu Sans" w:eastAsia="Times New Roman" w:hAnsi="DejaVu Sans" w:cs="Arial"/>
                <w:color w:val="000000"/>
                <w:sz w:val="14"/>
                <w:szCs w:val="14"/>
                <w:lang w:eastAsia="ru-RU"/>
              </w:rPr>
            </w:pPr>
            <w:r>
              <w:rPr>
                <w:rFonts w:ascii="DejaVu Sans" w:eastAsia="Times New Roman" w:hAnsi="DejaVu Sans" w:cs="Arial"/>
                <w:color w:val="000000"/>
                <w:sz w:val="14"/>
                <w:szCs w:val="14"/>
                <w:lang w:eastAsia="ru-RU"/>
              </w:rPr>
              <w:t>Мейманканага кеткен чыг</w:t>
            </w:r>
            <w:r w:rsidR="006B113D">
              <w:rPr>
                <w:rFonts w:ascii="DejaVu Sans" w:eastAsia="Times New Roman" w:hAnsi="DejaVu Sans" w:cs="Arial"/>
                <w:color w:val="000000"/>
                <w:sz w:val="14"/>
                <w:szCs w:val="14"/>
                <w:lang w:eastAsia="ru-RU"/>
              </w:rPr>
              <w:t>ымдар</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22111200</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267450</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6B113D" w:rsidP="007D7429">
            <w:pPr>
              <w:spacing w:after="0" w:line="240" w:lineRule="auto"/>
              <w:rPr>
                <w:rFonts w:ascii="DejaVu Sans" w:eastAsia="Times New Roman" w:hAnsi="DejaVu Sans" w:cs="Arial"/>
                <w:color w:val="000000"/>
                <w:sz w:val="14"/>
                <w:szCs w:val="14"/>
                <w:lang w:eastAsia="ru-RU"/>
              </w:rPr>
            </w:pPr>
            <w:r>
              <w:rPr>
                <w:rFonts w:ascii="DejaVu Sans" w:eastAsia="Times New Roman" w:hAnsi="DejaVu Sans" w:cs="Arial"/>
                <w:color w:val="000000"/>
                <w:sz w:val="14"/>
                <w:szCs w:val="14"/>
                <w:lang w:eastAsia="ru-RU"/>
              </w:rPr>
              <w:t>Суткалык чыгымдар</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22111300</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299810</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6B113D" w:rsidP="007D7429">
            <w:pPr>
              <w:spacing w:after="0" w:line="240" w:lineRule="auto"/>
              <w:rPr>
                <w:rFonts w:ascii="DejaVu Sans" w:eastAsia="Times New Roman" w:hAnsi="DejaVu Sans" w:cs="Arial"/>
                <w:color w:val="000000"/>
                <w:sz w:val="14"/>
                <w:szCs w:val="14"/>
                <w:lang w:eastAsia="ru-RU"/>
              </w:rPr>
            </w:pPr>
            <w:r>
              <w:rPr>
                <w:rFonts w:ascii="DejaVu Sans" w:eastAsia="Times New Roman" w:hAnsi="DejaVu Sans" w:cs="Arial"/>
                <w:color w:val="000000"/>
                <w:sz w:val="14"/>
                <w:szCs w:val="14"/>
                <w:lang w:eastAsia="ru-RU"/>
              </w:rPr>
              <w:t>Суткалык чыгымдар</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22112300</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41041</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1757C" w:rsidRDefault="00E1757C" w:rsidP="007D7429">
            <w:pPr>
              <w:spacing w:after="0" w:line="240" w:lineRule="auto"/>
              <w:rPr>
                <w:rFonts w:ascii="DejaVu Sans" w:eastAsia="Times New Roman" w:hAnsi="DejaVu Sans" w:cs="Arial"/>
                <w:b/>
                <w:bCs/>
                <w:color w:val="000000"/>
                <w:sz w:val="14"/>
                <w:szCs w:val="14"/>
                <w:lang w:eastAsia="ru-RU"/>
              </w:rPr>
            </w:pPr>
            <w:r w:rsidRPr="00E1757C">
              <w:rPr>
                <w:rFonts w:ascii="DejaVu Sans" w:eastAsia="Times New Roman" w:hAnsi="DejaVu Sans" w:cs="Arial"/>
                <w:b/>
                <w:bCs/>
                <w:color w:val="000000"/>
                <w:sz w:val="14"/>
                <w:szCs w:val="14"/>
                <w:lang w:eastAsia="ru-RU"/>
              </w:rPr>
              <w:t>Байланыш тейл</w:t>
            </w:r>
            <w:r w:rsidRPr="00E1757C">
              <w:rPr>
                <w:rFonts w:ascii="inherit" w:hAnsi="inherit"/>
                <w:b/>
                <w:color w:val="212121"/>
                <w:sz w:val="14"/>
                <w:szCs w:val="14"/>
                <w:lang w:val="ky-KG"/>
              </w:rPr>
              <w:t>өө</w:t>
            </w:r>
            <w:r w:rsidRPr="00E1757C">
              <w:rPr>
                <w:rFonts w:ascii="inherit" w:hAnsi="inherit"/>
                <w:b/>
                <w:color w:val="212121"/>
                <w:sz w:val="14"/>
                <w:szCs w:val="14"/>
                <w:lang w:val="ky-KG"/>
              </w:rPr>
              <w:t xml:space="preserve"> кызматы</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2212</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206000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286000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276337</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276337</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E1757C" w:rsidP="007D7429">
            <w:pPr>
              <w:spacing w:after="0" w:line="240" w:lineRule="auto"/>
              <w:rPr>
                <w:rFonts w:ascii="DejaVu Sans" w:eastAsia="Times New Roman" w:hAnsi="DejaVu Sans" w:cs="Arial"/>
                <w:color w:val="000000"/>
                <w:sz w:val="14"/>
                <w:szCs w:val="14"/>
                <w:lang w:eastAsia="ru-RU"/>
              </w:rPr>
            </w:pPr>
            <w:r>
              <w:rPr>
                <w:rFonts w:ascii="DejaVu Sans" w:eastAsia="Times New Roman" w:hAnsi="DejaVu Sans" w:cs="Arial"/>
                <w:color w:val="000000"/>
                <w:sz w:val="14"/>
                <w:szCs w:val="14"/>
                <w:lang w:eastAsia="ru-RU"/>
              </w:rPr>
              <w:t>Телефон жана факс байланышын тейл</w:t>
            </w:r>
            <w:r w:rsidRPr="0016340C">
              <w:rPr>
                <w:rFonts w:ascii="inherit" w:hAnsi="inherit"/>
                <w:color w:val="212121"/>
                <w:sz w:val="14"/>
                <w:szCs w:val="14"/>
                <w:lang w:val="ky-KG"/>
              </w:rPr>
              <w:t>өө</w:t>
            </w:r>
            <w:r>
              <w:rPr>
                <w:rFonts w:ascii="inherit" w:hAnsi="inherit"/>
                <w:color w:val="212121"/>
                <w:sz w:val="14"/>
                <w:szCs w:val="14"/>
                <w:lang w:val="ky-KG"/>
              </w:rPr>
              <w:t xml:space="preserve"> кызматы</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22122100</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27937</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E1757C" w:rsidP="007D7429">
            <w:pPr>
              <w:spacing w:after="0" w:line="240" w:lineRule="auto"/>
              <w:rPr>
                <w:rFonts w:ascii="DejaVu Sans" w:eastAsia="Times New Roman" w:hAnsi="DejaVu Sans" w:cs="Arial"/>
                <w:color w:val="000000"/>
                <w:sz w:val="14"/>
                <w:szCs w:val="14"/>
                <w:lang w:eastAsia="ru-RU"/>
              </w:rPr>
            </w:pPr>
            <w:r>
              <w:rPr>
                <w:rFonts w:ascii="DejaVu Sans" w:eastAsia="Times New Roman" w:hAnsi="DejaVu Sans" w:cs="Arial"/>
                <w:color w:val="000000"/>
                <w:sz w:val="14"/>
                <w:szCs w:val="14"/>
                <w:lang w:eastAsia="ru-RU"/>
              </w:rPr>
              <w:t>Уюлдук байланыш тейл</w:t>
            </w:r>
            <w:r w:rsidRPr="0016340C">
              <w:rPr>
                <w:rFonts w:ascii="inherit" w:hAnsi="inherit"/>
                <w:color w:val="212121"/>
                <w:sz w:val="14"/>
                <w:szCs w:val="14"/>
                <w:lang w:val="ky-KG"/>
              </w:rPr>
              <w:t>өө</w:t>
            </w:r>
            <w:r>
              <w:rPr>
                <w:rFonts w:ascii="inherit" w:hAnsi="inherit"/>
                <w:color w:val="212121"/>
                <w:sz w:val="14"/>
                <w:szCs w:val="14"/>
                <w:lang w:val="ky-KG"/>
              </w:rPr>
              <w:t xml:space="preserve"> кызматы</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22122200</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120000</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E1757C" w:rsidP="007D7429">
            <w:pPr>
              <w:spacing w:after="0" w:line="240" w:lineRule="auto"/>
              <w:rPr>
                <w:rFonts w:ascii="DejaVu Sans" w:eastAsia="Times New Roman" w:hAnsi="DejaVu Sans" w:cs="Arial"/>
                <w:color w:val="000000"/>
                <w:sz w:val="14"/>
                <w:szCs w:val="14"/>
                <w:lang w:eastAsia="ru-RU"/>
              </w:rPr>
            </w:pPr>
            <w:r>
              <w:rPr>
                <w:rFonts w:ascii="DejaVu Sans" w:eastAsia="Times New Roman" w:hAnsi="DejaVu Sans" w:cs="Arial"/>
                <w:color w:val="000000"/>
                <w:sz w:val="14"/>
                <w:szCs w:val="14"/>
                <w:lang w:eastAsia="ru-RU"/>
              </w:rPr>
              <w:t>Почта кызматы</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22122400</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9600</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E1757C" w:rsidP="007D7429">
            <w:pPr>
              <w:spacing w:after="0" w:line="240" w:lineRule="auto"/>
              <w:rPr>
                <w:rFonts w:ascii="DejaVu Sans" w:eastAsia="Times New Roman" w:hAnsi="DejaVu Sans" w:cs="Arial"/>
                <w:color w:val="000000"/>
                <w:sz w:val="14"/>
                <w:szCs w:val="14"/>
                <w:lang w:eastAsia="ru-RU"/>
              </w:rPr>
            </w:pPr>
            <w:r>
              <w:rPr>
                <w:rFonts w:ascii="DejaVu Sans" w:eastAsia="Times New Roman" w:hAnsi="DejaVu Sans" w:cs="Arial"/>
                <w:color w:val="000000"/>
                <w:sz w:val="14"/>
                <w:szCs w:val="14"/>
                <w:lang w:eastAsia="ru-RU"/>
              </w:rPr>
              <w:t xml:space="preserve">Байланыштын башка </w:t>
            </w:r>
            <w:r>
              <w:rPr>
                <w:rFonts w:ascii="DejaVu Sans" w:eastAsia="Times New Roman" w:hAnsi="DejaVu Sans" w:cs="Arial"/>
                <w:color w:val="000000"/>
                <w:sz w:val="14"/>
                <w:szCs w:val="14"/>
                <w:lang w:eastAsia="ru-RU"/>
              </w:rPr>
              <w:t>тейл</w:t>
            </w:r>
            <w:r w:rsidRPr="0016340C">
              <w:rPr>
                <w:rFonts w:ascii="inherit" w:hAnsi="inherit"/>
                <w:color w:val="212121"/>
                <w:sz w:val="14"/>
                <w:szCs w:val="14"/>
                <w:lang w:val="ky-KG"/>
              </w:rPr>
              <w:t>өө</w:t>
            </w:r>
            <w:r>
              <w:rPr>
                <w:rFonts w:ascii="inherit" w:hAnsi="inherit"/>
                <w:color w:val="212121"/>
                <w:sz w:val="14"/>
                <w:szCs w:val="14"/>
                <w:lang w:val="ky-KG"/>
              </w:rPr>
              <w:t xml:space="preserve"> кызматтары</w:t>
            </w:r>
            <w:r>
              <w:rPr>
                <w:rFonts w:ascii="DejaVu Sans" w:eastAsia="Times New Roman" w:hAnsi="DejaVu Sans" w:cs="Arial"/>
                <w:color w:val="000000"/>
                <w:sz w:val="14"/>
                <w:szCs w:val="14"/>
                <w:lang w:eastAsia="ru-RU"/>
              </w:rPr>
              <w:t xml:space="preserve"> </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22122900</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118800</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E1757C" w:rsidP="007D7429">
            <w:pPr>
              <w:spacing w:after="0" w:line="240" w:lineRule="auto"/>
              <w:rPr>
                <w:rFonts w:ascii="DejaVu Sans" w:eastAsia="Times New Roman" w:hAnsi="DejaVu Sans" w:cs="Arial"/>
                <w:b/>
                <w:bCs/>
                <w:color w:val="000000"/>
                <w:sz w:val="14"/>
                <w:szCs w:val="14"/>
                <w:lang w:eastAsia="ru-RU"/>
              </w:rPr>
            </w:pPr>
            <w:r>
              <w:rPr>
                <w:rFonts w:ascii="DejaVu Sans" w:eastAsia="Times New Roman" w:hAnsi="DejaVu Sans" w:cs="Arial"/>
                <w:b/>
                <w:bCs/>
                <w:color w:val="000000"/>
                <w:sz w:val="14"/>
                <w:szCs w:val="14"/>
                <w:lang w:eastAsia="ru-RU"/>
              </w:rPr>
              <w:t xml:space="preserve">Ижара </w:t>
            </w:r>
            <w:r w:rsidR="00223FE1" w:rsidRPr="00EE2072">
              <w:rPr>
                <w:rFonts w:ascii="DejaVu Sans" w:eastAsia="Times New Roman" w:hAnsi="DejaVu Sans" w:cs="Arial"/>
                <w:b/>
                <w:bCs/>
                <w:color w:val="000000"/>
                <w:sz w:val="14"/>
                <w:szCs w:val="14"/>
                <w:lang w:eastAsia="ru-RU"/>
              </w:rPr>
              <w:t xml:space="preserve"> </w:t>
            </w:r>
            <w:r w:rsidRPr="00E1757C">
              <w:rPr>
                <w:rFonts w:ascii="inherit" w:hAnsi="inherit"/>
                <w:b/>
                <w:color w:val="212121"/>
                <w:sz w:val="14"/>
                <w:szCs w:val="14"/>
                <w:lang w:val="ky-KG"/>
              </w:rPr>
              <w:t>төлөмдөр</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2213</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48000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48000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48000</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E1757C" w:rsidP="007D7429">
            <w:pPr>
              <w:spacing w:after="0" w:line="240" w:lineRule="auto"/>
              <w:rPr>
                <w:rFonts w:ascii="DejaVu Sans" w:eastAsia="Times New Roman" w:hAnsi="DejaVu Sans" w:cs="Arial"/>
                <w:color w:val="000000"/>
                <w:sz w:val="14"/>
                <w:szCs w:val="14"/>
                <w:lang w:eastAsia="ru-RU"/>
              </w:rPr>
            </w:pPr>
            <w:r>
              <w:rPr>
                <w:rFonts w:ascii="DejaVu Sans" w:eastAsia="Times New Roman" w:hAnsi="DejaVu Sans" w:cs="Arial"/>
                <w:color w:val="000000"/>
                <w:sz w:val="14"/>
                <w:szCs w:val="14"/>
                <w:lang w:eastAsia="ru-RU"/>
              </w:rPr>
              <w:t>Имараттарды жана б</w:t>
            </w:r>
            <w:r w:rsidRPr="0016340C">
              <w:rPr>
                <w:rFonts w:ascii="inherit" w:hAnsi="inherit"/>
                <w:color w:val="212121"/>
                <w:sz w:val="14"/>
                <w:szCs w:val="14"/>
                <w:lang w:val="ky-KG"/>
              </w:rPr>
              <w:t>ө</w:t>
            </w:r>
            <w:r>
              <w:rPr>
                <w:rFonts w:ascii="inherit" w:hAnsi="inherit"/>
                <w:color w:val="212121"/>
                <w:sz w:val="14"/>
                <w:szCs w:val="14"/>
                <w:lang w:val="ky-KG"/>
              </w:rPr>
              <w:t>лм</w:t>
            </w:r>
            <w:r w:rsidRPr="0016340C">
              <w:rPr>
                <w:rFonts w:ascii="inherit" w:hAnsi="inherit"/>
                <w:color w:val="212121"/>
                <w:sz w:val="14"/>
                <w:szCs w:val="14"/>
                <w:lang w:val="ky-KG"/>
              </w:rPr>
              <w:t>ө</w:t>
            </w:r>
            <w:r>
              <w:rPr>
                <w:rFonts w:ascii="inherit" w:hAnsi="inherit"/>
                <w:color w:val="212121"/>
                <w:sz w:val="14"/>
                <w:szCs w:val="14"/>
                <w:lang w:val="ky-KG"/>
              </w:rPr>
              <w:t>л</w:t>
            </w:r>
            <w:r w:rsidRPr="0016340C">
              <w:rPr>
                <w:rFonts w:ascii="inherit" w:hAnsi="inherit"/>
                <w:color w:val="212121"/>
                <w:sz w:val="14"/>
                <w:szCs w:val="14"/>
                <w:lang w:val="ky-KG"/>
              </w:rPr>
              <w:t>ө</w:t>
            </w:r>
            <w:r>
              <w:rPr>
                <w:rFonts w:ascii="inherit" w:hAnsi="inherit"/>
                <w:color w:val="212121"/>
                <w:sz w:val="14"/>
                <w:szCs w:val="14"/>
                <w:lang w:val="ky-KG"/>
              </w:rPr>
              <w:t>рд</w:t>
            </w:r>
            <w:r w:rsidRPr="00E1757C">
              <w:rPr>
                <w:rFonts w:ascii="Times New Roman" w:hAnsi="Times New Roman" w:cs="Times New Roman"/>
                <w:sz w:val="14"/>
                <w:szCs w:val="14"/>
              </w:rPr>
              <w:t>ү</w:t>
            </w:r>
            <w:r>
              <w:rPr>
                <w:rFonts w:ascii="inherit" w:hAnsi="inherit"/>
                <w:color w:val="212121"/>
                <w:sz w:val="14"/>
                <w:szCs w:val="14"/>
                <w:lang w:val="ky-KG"/>
              </w:rPr>
              <w:t xml:space="preserve"> ижаралоо</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22131100</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48000</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E1757C" w:rsidP="007D7429">
            <w:pPr>
              <w:spacing w:after="0" w:line="240" w:lineRule="auto"/>
              <w:rPr>
                <w:rFonts w:ascii="DejaVu Sans" w:eastAsia="Times New Roman" w:hAnsi="DejaVu Sans" w:cs="Arial"/>
                <w:b/>
                <w:bCs/>
                <w:color w:val="000000"/>
                <w:sz w:val="14"/>
                <w:szCs w:val="14"/>
                <w:lang w:eastAsia="ru-RU"/>
              </w:rPr>
            </w:pPr>
            <w:r>
              <w:rPr>
                <w:rFonts w:ascii="DejaVu Sans" w:eastAsia="Times New Roman" w:hAnsi="DejaVu Sans" w:cs="Arial"/>
                <w:b/>
                <w:bCs/>
                <w:color w:val="000000"/>
                <w:sz w:val="14"/>
                <w:szCs w:val="14"/>
                <w:lang w:eastAsia="ru-RU"/>
              </w:rPr>
              <w:t>Транспорт тейл</w:t>
            </w:r>
            <w:r w:rsidRPr="00E1757C">
              <w:rPr>
                <w:rFonts w:ascii="inherit" w:hAnsi="inherit"/>
                <w:b/>
                <w:color w:val="212121"/>
                <w:sz w:val="14"/>
                <w:szCs w:val="14"/>
                <w:lang w:val="ky-KG"/>
              </w:rPr>
              <w:t>өө</w:t>
            </w:r>
            <w:r>
              <w:rPr>
                <w:rFonts w:ascii="inherit" w:hAnsi="inherit"/>
                <w:b/>
                <w:color w:val="212121"/>
                <w:sz w:val="14"/>
                <w:szCs w:val="14"/>
                <w:lang w:val="ky-KG"/>
              </w:rPr>
              <w:t xml:space="preserve"> кызматы</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2214</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120000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84800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84800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84800</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E1757C" w:rsidP="007D7429">
            <w:pPr>
              <w:spacing w:after="0" w:line="240" w:lineRule="auto"/>
              <w:rPr>
                <w:rFonts w:ascii="DejaVu Sans" w:eastAsia="Times New Roman" w:hAnsi="DejaVu Sans" w:cs="Arial"/>
                <w:color w:val="000000"/>
                <w:sz w:val="14"/>
                <w:szCs w:val="14"/>
                <w:lang w:eastAsia="ru-RU"/>
              </w:rPr>
            </w:pPr>
            <w:r>
              <w:rPr>
                <w:rFonts w:ascii="DejaVu Sans" w:eastAsia="Times New Roman" w:hAnsi="DejaVu Sans" w:cs="Arial"/>
                <w:color w:val="000000"/>
                <w:sz w:val="14"/>
                <w:szCs w:val="14"/>
                <w:lang w:eastAsia="ru-RU"/>
              </w:rPr>
              <w:t>Бензин, дизель жана башка отун</w:t>
            </w:r>
            <w:r w:rsidR="00223FE1" w:rsidRPr="00EE2072">
              <w:rPr>
                <w:rFonts w:ascii="DejaVu Sans" w:eastAsia="Times New Roman" w:hAnsi="DejaVu Sans" w:cs="Arial"/>
                <w:color w:val="000000"/>
                <w:sz w:val="14"/>
                <w:szCs w:val="14"/>
                <w:lang w:eastAsia="ru-RU"/>
              </w:rPr>
              <w:t xml:space="preserve"> </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22141100</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84800</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E1757C" w:rsidP="007D7429">
            <w:pPr>
              <w:spacing w:after="0" w:line="240" w:lineRule="auto"/>
              <w:rPr>
                <w:rFonts w:ascii="DejaVu Sans" w:eastAsia="Times New Roman" w:hAnsi="DejaVu Sans" w:cs="Arial"/>
                <w:b/>
                <w:bCs/>
                <w:color w:val="000000"/>
                <w:sz w:val="14"/>
                <w:szCs w:val="14"/>
                <w:lang w:eastAsia="ru-RU"/>
              </w:rPr>
            </w:pPr>
            <w:r>
              <w:rPr>
                <w:rFonts w:ascii="DejaVu Sans" w:eastAsia="Times New Roman" w:hAnsi="DejaVu Sans" w:cs="Arial"/>
                <w:b/>
                <w:bCs/>
                <w:color w:val="000000"/>
                <w:sz w:val="14"/>
                <w:szCs w:val="14"/>
                <w:lang w:eastAsia="ru-RU"/>
              </w:rPr>
              <w:t>Башка товарлар мнен тейл</w:t>
            </w:r>
            <w:r w:rsidRPr="00E1757C">
              <w:rPr>
                <w:rFonts w:ascii="inherit" w:hAnsi="inherit"/>
                <w:b/>
                <w:color w:val="212121"/>
                <w:sz w:val="14"/>
                <w:szCs w:val="14"/>
                <w:lang w:val="ky-KG"/>
              </w:rPr>
              <w:t>өө</w:t>
            </w:r>
            <w:r>
              <w:rPr>
                <w:rFonts w:ascii="inherit" w:hAnsi="inherit"/>
                <w:b/>
                <w:color w:val="212121"/>
                <w:sz w:val="14"/>
                <w:szCs w:val="14"/>
                <w:lang w:val="ky-KG"/>
              </w:rPr>
              <w:t xml:space="preserve"> кызматтарын сатып алуу</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2215</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490000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310000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309597</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309597</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E1757C" w:rsidP="007D7429">
            <w:pPr>
              <w:spacing w:after="0" w:line="240" w:lineRule="auto"/>
              <w:rPr>
                <w:rFonts w:ascii="DejaVu Sans" w:eastAsia="Times New Roman" w:hAnsi="DejaVu Sans" w:cs="Arial"/>
                <w:color w:val="000000"/>
                <w:sz w:val="14"/>
                <w:szCs w:val="14"/>
                <w:lang w:eastAsia="ru-RU"/>
              </w:rPr>
            </w:pPr>
            <w:r>
              <w:rPr>
                <w:rFonts w:ascii="DejaVu Sans" w:eastAsia="Times New Roman" w:hAnsi="DejaVu Sans" w:cs="Arial"/>
                <w:color w:val="000000"/>
                <w:sz w:val="14"/>
                <w:szCs w:val="14"/>
                <w:lang w:eastAsia="ru-RU"/>
              </w:rPr>
              <w:t xml:space="preserve">Юридикалык </w:t>
            </w:r>
            <w:r>
              <w:rPr>
                <w:rFonts w:ascii="DejaVu Sans" w:eastAsia="Times New Roman" w:hAnsi="DejaVu Sans" w:cs="Arial"/>
                <w:color w:val="000000"/>
                <w:sz w:val="14"/>
                <w:szCs w:val="14"/>
                <w:lang w:eastAsia="ru-RU"/>
              </w:rPr>
              <w:t>тейл</w:t>
            </w:r>
            <w:r w:rsidRPr="0016340C">
              <w:rPr>
                <w:rFonts w:ascii="inherit" w:hAnsi="inherit"/>
                <w:color w:val="212121"/>
                <w:sz w:val="14"/>
                <w:szCs w:val="14"/>
                <w:lang w:val="ky-KG"/>
              </w:rPr>
              <w:t>өө</w:t>
            </w:r>
            <w:r>
              <w:rPr>
                <w:rFonts w:ascii="inherit" w:hAnsi="inherit"/>
                <w:color w:val="212121"/>
                <w:sz w:val="14"/>
                <w:szCs w:val="14"/>
                <w:lang w:val="ky-KG"/>
              </w:rPr>
              <w:t xml:space="preserve"> кызматын сатып алуу</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22151100</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40000</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F220C6" w:rsidP="007D7429">
            <w:pPr>
              <w:spacing w:after="0" w:line="240" w:lineRule="auto"/>
              <w:rPr>
                <w:rFonts w:ascii="DejaVu Sans" w:eastAsia="Times New Roman" w:hAnsi="DejaVu Sans" w:cs="Arial"/>
                <w:color w:val="000000"/>
                <w:sz w:val="14"/>
                <w:szCs w:val="14"/>
                <w:lang w:eastAsia="ru-RU"/>
              </w:rPr>
            </w:pPr>
            <w:r>
              <w:rPr>
                <w:rFonts w:ascii="DejaVu Sans" w:eastAsia="Times New Roman" w:hAnsi="DejaVu Sans" w:cs="Arial"/>
                <w:color w:val="000000"/>
                <w:sz w:val="14"/>
                <w:szCs w:val="14"/>
                <w:lang w:eastAsia="ru-RU"/>
              </w:rPr>
              <w:t>Маалыматтык технологиялар ч</w:t>
            </w:r>
            <w:r w:rsidRPr="0016340C">
              <w:rPr>
                <w:rFonts w:ascii="inherit" w:hAnsi="inherit"/>
                <w:color w:val="212121"/>
                <w:sz w:val="14"/>
                <w:szCs w:val="14"/>
                <w:lang w:val="ky-KG"/>
              </w:rPr>
              <w:t>ө</w:t>
            </w:r>
            <w:r>
              <w:rPr>
                <w:rFonts w:ascii="inherit" w:hAnsi="inherit"/>
                <w:color w:val="212121"/>
                <w:sz w:val="14"/>
                <w:szCs w:val="14"/>
                <w:lang w:val="ky-KG"/>
              </w:rPr>
              <w:t>йр</w:t>
            </w:r>
            <w:r w:rsidRPr="0016340C">
              <w:rPr>
                <w:rFonts w:ascii="inherit" w:hAnsi="inherit"/>
                <w:color w:val="212121"/>
                <w:sz w:val="14"/>
                <w:szCs w:val="14"/>
                <w:lang w:val="ky-KG"/>
              </w:rPr>
              <w:t>ө</w:t>
            </w:r>
            <w:r>
              <w:rPr>
                <w:rFonts w:ascii="inherit" w:hAnsi="inherit"/>
                <w:color w:val="212121"/>
                <w:sz w:val="14"/>
                <w:szCs w:val="14"/>
                <w:lang w:val="ky-KG"/>
              </w:rPr>
              <w:t>с</w:t>
            </w:r>
            <w:r w:rsidRPr="00E1757C">
              <w:rPr>
                <w:rFonts w:ascii="Times New Roman" w:hAnsi="Times New Roman" w:cs="Times New Roman"/>
                <w:sz w:val="14"/>
                <w:szCs w:val="14"/>
              </w:rPr>
              <w:t>ү</w:t>
            </w:r>
            <w:r>
              <w:rPr>
                <w:rFonts w:ascii="Times New Roman" w:hAnsi="Times New Roman" w:cs="Times New Roman"/>
                <w:sz w:val="14"/>
                <w:szCs w:val="14"/>
              </w:rPr>
              <w:t>нд</w:t>
            </w:r>
            <w:r w:rsidRPr="0016340C">
              <w:rPr>
                <w:rFonts w:ascii="inherit" w:hAnsi="inherit"/>
                <w:color w:val="212121"/>
                <w:sz w:val="14"/>
                <w:szCs w:val="14"/>
                <w:lang w:val="ky-KG"/>
              </w:rPr>
              <w:t>ө</w:t>
            </w:r>
            <w:r>
              <w:rPr>
                <w:rFonts w:ascii="inherit" w:hAnsi="inherit"/>
                <w:color w:val="212121"/>
                <w:sz w:val="14"/>
                <w:szCs w:val="14"/>
                <w:lang w:val="ky-KG"/>
              </w:rPr>
              <w:t>г</w:t>
            </w:r>
            <w:r w:rsidRPr="00E1757C">
              <w:rPr>
                <w:rFonts w:ascii="Times New Roman" w:hAnsi="Times New Roman" w:cs="Times New Roman"/>
                <w:sz w:val="14"/>
                <w:szCs w:val="14"/>
              </w:rPr>
              <w:t>ү</w:t>
            </w:r>
            <w:r>
              <w:rPr>
                <w:rFonts w:ascii="Times New Roman" w:hAnsi="Times New Roman" w:cs="Times New Roman"/>
                <w:sz w:val="14"/>
                <w:szCs w:val="14"/>
              </w:rPr>
              <w:t xml:space="preserve"> </w:t>
            </w:r>
            <w:r>
              <w:rPr>
                <w:rFonts w:ascii="DejaVu Sans" w:eastAsia="Times New Roman" w:hAnsi="DejaVu Sans" w:cs="Arial"/>
                <w:color w:val="000000"/>
                <w:sz w:val="14"/>
                <w:szCs w:val="14"/>
                <w:lang w:eastAsia="ru-RU"/>
              </w:rPr>
              <w:t>тейл</w:t>
            </w:r>
            <w:r w:rsidRPr="0016340C">
              <w:rPr>
                <w:rFonts w:ascii="inherit" w:hAnsi="inherit"/>
                <w:color w:val="212121"/>
                <w:sz w:val="14"/>
                <w:szCs w:val="14"/>
                <w:lang w:val="ky-KG"/>
              </w:rPr>
              <w:t>өө</w:t>
            </w:r>
            <w:r>
              <w:rPr>
                <w:rFonts w:ascii="inherit" w:hAnsi="inherit"/>
                <w:color w:val="212121"/>
                <w:sz w:val="14"/>
                <w:szCs w:val="14"/>
                <w:lang w:val="ky-KG"/>
              </w:rPr>
              <w:t xml:space="preserve"> кызматтары</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22151400</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63670</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F220C6" w:rsidP="007D7429">
            <w:pPr>
              <w:spacing w:after="0" w:line="240" w:lineRule="auto"/>
              <w:rPr>
                <w:rFonts w:ascii="DejaVu Sans" w:eastAsia="Times New Roman" w:hAnsi="DejaVu Sans" w:cs="Arial"/>
                <w:color w:val="000000"/>
                <w:sz w:val="14"/>
                <w:szCs w:val="14"/>
                <w:lang w:eastAsia="ru-RU"/>
              </w:rPr>
            </w:pPr>
            <w:r w:rsidRPr="00E1757C">
              <w:rPr>
                <w:rFonts w:ascii="inherit" w:hAnsi="inherit"/>
                <w:b/>
                <w:color w:val="212121"/>
                <w:sz w:val="14"/>
                <w:szCs w:val="14"/>
                <w:lang w:val="ky-KG"/>
              </w:rPr>
              <w:t>Ө</w:t>
            </w:r>
            <w:r>
              <w:rPr>
                <w:rFonts w:ascii="inherit" w:hAnsi="inherit"/>
                <w:b/>
                <w:color w:val="212121"/>
                <w:sz w:val="14"/>
                <w:szCs w:val="14"/>
                <w:lang w:val="ky-KG"/>
              </w:rPr>
              <w:t>к</w:t>
            </w:r>
            <w:r w:rsidRPr="00E1757C">
              <w:rPr>
                <w:rFonts w:ascii="Times New Roman" w:hAnsi="Times New Roman" w:cs="Times New Roman"/>
                <w:sz w:val="14"/>
                <w:szCs w:val="14"/>
              </w:rPr>
              <w:t>ү</w:t>
            </w:r>
            <w:r>
              <w:rPr>
                <w:rFonts w:ascii="Times New Roman" w:hAnsi="Times New Roman" w:cs="Times New Roman"/>
                <w:sz w:val="14"/>
                <w:szCs w:val="14"/>
              </w:rPr>
              <w:t>лч</w:t>
            </w:r>
            <w:r w:rsidRPr="00E1757C">
              <w:rPr>
                <w:rFonts w:ascii="Times New Roman" w:hAnsi="Times New Roman" w:cs="Times New Roman"/>
                <w:sz w:val="14"/>
                <w:szCs w:val="14"/>
              </w:rPr>
              <w:t>ү</w:t>
            </w:r>
            <w:r>
              <w:rPr>
                <w:rFonts w:ascii="Times New Roman" w:hAnsi="Times New Roman" w:cs="Times New Roman"/>
                <w:sz w:val="14"/>
                <w:szCs w:val="14"/>
              </w:rPr>
              <w:t>л</w:t>
            </w:r>
            <w:r w:rsidRPr="00E1757C">
              <w:rPr>
                <w:rFonts w:ascii="Times New Roman" w:hAnsi="Times New Roman" w:cs="Times New Roman"/>
                <w:sz w:val="14"/>
                <w:szCs w:val="14"/>
              </w:rPr>
              <w:t>ү</w:t>
            </w:r>
            <w:r>
              <w:rPr>
                <w:rFonts w:ascii="Times New Roman" w:hAnsi="Times New Roman" w:cs="Times New Roman"/>
                <w:sz w:val="14"/>
                <w:szCs w:val="14"/>
              </w:rPr>
              <w:t>к чыгымдар</w:t>
            </w:r>
            <w:r w:rsidR="00223FE1" w:rsidRPr="00EE2072">
              <w:rPr>
                <w:rFonts w:ascii="DejaVu Sans" w:eastAsia="Times New Roman" w:hAnsi="DejaVu Sans" w:cs="Arial"/>
                <w:color w:val="000000"/>
                <w:sz w:val="14"/>
                <w:szCs w:val="14"/>
                <w:lang w:eastAsia="ru-RU"/>
              </w:rPr>
              <w:t xml:space="preserve"> </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22154100</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95000</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F220C6" w:rsidP="007D7429">
            <w:pPr>
              <w:spacing w:after="0" w:line="240" w:lineRule="auto"/>
              <w:rPr>
                <w:rFonts w:ascii="DejaVu Sans" w:eastAsia="Times New Roman" w:hAnsi="DejaVu Sans" w:cs="Arial"/>
                <w:color w:val="000000"/>
                <w:sz w:val="14"/>
                <w:szCs w:val="14"/>
                <w:lang w:eastAsia="ru-RU"/>
              </w:rPr>
            </w:pPr>
            <w:r>
              <w:rPr>
                <w:rFonts w:ascii="DejaVu Sans" w:eastAsia="Times New Roman" w:hAnsi="DejaVu Sans" w:cs="Arial"/>
                <w:color w:val="000000"/>
                <w:sz w:val="14"/>
                <w:szCs w:val="14"/>
                <w:lang w:eastAsia="ru-RU"/>
              </w:rPr>
              <w:t>Бланкалар, медалдар, т</w:t>
            </w:r>
            <w:r w:rsidRPr="0016340C">
              <w:rPr>
                <w:rFonts w:ascii="inherit" w:hAnsi="inherit"/>
                <w:color w:val="212121"/>
                <w:sz w:val="14"/>
                <w:szCs w:val="14"/>
                <w:lang w:val="ky-KG"/>
              </w:rPr>
              <w:t>ө</w:t>
            </w:r>
            <w:r>
              <w:rPr>
                <w:rFonts w:ascii="inherit" w:hAnsi="inherit"/>
                <w:color w:val="212121"/>
                <w:sz w:val="14"/>
                <w:szCs w:val="14"/>
                <w:lang w:val="ky-KG"/>
              </w:rPr>
              <w:t>ш белгилерин жасоого кеткен чыгымдар</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22154200</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42500</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F220C6" w:rsidP="007D7429">
            <w:pPr>
              <w:spacing w:after="0" w:line="240" w:lineRule="auto"/>
              <w:rPr>
                <w:rFonts w:ascii="DejaVu Sans" w:eastAsia="Times New Roman" w:hAnsi="DejaVu Sans" w:cs="Arial"/>
                <w:color w:val="000000"/>
                <w:sz w:val="14"/>
                <w:szCs w:val="14"/>
                <w:lang w:eastAsia="ru-RU"/>
              </w:rPr>
            </w:pPr>
            <w:r>
              <w:rPr>
                <w:rFonts w:ascii="DejaVu Sans" w:eastAsia="Times New Roman" w:hAnsi="DejaVu Sans" w:cs="Arial"/>
                <w:color w:val="000000"/>
                <w:sz w:val="14"/>
                <w:szCs w:val="14"/>
                <w:lang w:eastAsia="ru-RU"/>
              </w:rPr>
              <w:t xml:space="preserve">Маалыматтык-коммуникациялык </w:t>
            </w:r>
            <w:r>
              <w:rPr>
                <w:rFonts w:ascii="DejaVu Sans" w:eastAsia="Times New Roman" w:hAnsi="DejaVu Sans" w:cs="Arial"/>
                <w:color w:val="000000"/>
                <w:sz w:val="14"/>
                <w:szCs w:val="14"/>
                <w:lang w:eastAsia="ru-RU"/>
              </w:rPr>
              <w:t>тейл</w:t>
            </w:r>
            <w:r w:rsidRPr="0016340C">
              <w:rPr>
                <w:rFonts w:ascii="inherit" w:hAnsi="inherit"/>
                <w:color w:val="212121"/>
                <w:sz w:val="14"/>
                <w:szCs w:val="14"/>
                <w:lang w:val="ky-KG"/>
              </w:rPr>
              <w:t>өө</w:t>
            </w:r>
            <w:r>
              <w:rPr>
                <w:rFonts w:ascii="inherit" w:hAnsi="inherit"/>
                <w:color w:val="212121"/>
                <w:sz w:val="14"/>
                <w:szCs w:val="14"/>
                <w:lang w:val="ky-KG"/>
              </w:rPr>
              <w:t xml:space="preserve"> кызматтарын к</w:t>
            </w:r>
            <w:r w:rsidRPr="0016340C">
              <w:rPr>
                <w:rFonts w:ascii="inherit" w:hAnsi="inherit"/>
                <w:color w:val="212121"/>
                <w:sz w:val="14"/>
                <w:szCs w:val="14"/>
                <w:lang w:val="ky-KG"/>
              </w:rPr>
              <w:t>ө</w:t>
            </w:r>
            <w:r>
              <w:rPr>
                <w:rFonts w:ascii="inherit" w:hAnsi="inherit"/>
                <w:color w:val="212121"/>
                <w:sz w:val="14"/>
                <w:szCs w:val="14"/>
                <w:lang w:val="ky-KG"/>
              </w:rPr>
              <w:t>рс</w:t>
            </w:r>
            <w:r w:rsidRPr="0016340C">
              <w:rPr>
                <w:rFonts w:ascii="inherit" w:hAnsi="inherit"/>
                <w:color w:val="212121"/>
                <w:sz w:val="14"/>
                <w:szCs w:val="14"/>
                <w:lang w:val="ky-KG"/>
              </w:rPr>
              <w:t>ө</w:t>
            </w:r>
            <w:r>
              <w:rPr>
                <w:rFonts w:ascii="inherit" w:hAnsi="inherit"/>
                <w:color w:val="212121"/>
                <w:sz w:val="14"/>
                <w:szCs w:val="14"/>
                <w:lang w:val="ky-KG"/>
              </w:rPr>
              <w:t>тк</w:t>
            </w:r>
            <w:r w:rsidRPr="0016340C">
              <w:rPr>
                <w:rFonts w:ascii="inherit" w:hAnsi="inherit"/>
                <w:color w:val="212121"/>
                <w:sz w:val="14"/>
                <w:szCs w:val="14"/>
                <w:lang w:val="ky-KG"/>
              </w:rPr>
              <w:t>ө</w:t>
            </w:r>
            <w:r>
              <w:rPr>
                <w:rFonts w:ascii="inherit" w:hAnsi="inherit"/>
                <w:color w:val="212121"/>
                <w:sz w:val="14"/>
                <w:szCs w:val="14"/>
                <w:lang w:val="ky-KG"/>
              </w:rPr>
              <w:t>нд</w:t>
            </w:r>
            <w:r w:rsidRPr="00E1757C">
              <w:rPr>
                <w:rFonts w:ascii="Times New Roman" w:hAnsi="Times New Roman" w:cs="Times New Roman"/>
                <w:sz w:val="14"/>
                <w:szCs w:val="14"/>
              </w:rPr>
              <w:t>ү</w:t>
            </w:r>
            <w:r>
              <w:rPr>
                <w:rFonts w:ascii="Times New Roman" w:hAnsi="Times New Roman" w:cs="Times New Roman"/>
                <w:sz w:val="14"/>
                <w:szCs w:val="14"/>
              </w:rPr>
              <w:t>г</w:t>
            </w:r>
            <w:r w:rsidRPr="00E1757C">
              <w:rPr>
                <w:rFonts w:ascii="Times New Roman" w:hAnsi="Times New Roman" w:cs="Times New Roman"/>
                <w:sz w:val="14"/>
                <w:szCs w:val="14"/>
              </w:rPr>
              <w:t>ү</w:t>
            </w:r>
            <w:r>
              <w:rPr>
                <w:rFonts w:ascii="Times New Roman" w:hAnsi="Times New Roman" w:cs="Times New Roman"/>
                <w:sz w:val="14"/>
                <w:szCs w:val="14"/>
              </w:rPr>
              <w:t xml:space="preserve"> </w:t>
            </w:r>
            <w:r w:rsidRPr="00E1757C">
              <w:rPr>
                <w:rFonts w:ascii="Times New Roman" w:hAnsi="Times New Roman" w:cs="Times New Roman"/>
                <w:sz w:val="14"/>
                <w:szCs w:val="14"/>
              </w:rPr>
              <w:t>ү</w:t>
            </w:r>
            <w:r>
              <w:rPr>
                <w:rFonts w:ascii="Times New Roman" w:hAnsi="Times New Roman" w:cs="Times New Roman"/>
                <w:sz w:val="14"/>
                <w:szCs w:val="14"/>
              </w:rPr>
              <w:t>ч</w:t>
            </w:r>
            <w:r w:rsidRPr="00E1757C">
              <w:rPr>
                <w:rFonts w:ascii="Times New Roman" w:hAnsi="Times New Roman" w:cs="Times New Roman"/>
                <w:sz w:val="14"/>
                <w:szCs w:val="14"/>
              </w:rPr>
              <w:t>ү</w:t>
            </w:r>
            <w:r>
              <w:rPr>
                <w:rFonts w:ascii="Times New Roman" w:hAnsi="Times New Roman" w:cs="Times New Roman"/>
                <w:sz w:val="14"/>
                <w:szCs w:val="14"/>
              </w:rPr>
              <w:t>н т</w:t>
            </w:r>
            <w:r w:rsidRPr="0016340C">
              <w:rPr>
                <w:rFonts w:ascii="inherit" w:hAnsi="inherit"/>
                <w:color w:val="212121"/>
                <w:sz w:val="14"/>
                <w:szCs w:val="14"/>
                <w:lang w:val="ky-KG"/>
              </w:rPr>
              <w:t>ө</w:t>
            </w:r>
            <w:r>
              <w:rPr>
                <w:rFonts w:ascii="inherit" w:hAnsi="inherit"/>
                <w:color w:val="212121"/>
                <w:sz w:val="14"/>
                <w:szCs w:val="14"/>
                <w:lang w:val="ky-KG"/>
              </w:rPr>
              <w:t>л</w:t>
            </w:r>
            <w:r w:rsidRPr="0016340C">
              <w:rPr>
                <w:rFonts w:ascii="inherit" w:hAnsi="inherit"/>
                <w:color w:val="212121"/>
                <w:sz w:val="14"/>
                <w:szCs w:val="14"/>
                <w:lang w:val="ky-KG"/>
              </w:rPr>
              <w:t>өө</w:t>
            </w:r>
            <w:r>
              <w:rPr>
                <w:rFonts w:ascii="inherit" w:hAnsi="inherit"/>
                <w:color w:val="212121"/>
                <w:sz w:val="14"/>
                <w:szCs w:val="14"/>
                <w:lang w:val="ky-KG"/>
              </w:rPr>
              <w:t>л</w:t>
            </w:r>
            <w:r w:rsidRPr="0016340C">
              <w:rPr>
                <w:rFonts w:ascii="inherit" w:hAnsi="inherit"/>
                <w:color w:val="212121"/>
                <w:sz w:val="14"/>
                <w:szCs w:val="14"/>
                <w:lang w:val="ky-KG"/>
              </w:rPr>
              <w:t>ө</w:t>
            </w:r>
            <w:r>
              <w:rPr>
                <w:rFonts w:ascii="inherit" w:hAnsi="inherit"/>
                <w:color w:val="212121"/>
                <w:sz w:val="14"/>
                <w:szCs w:val="14"/>
                <w:lang w:val="ky-KG"/>
              </w:rPr>
              <w:t>р</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22154300</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8583</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F220C6" w:rsidP="007D7429">
            <w:pPr>
              <w:spacing w:after="0" w:line="240" w:lineRule="auto"/>
              <w:rPr>
                <w:rFonts w:ascii="DejaVu Sans" w:eastAsia="Times New Roman" w:hAnsi="DejaVu Sans" w:cs="Arial"/>
                <w:color w:val="000000"/>
                <w:sz w:val="14"/>
                <w:szCs w:val="14"/>
                <w:lang w:eastAsia="ru-RU"/>
              </w:rPr>
            </w:pPr>
            <w:r>
              <w:rPr>
                <w:rFonts w:ascii="DejaVu Sans" w:eastAsia="Times New Roman" w:hAnsi="DejaVu Sans" w:cs="Arial"/>
                <w:color w:val="000000"/>
                <w:sz w:val="14"/>
                <w:szCs w:val="14"/>
                <w:lang w:eastAsia="ru-RU"/>
              </w:rPr>
              <w:t>Башка тейл</w:t>
            </w:r>
            <w:r w:rsidRPr="0016340C">
              <w:rPr>
                <w:rFonts w:ascii="inherit" w:hAnsi="inherit"/>
                <w:color w:val="212121"/>
                <w:sz w:val="14"/>
                <w:szCs w:val="14"/>
                <w:lang w:val="ky-KG"/>
              </w:rPr>
              <w:t>өө</w:t>
            </w:r>
            <w:r>
              <w:rPr>
                <w:rFonts w:ascii="inherit" w:hAnsi="inherit"/>
                <w:color w:val="212121"/>
                <w:sz w:val="14"/>
                <w:szCs w:val="14"/>
                <w:lang w:val="ky-KG"/>
              </w:rPr>
              <w:t xml:space="preserve"> кызматтарын </w:t>
            </w:r>
            <w:r>
              <w:rPr>
                <w:rFonts w:ascii="inherit" w:hAnsi="inherit"/>
                <w:color w:val="212121"/>
                <w:sz w:val="14"/>
                <w:szCs w:val="14"/>
                <w:lang w:val="ky-KG"/>
              </w:rPr>
              <w:t>к</w:t>
            </w:r>
            <w:r w:rsidRPr="0016340C">
              <w:rPr>
                <w:rFonts w:ascii="inherit" w:hAnsi="inherit"/>
                <w:color w:val="212121"/>
                <w:sz w:val="14"/>
                <w:szCs w:val="14"/>
                <w:lang w:val="ky-KG"/>
              </w:rPr>
              <w:t>ө</w:t>
            </w:r>
            <w:r>
              <w:rPr>
                <w:rFonts w:ascii="inherit" w:hAnsi="inherit"/>
                <w:color w:val="212121"/>
                <w:sz w:val="14"/>
                <w:szCs w:val="14"/>
                <w:lang w:val="ky-KG"/>
              </w:rPr>
              <w:t>рс</w:t>
            </w:r>
            <w:r w:rsidRPr="0016340C">
              <w:rPr>
                <w:rFonts w:ascii="inherit" w:hAnsi="inherit"/>
                <w:color w:val="212121"/>
                <w:sz w:val="14"/>
                <w:szCs w:val="14"/>
                <w:lang w:val="ky-KG"/>
              </w:rPr>
              <w:t>ө</w:t>
            </w:r>
            <w:r>
              <w:rPr>
                <w:rFonts w:ascii="inherit" w:hAnsi="inherit"/>
                <w:color w:val="212121"/>
                <w:sz w:val="14"/>
                <w:szCs w:val="14"/>
                <w:lang w:val="ky-KG"/>
              </w:rPr>
              <w:t>тк</w:t>
            </w:r>
            <w:r w:rsidRPr="0016340C">
              <w:rPr>
                <w:rFonts w:ascii="inherit" w:hAnsi="inherit"/>
                <w:color w:val="212121"/>
                <w:sz w:val="14"/>
                <w:szCs w:val="14"/>
                <w:lang w:val="ky-KG"/>
              </w:rPr>
              <w:t>ө</w:t>
            </w:r>
            <w:r>
              <w:rPr>
                <w:rFonts w:ascii="inherit" w:hAnsi="inherit"/>
                <w:color w:val="212121"/>
                <w:sz w:val="14"/>
                <w:szCs w:val="14"/>
                <w:lang w:val="ky-KG"/>
              </w:rPr>
              <w:t>нд</w:t>
            </w:r>
            <w:r w:rsidRPr="00E1757C">
              <w:rPr>
                <w:rFonts w:ascii="Times New Roman" w:hAnsi="Times New Roman" w:cs="Times New Roman"/>
                <w:sz w:val="14"/>
                <w:szCs w:val="14"/>
              </w:rPr>
              <w:t>ү</w:t>
            </w:r>
            <w:r>
              <w:rPr>
                <w:rFonts w:ascii="Times New Roman" w:hAnsi="Times New Roman" w:cs="Times New Roman"/>
                <w:sz w:val="14"/>
                <w:szCs w:val="14"/>
              </w:rPr>
              <w:t>г</w:t>
            </w:r>
            <w:r w:rsidRPr="00E1757C">
              <w:rPr>
                <w:rFonts w:ascii="Times New Roman" w:hAnsi="Times New Roman" w:cs="Times New Roman"/>
                <w:sz w:val="14"/>
                <w:szCs w:val="14"/>
              </w:rPr>
              <w:t>ү</w:t>
            </w:r>
            <w:r>
              <w:rPr>
                <w:rFonts w:ascii="Times New Roman" w:hAnsi="Times New Roman" w:cs="Times New Roman"/>
                <w:sz w:val="14"/>
                <w:szCs w:val="14"/>
              </w:rPr>
              <w:t xml:space="preserve"> </w:t>
            </w:r>
            <w:r w:rsidRPr="00E1757C">
              <w:rPr>
                <w:rFonts w:ascii="Times New Roman" w:hAnsi="Times New Roman" w:cs="Times New Roman"/>
                <w:sz w:val="14"/>
                <w:szCs w:val="14"/>
              </w:rPr>
              <w:t>ү</w:t>
            </w:r>
            <w:r>
              <w:rPr>
                <w:rFonts w:ascii="Times New Roman" w:hAnsi="Times New Roman" w:cs="Times New Roman"/>
                <w:sz w:val="14"/>
                <w:szCs w:val="14"/>
              </w:rPr>
              <w:t>ч</w:t>
            </w:r>
            <w:r w:rsidRPr="00E1757C">
              <w:rPr>
                <w:rFonts w:ascii="Times New Roman" w:hAnsi="Times New Roman" w:cs="Times New Roman"/>
                <w:sz w:val="14"/>
                <w:szCs w:val="14"/>
              </w:rPr>
              <w:t>ү</w:t>
            </w:r>
            <w:r>
              <w:rPr>
                <w:rFonts w:ascii="Times New Roman" w:hAnsi="Times New Roman" w:cs="Times New Roman"/>
                <w:sz w:val="14"/>
                <w:szCs w:val="14"/>
              </w:rPr>
              <w:t>н т</w:t>
            </w:r>
            <w:r w:rsidRPr="0016340C">
              <w:rPr>
                <w:rFonts w:ascii="inherit" w:hAnsi="inherit"/>
                <w:color w:val="212121"/>
                <w:sz w:val="14"/>
                <w:szCs w:val="14"/>
                <w:lang w:val="ky-KG"/>
              </w:rPr>
              <w:t>ө</w:t>
            </w:r>
            <w:r>
              <w:rPr>
                <w:rFonts w:ascii="inherit" w:hAnsi="inherit"/>
                <w:color w:val="212121"/>
                <w:sz w:val="14"/>
                <w:szCs w:val="14"/>
                <w:lang w:val="ky-KG"/>
              </w:rPr>
              <w:t>л</w:t>
            </w:r>
            <w:r w:rsidRPr="0016340C">
              <w:rPr>
                <w:rFonts w:ascii="inherit" w:hAnsi="inherit"/>
                <w:color w:val="212121"/>
                <w:sz w:val="14"/>
                <w:szCs w:val="14"/>
                <w:lang w:val="ky-KG"/>
              </w:rPr>
              <w:t>өө</w:t>
            </w:r>
            <w:r>
              <w:rPr>
                <w:rFonts w:ascii="inherit" w:hAnsi="inherit"/>
                <w:color w:val="212121"/>
                <w:sz w:val="14"/>
                <w:szCs w:val="14"/>
                <w:lang w:val="ky-KG"/>
              </w:rPr>
              <w:t>л</w:t>
            </w:r>
            <w:r w:rsidRPr="0016340C">
              <w:rPr>
                <w:rFonts w:ascii="inherit" w:hAnsi="inherit"/>
                <w:color w:val="212121"/>
                <w:sz w:val="14"/>
                <w:szCs w:val="14"/>
                <w:lang w:val="ky-KG"/>
              </w:rPr>
              <w:t>ө</w:t>
            </w:r>
            <w:r>
              <w:rPr>
                <w:rFonts w:ascii="inherit" w:hAnsi="inherit"/>
                <w:color w:val="212121"/>
                <w:sz w:val="14"/>
                <w:szCs w:val="14"/>
                <w:lang w:val="ky-KG"/>
              </w:rPr>
              <w:t>р</w:t>
            </w:r>
            <w:r w:rsidR="00223FE1" w:rsidRPr="00EE2072">
              <w:rPr>
                <w:rFonts w:ascii="DejaVu Sans" w:eastAsia="Times New Roman" w:hAnsi="DejaVu Sans" w:cs="Arial"/>
                <w:color w:val="000000"/>
                <w:sz w:val="14"/>
                <w:szCs w:val="14"/>
                <w:lang w:eastAsia="ru-RU"/>
              </w:rPr>
              <w:t xml:space="preserve">  </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22154900</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59844</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F220C6" w:rsidRDefault="00F220C6" w:rsidP="007D7429">
            <w:pPr>
              <w:spacing w:after="0" w:line="240" w:lineRule="auto"/>
              <w:rPr>
                <w:rFonts w:ascii="DejaVu Sans" w:eastAsia="Times New Roman" w:hAnsi="DejaVu Sans" w:cs="Arial"/>
                <w:b/>
                <w:bCs/>
                <w:color w:val="000000"/>
                <w:sz w:val="14"/>
                <w:szCs w:val="14"/>
                <w:lang w:eastAsia="ru-RU"/>
              </w:rPr>
            </w:pPr>
            <w:r w:rsidRPr="00F220C6">
              <w:rPr>
                <w:rFonts w:ascii="DejaVu Sans" w:eastAsia="Times New Roman" w:hAnsi="DejaVu Sans" w:cs="Arial"/>
                <w:b/>
                <w:bCs/>
                <w:color w:val="000000"/>
                <w:sz w:val="14"/>
                <w:szCs w:val="14"/>
                <w:lang w:eastAsia="ru-RU"/>
              </w:rPr>
              <w:t>К</w:t>
            </w:r>
            <w:r w:rsidRPr="00F220C6">
              <w:rPr>
                <w:rFonts w:ascii="Times New Roman" w:hAnsi="Times New Roman" w:cs="Times New Roman"/>
                <w:b/>
                <w:sz w:val="14"/>
                <w:szCs w:val="14"/>
              </w:rPr>
              <w:t>ү</w:t>
            </w:r>
            <w:r w:rsidRPr="00F220C6">
              <w:rPr>
                <w:rFonts w:ascii="Times New Roman" w:hAnsi="Times New Roman" w:cs="Times New Roman"/>
                <w:b/>
                <w:sz w:val="14"/>
                <w:szCs w:val="14"/>
              </w:rPr>
              <w:t>нд</w:t>
            </w:r>
            <w:r w:rsidRPr="00F220C6">
              <w:rPr>
                <w:rFonts w:ascii="inherit" w:hAnsi="inherit"/>
                <w:b/>
                <w:color w:val="212121"/>
                <w:sz w:val="14"/>
                <w:szCs w:val="14"/>
                <w:lang w:val="ky-KG"/>
              </w:rPr>
              <w:t>ө</w:t>
            </w:r>
            <w:r w:rsidRPr="00F220C6">
              <w:rPr>
                <w:rFonts w:ascii="inherit" w:hAnsi="inherit"/>
                <w:b/>
                <w:color w:val="212121"/>
                <w:sz w:val="14"/>
                <w:szCs w:val="14"/>
                <w:lang w:val="ky-KG"/>
              </w:rPr>
              <w:t>л</w:t>
            </w:r>
            <w:r w:rsidRPr="00F220C6">
              <w:rPr>
                <w:rFonts w:ascii="Times New Roman" w:hAnsi="Times New Roman" w:cs="Times New Roman"/>
                <w:b/>
                <w:sz w:val="14"/>
                <w:szCs w:val="14"/>
              </w:rPr>
              <w:t>ү</w:t>
            </w:r>
            <w:r w:rsidRPr="00F220C6">
              <w:rPr>
                <w:rFonts w:ascii="Times New Roman" w:hAnsi="Times New Roman" w:cs="Times New Roman"/>
                <w:b/>
                <w:sz w:val="14"/>
                <w:szCs w:val="14"/>
              </w:rPr>
              <w:t xml:space="preserve">к чарбалык максаттар </w:t>
            </w:r>
            <w:r w:rsidRPr="00F220C6">
              <w:rPr>
                <w:rFonts w:ascii="Times New Roman" w:hAnsi="Times New Roman" w:cs="Times New Roman"/>
                <w:b/>
                <w:sz w:val="14"/>
                <w:szCs w:val="14"/>
              </w:rPr>
              <w:t>үчүн</w:t>
            </w:r>
            <w:r w:rsidRPr="00F220C6">
              <w:rPr>
                <w:rFonts w:ascii="Times New Roman" w:hAnsi="Times New Roman" w:cs="Times New Roman"/>
                <w:b/>
                <w:sz w:val="14"/>
                <w:szCs w:val="14"/>
              </w:rPr>
              <w:t xml:space="preserve"> ар кандай буюмдарды жана материалдарды сатып алуу</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2222</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860000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82600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82600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82600</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F220C6" w:rsidP="007D7429">
            <w:pPr>
              <w:spacing w:after="0" w:line="240" w:lineRule="auto"/>
              <w:rPr>
                <w:rFonts w:ascii="DejaVu Sans" w:eastAsia="Times New Roman" w:hAnsi="DejaVu Sans" w:cs="Arial"/>
                <w:color w:val="000000"/>
                <w:sz w:val="14"/>
                <w:szCs w:val="14"/>
                <w:lang w:eastAsia="ru-RU"/>
              </w:rPr>
            </w:pPr>
            <w:r>
              <w:rPr>
                <w:rFonts w:ascii="DejaVu Sans" w:eastAsia="Times New Roman" w:hAnsi="DejaVu Sans" w:cs="Arial"/>
                <w:color w:val="000000"/>
                <w:sz w:val="14"/>
                <w:szCs w:val="14"/>
                <w:lang w:eastAsia="ru-RU"/>
              </w:rPr>
              <w:t>Материалдар жана жабдууларды сатып алуу</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22221100</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32000</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A00320" w:rsidP="007D7429">
            <w:pPr>
              <w:spacing w:after="0" w:line="240" w:lineRule="auto"/>
              <w:rPr>
                <w:rFonts w:ascii="DejaVu Sans" w:eastAsia="Times New Roman" w:hAnsi="DejaVu Sans" w:cs="Arial"/>
                <w:color w:val="000000"/>
                <w:sz w:val="14"/>
                <w:szCs w:val="14"/>
                <w:lang w:eastAsia="ru-RU"/>
              </w:rPr>
            </w:pPr>
            <w:r>
              <w:rPr>
                <w:rFonts w:ascii="DejaVu Sans" w:eastAsia="Times New Roman" w:hAnsi="DejaVu Sans" w:cs="Arial"/>
                <w:color w:val="000000"/>
                <w:sz w:val="14"/>
                <w:szCs w:val="14"/>
                <w:lang w:eastAsia="ru-RU"/>
              </w:rPr>
              <w:t xml:space="preserve">Жана башка чарбалык максаттар </w:t>
            </w:r>
            <w:r w:rsidR="00223FE1" w:rsidRPr="00EE2072">
              <w:rPr>
                <w:rFonts w:ascii="DejaVu Sans" w:eastAsia="Times New Roman" w:hAnsi="DejaVu Sans" w:cs="Arial"/>
                <w:color w:val="000000"/>
                <w:sz w:val="14"/>
                <w:szCs w:val="14"/>
                <w:lang w:eastAsia="ru-RU"/>
              </w:rPr>
              <w:t xml:space="preserve"> </w:t>
            </w:r>
            <w:r w:rsidRPr="00E1757C">
              <w:rPr>
                <w:rFonts w:ascii="Times New Roman" w:hAnsi="Times New Roman" w:cs="Times New Roman"/>
                <w:sz w:val="14"/>
                <w:szCs w:val="14"/>
              </w:rPr>
              <w:t>ү</w:t>
            </w:r>
            <w:r>
              <w:rPr>
                <w:rFonts w:ascii="Times New Roman" w:hAnsi="Times New Roman" w:cs="Times New Roman"/>
                <w:sz w:val="14"/>
                <w:szCs w:val="14"/>
              </w:rPr>
              <w:t>ч</w:t>
            </w:r>
            <w:r w:rsidRPr="00E1757C">
              <w:rPr>
                <w:rFonts w:ascii="Times New Roman" w:hAnsi="Times New Roman" w:cs="Times New Roman"/>
                <w:sz w:val="14"/>
                <w:szCs w:val="14"/>
              </w:rPr>
              <w:t>ү</w:t>
            </w:r>
            <w:r>
              <w:rPr>
                <w:rFonts w:ascii="Times New Roman" w:hAnsi="Times New Roman" w:cs="Times New Roman"/>
                <w:sz w:val="14"/>
                <w:szCs w:val="14"/>
              </w:rPr>
              <w:t>н</w:t>
            </w:r>
            <w:r>
              <w:rPr>
                <w:rFonts w:ascii="Times New Roman" w:hAnsi="Times New Roman" w:cs="Times New Roman"/>
                <w:sz w:val="14"/>
                <w:szCs w:val="14"/>
              </w:rPr>
              <w:t xml:space="preserve"> буюмдарды жана материалдарды сатып алууга кеткен чыгымдар</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22221200</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50600</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A00320" w:rsidP="007D7429">
            <w:pPr>
              <w:spacing w:after="0" w:line="240" w:lineRule="auto"/>
              <w:rPr>
                <w:rFonts w:ascii="DejaVu Sans" w:eastAsia="Times New Roman" w:hAnsi="DejaVu Sans" w:cs="Arial"/>
                <w:b/>
                <w:bCs/>
                <w:color w:val="000000"/>
                <w:sz w:val="14"/>
                <w:szCs w:val="14"/>
                <w:lang w:eastAsia="ru-RU"/>
              </w:rPr>
            </w:pPr>
            <w:r>
              <w:rPr>
                <w:rFonts w:ascii="DejaVu Sans" w:eastAsia="Times New Roman" w:hAnsi="DejaVu Sans" w:cs="Arial"/>
                <w:b/>
                <w:bCs/>
                <w:color w:val="000000"/>
                <w:sz w:val="14"/>
                <w:szCs w:val="14"/>
                <w:lang w:eastAsia="ru-RU"/>
              </w:rPr>
              <w:t xml:space="preserve">Коммуналдык </w:t>
            </w:r>
            <w:r w:rsidR="00223FE1" w:rsidRPr="00EE2072">
              <w:rPr>
                <w:rFonts w:ascii="DejaVu Sans" w:eastAsia="Times New Roman" w:hAnsi="DejaVu Sans" w:cs="Arial"/>
                <w:b/>
                <w:bCs/>
                <w:color w:val="000000"/>
                <w:sz w:val="14"/>
                <w:szCs w:val="14"/>
                <w:lang w:eastAsia="ru-RU"/>
              </w:rPr>
              <w:t xml:space="preserve"> </w:t>
            </w:r>
            <w:r>
              <w:rPr>
                <w:rFonts w:ascii="DejaVu Sans" w:eastAsia="Times New Roman" w:hAnsi="DejaVu Sans" w:cs="Arial"/>
                <w:b/>
                <w:bCs/>
                <w:color w:val="000000"/>
                <w:sz w:val="14"/>
                <w:szCs w:val="14"/>
                <w:lang w:eastAsia="ru-RU"/>
              </w:rPr>
              <w:t>тейл</w:t>
            </w:r>
            <w:r w:rsidRPr="00E1757C">
              <w:rPr>
                <w:rFonts w:ascii="inherit" w:hAnsi="inherit"/>
                <w:b/>
                <w:color w:val="212121"/>
                <w:sz w:val="14"/>
                <w:szCs w:val="14"/>
                <w:lang w:val="ky-KG"/>
              </w:rPr>
              <w:t>өө</w:t>
            </w:r>
            <w:r>
              <w:rPr>
                <w:rFonts w:ascii="inherit" w:hAnsi="inherit"/>
                <w:b/>
                <w:color w:val="212121"/>
                <w:sz w:val="14"/>
                <w:szCs w:val="14"/>
                <w:lang w:val="ky-KG"/>
              </w:rPr>
              <w:t xml:space="preserve"> кызматы</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2231</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244000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356500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356500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356500</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A00320" w:rsidP="007D7429">
            <w:pPr>
              <w:spacing w:after="0" w:line="240" w:lineRule="auto"/>
              <w:rPr>
                <w:rFonts w:ascii="DejaVu Sans" w:eastAsia="Times New Roman" w:hAnsi="DejaVu Sans" w:cs="Arial"/>
                <w:color w:val="000000"/>
                <w:sz w:val="14"/>
                <w:szCs w:val="14"/>
                <w:lang w:eastAsia="ru-RU"/>
              </w:rPr>
            </w:pPr>
            <w:r>
              <w:rPr>
                <w:rFonts w:ascii="DejaVu Sans" w:eastAsia="Times New Roman" w:hAnsi="DejaVu Sans" w:cs="Arial"/>
                <w:color w:val="000000"/>
                <w:sz w:val="14"/>
                <w:szCs w:val="14"/>
                <w:lang w:eastAsia="ru-RU"/>
              </w:rPr>
              <w:t xml:space="preserve">Суу </w:t>
            </w:r>
            <w:r w:rsidRPr="00E1757C">
              <w:rPr>
                <w:rFonts w:ascii="Times New Roman" w:hAnsi="Times New Roman" w:cs="Times New Roman"/>
                <w:sz w:val="14"/>
                <w:szCs w:val="14"/>
              </w:rPr>
              <w:t>ү</w:t>
            </w:r>
            <w:r>
              <w:rPr>
                <w:rFonts w:ascii="Times New Roman" w:hAnsi="Times New Roman" w:cs="Times New Roman"/>
                <w:sz w:val="14"/>
                <w:szCs w:val="14"/>
              </w:rPr>
              <w:t>ч</w:t>
            </w:r>
            <w:r w:rsidRPr="00E1757C">
              <w:rPr>
                <w:rFonts w:ascii="Times New Roman" w:hAnsi="Times New Roman" w:cs="Times New Roman"/>
                <w:sz w:val="14"/>
                <w:szCs w:val="14"/>
              </w:rPr>
              <w:t>ү</w:t>
            </w:r>
            <w:r>
              <w:rPr>
                <w:rFonts w:ascii="Times New Roman" w:hAnsi="Times New Roman" w:cs="Times New Roman"/>
                <w:sz w:val="14"/>
                <w:szCs w:val="14"/>
              </w:rPr>
              <w:t>н</w:t>
            </w:r>
            <w:r>
              <w:rPr>
                <w:rFonts w:ascii="Times New Roman" w:hAnsi="Times New Roman" w:cs="Times New Roman"/>
                <w:sz w:val="14"/>
                <w:szCs w:val="14"/>
              </w:rPr>
              <w:t xml:space="preserve"> </w:t>
            </w:r>
            <w:r>
              <w:rPr>
                <w:rFonts w:ascii="DejaVu Sans" w:eastAsia="Times New Roman" w:hAnsi="DejaVu Sans" w:cs="Arial"/>
                <w:color w:val="000000"/>
                <w:sz w:val="14"/>
                <w:szCs w:val="14"/>
                <w:lang w:eastAsia="ru-RU"/>
              </w:rPr>
              <w:t>т</w:t>
            </w:r>
            <w:r w:rsidRPr="0016340C">
              <w:rPr>
                <w:rFonts w:ascii="inherit" w:hAnsi="inherit"/>
                <w:color w:val="212121"/>
                <w:sz w:val="14"/>
                <w:szCs w:val="14"/>
                <w:lang w:val="ky-KG"/>
              </w:rPr>
              <w:t>ө</w:t>
            </w:r>
            <w:r>
              <w:rPr>
                <w:rFonts w:ascii="DejaVu Sans" w:eastAsia="Times New Roman" w:hAnsi="DejaVu Sans" w:cs="Arial"/>
                <w:color w:val="000000"/>
                <w:sz w:val="14"/>
                <w:szCs w:val="14"/>
                <w:lang w:eastAsia="ru-RU"/>
              </w:rPr>
              <w:t>л</w:t>
            </w:r>
            <w:r w:rsidRPr="0016340C">
              <w:rPr>
                <w:rFonts w:ascii="inherit" w:hAnsi="inherit"/>
                <w:color w:val="212121"/>
                <w:sz w:val="14"/>
                <w:szCs w:val="14"/>
                <w:lang w:val="ky-KG"/>
              </w:rPr>
              <w:t>өө</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22311100</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55000</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A00320" w:rsidP="007D7429">
            <w:pPr>
              <w:spacing w:after="0" w:line="240" w:lineRule="auto"/>
              <w:rPr>
                <w:rFonts w:ascii="DejaVu Sans" w:eastAsia="Times New Roman" w:hAnsi="DejaVu Sans" w:cs="Arial"/>
                <w:color w:val="000000"/>
                <w:sz w:val="14"/>
                <w:szCs w:val="14"/>
                <w:lang w:eastAsia="ru-RU"/>
              </w:rPr>
            </w:pPr>
            <w:r>
              <w:rPr>
                <w:rFonts w:ascii="DejaVu Sans" w:eastAsia="Times New Roman" w:hAnsi="DejaVu Sans" w:cs="Arial"/>
                <w:color w:val="000000"/>
                <w:sz w:val="14"/>
                <w:szCs w:val="14"/>
                <w:lang w:eastAsia="ru-RU"/>
              </w:rPr>
              <w:t xml:space="preserve">Элект энергиясы </w:t>
            </w:r>
            <w:r w:rsidRPr="00E1757C">
              <w:rPr>
                <w:rFonts w:ascii="Times New Roman" w:hAnsi="Times New Roman" w:cs="Times New Roman"/>
                <w:sz w:val="14"/>
                <w:szCs w:val="14"/>
              </w:rPr>
              <w:t>ү</w:t>
            </w:r>
            <w:r>
              <w:rPr>
                <w:rFonts w:ascii="Times New Roman" w:hAnsi="Times New Roman" w:cs="Times New Roman"/>
                <w:sz w:val="14"/>
                <w:szCs w:val="14"/>
              </w:rPr>
              <w:t>ч</w:t>
            </w:r>
            <w:r w:rsidRPr="00E1757C">
              <w:rPr>
                <w:rFonts w:ascii="Times New Roman" w:hAnsi="Times New Roman" w:cs="Times New Roman"/>
                <w:sz w:val="14"/>
                <w:szCs w:val="14"/>
              </w:rPr>
              <w:t>ү</w:t>
            </w:r>
            <w:r>
              <w:rPr>
                <w:rFonts w:ascii="Times New Roman" w:hAnsi="Times New Roman" w:cs="Times New Roman"/>
                <w:sz w:val="14"/>
                <w:szCs w:val="14"/>
              </w:rPr>
              <w:t xml:space="preserve">н </w:t>
            </w:r>
            <w:r>
              <w:rPr>
                <w:rFonts w:ascii="DejaVu Sans" w:eastAsia="Times New Roman" w:hAnsi="DejaVu Sans" w:cs="Arial"/>
                <w:color w:val="000000"/>
                <w:sz w:val="14"/>
                <w:szCs w:val="14"/>
                <w:lang w:eastAsia="ru-RU"/>
              </w:rPr>
              <w:t>т</w:t>
            </w:r>
            <w:r w:rsidRPr="0016340C">
              <w:rPr>
                <w:rFonts w:ascii="inherit" w:hAnsi="inherit"/>
                <w:color w:val="212121"/>
                <w:sz w:val="14"/>
                <w:szCs w:val="14"/>
                <w:lang w:val="ky-KG"/>
              </w:rPr>
              <w:t>ө</w:t>
            </w:r>
            <w:r>
              <w:rPr>
                <w:rFonts w:ascii="DejaVu Sans" w:eastAsia="Times New Roman" w:hAnsi="DejaVu Sans" w:cs="Arial"/>
                <w:color w:val="000000"/>
                <w:sz w:val="14"/>
                <w:szCs w:val="14"/>
                <w:lang w:eastAsia="ru-RU"/>
              </w:rPr>
              <w:t>л</w:t>
            </w:r>
            <w:r w:rsidRPr="0016340C">
              <w:rPr>
                <w:rFonts w:ascii="inherit" w:hAnsi="inherit"/>
                <w:color w:val="212121"/>
                <w:sz w:val="14"/>
                <w:szCs w:val="14"/>
                <w:lang w:val="ky-KG"/>
              </w:rPr>
              <w:t>өө</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22311200</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80900</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A00320" w:rsidP="007D7429">
            <w:pPr>
              <w:spacing w:after="0" w:line="240" w:lineRule="auto"/>
              <w:rPr>
                <w:rFonts w:ascii="DejaVu Sans" w:eastAsia="Times New Roman" w:hAnsi="DejaVu Sans" w:cs="Arial"/>
                <w:color w:val="000000"/>
                <w:sz w:val="14"/>
                <w:szCs w:val="14"/>
                <w:lang w:eastAsia="ru-RU"/>
              </w:rPr>
            </w:pPr>
            <w:r>
              <w:rPr>
                <w:rFonts w:ascii="DejaVu Sans" w:eastAsia="Times New Roman" w:hAnsi="DejaVu Sans" w:cs="Arial"/>
                <w:color w:val="000000"/>
                <w:sz w:val="14"/>
                <w:szCs w:val="14"/>
                <w:lang w:eastAsia="ru-RU"/>
              </w:rPr>
              <w:t xml:space="preserve">Жылуулук </w:t>
            </w:r>
            <w:r w:rsidRPr="00A00320">
              <w:rPr>
                <w:rFonts w:ascii="DejaVu Sans" w:eastAsia="Times New Roman" w:hAnsi="DejaVu Sans" w:cs="Arial"/>
                <w:color w:val="000000"/>
                <w:sz w:val="14"/>
                <w:szCs w:val="14"/>
                <w:lang w:eastAsia="ru-RU"/>
              </w:rPr>
              <w:t>энергиясы үчүн төлөө</w:t>
            </w:r>
            <w:r>
              <w:rPr>
                <w:rFonts w:ascii="DejaVu Sans" w:eastAsia="Times New Roman" w:hAnsi="DejaVu Sans" w:cs="Arial"/>
                <w:color w:val="000000"/>
                <w:sz w:val="14"/>
                <w:szCs w:val="14"/>
                <w:lang w:eastAsia="ru-RU"/>
              </w:rPr>
              <w:t xml:space="preserve"> </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22311300</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220600</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A00320" w:rsidP="007D7429">
            <w:pPr>
              <w:spacing w:after="0" w:line="240" w:lineRule="auto"/>
              <w:rPr>
                <w:rFonts w:ascii="DejaVu Sans" w:eastAsia="Times New Roman" w:hAnsi="DejaVu Sans" w:cs="Arial"/>
                <w:b/>
                <w:bCs/>
                <w:color w:val="000000"/>
                <w:sz w:val="14"/>
                <w:szCs w:val="14"/>
                <w:lang w:eastAsia="ru-RU"/>
              </w:rPr>
            </w:pPr>
            <w:r>
              <w:rPr>
                <w:rFonts w:ascii="DejaVu Sans" w:eastAsia="Times New Roman" w:hAnsi="DejaVu Sans" w:cs="Arial"/>
                <w:b/>
                <w:bCs/>
                <w:color w:val="000000"/>
                <w:sz w:val="14"/>
                <w:szCs w:val="14"/>
                <w:lang w:eastAsia="ru-RU"/>
              </w:rPr>
              <w:t>Калкка социалдык жардам к</w:t>
            </w:r>
            <w:r w:rsidRPr="00E1757C">
              <w:rPr>
                <w:rFonts w:ascii="inherit" w:hAnsi="inherit"/>
                <w:b/>
                <w:color w:val="212121"/>
                <w:sz w:val="14"/>
                <w:szCs w:val="14"/>
                <w:lang w:val="ky-KG"/>
              </w:rPr>
              <w:t>ө</w:t>
            </w:r>
            <w:r>
              <w:rPr>
                <w:rFonts w:ascii="inherit" w:hAnsi="inherit"/>
                <w:b/>
                <w:color w:val="212121"/>
                <w:sz w:val="14"/>
                <w:szCs w:val="14"/>
                <w:lang w:val="ky-KG"/>
              </w:rPr>
              <w:t>рс</w:t>
            </w:r>
            <w:r w:rsidRPr="00E1757C">
              <w:rPr>
                <w:rFonts w:ascii="inherit" w:hAnsi="inherit"/>
                <w:b/>
                <w:color w:val="212121"/>
                <w:sz w:val="14"/>
                <w:szCs w:val="14"/>
                <w:lang w:val="ky-KG"/>
              </w:rPr>
              <w:t>ө</w:t>
            </w:r>
            <w:r>
              <w:rPr>
                <w:rFonts w:ascii="inherit" w:hAnsi="inherit"/>
                <w:b/>
                <w:color w:val="212121"/>
                <w:sz w:val="14"/>
                <w:szCs w:val="14"/>
                <w:lang w:val="ky-KG"/>
              </w:rPr>
              <w:t>т</w:t>
            </w:r>
            <w:r w:rsidRPr="00F220C6">
              <w:rPr>
                <w:rFonts w:ascii="Times New Roman" w:hAnsi="Times New Roman" w:cs="Times New Roman"/>
                <w:b/>
                <w:sz w:val="14"/>
                <w:szCs w:val="14"/>
              </w:rPr>
              <w:t>үү</w:t>
            </w:r>
            <w:r>
              <w:rPr>
                <w:rFonts w:ascii="Times New Roman" w:hAnsi="Times New Roman" w:cs="Times New Roman"/>
                <w:b/>
                <w:sz w:val="14"/>
                <w:szCs w:val="14"/>
              </w:rPr>
              <w:t xml:space="preserve"> боюнча кеткен чыгымдар</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2721</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0</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7317A1" w:rsidP="007D7429">
            <w:pPr>
              <w:spacing w:after="0" w:line="240" w:lineRule="auto"/>
              <w:rPr>
                <w:rFonts w:ascii="DejaVu Sans" w:eastAsia="Times New Roman" w:hAnsi="DejaVu Sans" w:cs="Arial"/>
                <w:color w:val="000000"/>
                <w:sz w:val="14"/>
                <w:szCs w:val="14"/>
                <w:lang w:eastAsia="ru-RU"/>
              </w:rPr>
            </w:pPr>
            <w:r>
              <w:rPr>
                <w:rFonts w:ascii="DejaVu Sans" w:eastAsia="Times New Roman" w:hAnsi="DejaVu Sans" w:cs="Arial"/>
                <w:color w:val="000000"/>
                <w:sz w:val="14"/>
                <w:szCs w:val="14"/>
                <w:lang w:eastAsia="ru-RU"/>
              </w:rPr>
              <w:t>С</w:t>
            </w:r>
            <w:r w:rsidRPr="0016340C">
              <w:rPr>
                <w:rFonts w:ascii="inherit" w:hAnsi="inherit"/>
                <w:color w:val="212121"/>
                <w:sz w:val="14"/>
                <w:szCs w:val="14"/>
                <w:lang w:val="ky-KG"/>
              </w:rPr>
              <w:t>өө</w:t>
            </w:r>
            <w:r>
              <w:rPr>
                <w:rFonts w:ascii="inherit" w:hAnsi="inherit"/>
                <w:color w:val="212121"/>
                <w:sz w:val="14"/>
                <w:szCs w:val="14"/>
                <w:lang w:val="ky-KG"/>
              </w:rPr>
              <w:t>к коюууга ж</w:t>
            </w:r>
            <w:r w:rsidRPr="0016340C">
              <w:rPr>
                <w:rFonts w:ascii="inherit" w:hAnsi="inherit"/>
                <w:color w:val="212121"/>
                <w:sz w:val="14"/>
                <w:szCs w:val="14"/>
                <w:lang w:val="ky-KG"/>
              </w:rPr>
              <w:t>ө</w:t>
            </w:r>
            <w:r>
              <w:rPr>
                <w:rFonts w:ascii="inherit" w:hAnsi="inherit"/>
                <w:color w:val="212121"/>
                <w:sz w:val="14"/>
                <w:szCs w:val="14"/>
                <w:lang w:val="ky-KG"/>
              </w:rPr>
              <w:t>л</w:t>
            </w:r>
            <w:r w:rsidRPr="0016340C">
              <w:rPr>
                <w:rFonts w:ascii="inherit" w:hAnsi="inherit"/>
                <w:color w:val="212121"/>
                <w:sz w:val="14"/>
                <w:szCs w:val="14"/>
                <w:lang w:val="ky-KG"/>
              </w:rPr>
              <w:t>ө</w:t>
            </w:r>
            <w:r>
              <w:rPr>
                <w:rFonts w:ascii="inherit" w:hAnsi="inherit"/>
                <w:color w:val="212121"/>
                <w:sz w:val="14"/>
                <w:szCs w:val="14"/>
                <w:lang w:val="ky-KG"/>
              </w:rPr>
              <w:t>к пулдарын т</w:t>
            </w:r>
            <w:r w:rsidRPr="0016340C">
              <w:rPr>
                <w:rFonts w:ascii="inherit" w:hAnsi="inherit"/>
                <w:color w:val="212121"/>
                <w:sz w:val="14"/>
                <w:szCs w:val="14"/>
                <w:lang w:val="ky-KG"/>
              </w:rPr>
              <w:t>ө</w:t>
            </w:r>
            <w:r>
              <w:rPr>
                <w:rFonts w:ascii="inherit" w:hAnsi="inherit"/>
                <w:color w:val="212121"/>
                <w:sz w:val="14"/>
                <w:szCs w:val="14"/>
                <w:lang w:val="ky-KG"/>
              </w:rPr>
              <w:t>л</w:t>
            </w:r>
            <w:r w:rsidRPr="0016340C">
              <w:rPr>
                <w:rFonts w:ascii="inherit" w:hAnsi="inherit"/>
                <w:color w:val="212121"/>
                <w:sz w:val="14"/>
                <w:szCs w:val="14"/>
                <w:lang w:val="ky-KG"/>
              </w:rPr>
              <w:t>өө</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27212300</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7317A1" w:rsidP="007D7429">
            <w:pPr>
              <w:spacing w:after="0" w:line="240" w:lineRule="auto"/>
              <w:rPr>
                <w:rFonts w:ascii="DejaVu Sans" w:eastAsia="Times New Roman" w:hAnsi="DejaVu Sans" w:cs="Arial"/>
                <w:b/>
                <w:bCs/>
                <w:color w:val="000000"/>
                <w:sz w:val="14"/>
                <w:szCs w:val="14"/>
                <w:lang w:eastAsia="ru-RU"/>
              </w:rPr>
            </w:pPr>
            <w:r>
              <w:rPr>
                <w:rFonts w:ascii="DejaVu Sans" w:eastAsia="Times New Roman" w:hAnsi="DejaVu Sans" w:cs="Arial"/>
                <w:b/>
                <w:bCs/>
                <w:color w:val="000000"/>
                <w:sz w:val="14"/>
                <w:szCs w:val="14"/>
                <w:lang w:eastAsia="ru-RU"/>
              </w:rPr>
              <w:t>Машиналар жана жабдуулар</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3112</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295900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295860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295860</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7317A1" w:rsidP="007D7429">
            <w:pPr>
              <w:spacing w:after="0" w:line="240" w:lineRule="auto"/>
              <w:rPr>
                <w:rFonts w:ascii="DejaVu Sans" w:eastAsia="Times New Roman" w:hAnsi="DejaVu Sans" w:cs="Arial"/>
                <w:color w:val="000000"/>
                <w:sz w:val="14"/>
                <w:szCs w:val="14"/>
                <w:lang w:eastAsia="ru-RU"/>
              </w:rPr>
            </w:pPr>
            <w:r>
              <w:rPr>
                <w:rFonts w:ascii="DejaVu Sans" w:eastAsia="Times New Roman" w:hAnsi="DejaVu Sans" w:cs="Arial"/>
                <w:color w:val="000000"/>
                <w:sz w:val="14"/>
                <w:szCs w:val="14"/>
                <w:lang w:eastAsia="ru-RU"/>
              </w:rPr>
              <w:t xml:space="preserve">Эмерек буюмдарын алуу </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31123210</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114160</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7317A1" w:rsidP="007D7429">
            <w:pPr>
              <w:spacing w:after="0" w:line="240" w:lineRule="auto"/>
              <w:rPr>
                <w:rFonts w:ascii="DejaVu Sans" w:eastAsia="Times New Roman" w:hAnsi="DejaVu Sans" w:cs="Arial"/>
                <w:color w:val="000000"/>
                <w:sz w:val="14"/>
                <w:szCs w:val="14"/>
                <w:lang w:eastAsia="ru-RU"/>
              </w:rPr>
            </w:pPr>
            <w:r>
              <w:rPr>
                <w:rFonts w:ascii="DejaVu Sans" w:eastAsia="Times New Roman" w:hAnsi="DejaVu Sans" w:cs="Arial"/>
                <w:color w:val="000000"/>
                <w:sz w:val="14"/>
                <w:szCs w:val="14"/>
                <w:lang w:eastAsia="ru-RU"/>
              </w:rPr>
              <w:t>Офистик жабдууларды алуу</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31123220</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103200</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23FE1" w:rsidRPr="00EE2072" w:rsidRDefault="007317A1" w:rsidP="007D7429">
            <w:pPr>
              <w:spacing w:after="0" w:line="240" w:lineRule="auto"/>
              <w:rPr>
                <w:rFonts w:ascii="DejaVu Sans" w:eastAsia="Times New Roman" w:hAnsi="DejaVu Sans" w:cs="Arial"/>
                <w:color w:val="000000"/>
                <w:sz w:val="14"/>
                <w:szCs w:val="14"/>
                <w:lang w:eastAsia="ru-RU"/>
              </w:rPr>
            </w:pPr>
            <w:r>
              <w:rPr>
                <w:rFonts w:ascii="DejaVu Sans" w:eastAsia="Times New Roman" w:hAnsi="DejaVu Sans" w:cs="Arial"/>
                <w:color w:val="000000"/>
                <w:sz w:val="14"/>
                <w:szCs w:val="14"/>
                <w:lang w:eastAsia="ru-RU"/>
              </w:rPr>
              <w:t>Компьютердик жабдууларды алуу</w:t>
            </w:r>
          </w:p>
        </w:tc>
        <w:tc>
          <w:tcPr>
            <w:tcW w:w="873" w:type="dxa"/>
            <w:tcBorders>
              <w:top w:val="nil"/>
              <w:left w:val="nil"/>
              <w:bottom w:val="single" w:sz="4" w:space="0" w:color="000000"/>
              <w:right w:val="single" w:sz="4" w:space="0" w:color="000000"/>
            </w:tcBorders>
            <w:shd w:val="clear" w:color="auto" w:fill="auto"/>
            <w:hideMark/>
          </w:tcPr>
          <w:p w:rsidR="00223FE1" w:rsidRPr="00EE2072" w:rsidRDefault="00223FE1" w:rsidP="007D7429">
            <w:pPr>
              <w:spacing w:after="0" w:line="240" w:lineRule="auto"/>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31123230</w:t>
            </w:r>
          </w:p>
        </w:tc>
        <w:tc>
          <w:tcPr>
            <w:tcW w:w="105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5"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9"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0</w:t>
            </w:r>
          </w:p>
        </w:tc>
        <w:tc>
          <w:tcPr>
            <w:tcW w:w="1044" w:type="dxa"/>
            <w:tcBorders>
              <w:top w:val="nil"/>
              <w:left w:val="nil"/>
              <w:bottom w:val="single" w:sz="4" w:space="0" w:color="000000"/>
              <w:right w:val="single" w:sz="4" w:space="0" w:color="000000"/>
            </w:tcBorders>
            <w:shd w:val="clear" w:color="auto" w:fill="auto"/>
            <w:vAlign w:val="center"/>
            <w:hideMark/>
          </w:tcPr>
          <w:p w:rsidR="00223FE1" w:rsidRPr="00EE2072" w:rsidRDefault="00223FE1" w:rsidP="007D7429">
            <w:pPr>
              <w:spacing w:after="0" w:line="240" w:lineRule="auto"/>
              <w:jc w:val="right"/>
              <w:rPr>
                <w:rFonts w:ascii="DejaVu Sans" w:eastAsia="Times New Roman" w:hAnsi="DejaVu Sans" w:cs="Arial"/>
                <w:color w:val="000000"/>
                <w:sz w:val="14"/>
                <w:szCs w:val="14"/>
                <w:lang w:eastAsia="ru-RU"/>
              </w:rPr>
            </w:pPr>
            <w:r w:rsidRPr="00EE2072">
              <w:rPr>
                <w:rFonts w:ascii="DejaVu Sans" w:eastAsia="Times New Roman" w:hAnsi="DejaVu Sans" w:cs="Arial"/>
                <w:color w:val="000000"/>
                <w:sz w:val="14"/>
                <w:szCs w:val="14"/>
                <w:lang w:eastAsia="ru-RU"/>
              </w:rPr>
              <w:t>78500</w:t>
            </w:r>
          </w:p>
        </w:tc>
      </w:tr>
      <w:tr w:rsidR="00223FE1" w:rsidRPr="00EE2072" w:rsidTr="007D7429">
        <w:trPr>
          <w:trHeight w:val="199"/>
        </w:trPr>
        <w:tc>
          <w:tcPr>
            <w:tcW w:w="4054" w:type="dxa"/>
            <w:gridSpan w:val="3"/>
            <w:tcBorders>
              <w:top w:val="single" w:sz="4" w:space="0" w:color="000000"/>
              <w:left w:val="single" w:sz="4" w:space="0" w:color="000000"/>
              <w:bottom w:val="single" w:sz="4" w:space="0" w:color="000000"/>
              <w:right w:val="single" w:sz="4" w:space="0" w:color="000000"/>
            </w:tcBorders>
            <w:shd w:val="clear" w:color="000000" w:fill="CCCCFF"/>
            <w:hideMark/>
          </w:tcPr>
          <w:p w:rsidR="00223FE1" w:rsidRPr="00EE2072" w:rsidRDefault="007317A1" w:rsidP="007D7429">
            <w:pPr>
              <w:spacing w:after="0" w:line="240" w:lineRule="auto"/>
              <w:rPr>
                <w:rFonts w:ascii="DejaVu Sans" w:eastAsia="Times New Roman" w:hAnsi="DejaVu Sans" w:cs="Arial"/>
                <w:b/>
                <w:bCs/>
                <w:color w:val="000000"/>
                <w:sz w:val="14"/>
                <w:szCs w:val="14"/>
                <w:lang w:eastAsia="ru-RU"/>
              </w:rPr>
            </w:pPr>
            <w:r>
              <w:rPr>
                <w:rFonts w:ascii="DejaVu Sans" w:eastAsia="Times New Roman" w:hAnsi="DejaVu Sans" w:cs="Arial"/>
                <w:b/>
                <w:bCs/>
                <w:color w:val="000000"/>
                <w:sz w:val="14"/>
                <w:szCs w:val="14"/>
                <w:lang w:eastAsia="ru-RU"/>
              </w:rPr>
              <w:t>Баардык чыгымдар</w:t>
            </w:r>
          </w:p>
        </w:tc>
        <w:tc>
          <w:tcPr>
            <w:tcW w:w="873" w:type="dxa"/>
            <w:tcBorders>
              <w:top w:val="nil"/>
              <w:left w:val="nil"/>
              <w:bottom w:val="single" w:sz="4" w:space="0" w:color="000000"/>
              <w:right w:val="single" w:sz="4" w:space="0" w:color="000000"/>
            </w:tcBorders>
            <w:shd w:val="clear" w:color="000000" w:fill="CCCCFF"/>
            <w:hideMark/>
          </w:tcPr>
          <w:p w:rsidR="00223FE1" w:rsidRPr="00EE2072" w:rsidRDefault="00223FE1" w:rsidP="007D7429">
            <w:pPr>
              <w:spacing w:after="0" w:line="240" w:lineRule="auto"/>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 </w:t>
            </w:r>
          </w:p>
        </w:tc>
        <w:tc>
          <w:tcPr>
            <w:tcW w:w="1055" w:type="dxa"/>
            <w:tcBorders>
              <w:top w:val="nil"/>
              <w:left w:val="nil"/>
              <w:bottom w:val="single" w:sz="4" w:space="0" w:color="000000"/>
              <w:right w:val="single" w:sz="4" w:space="0" w:color="000000"/>
            </w:tcBorders>
            <w:shd w:val="clear" w:color="000000" w:fill="CCCCFF"/>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12465100</w:t>
            </w:r>
          </w:p>
        </w:tc>
        <w:tc>
          <w:tcPr>
            <w:tcW w:w="1045" w:type="dxa"/>
            <w:tcBorders>
              <w:top w:val="nil"/>
              <w:left w:val="nil"/>
              <w:bottom w:val="single" w:sz="4" w:space="0" w:color="000000"/>
              <w:right w:val="single" w:sz="4" w:space="0" w:color="000000"/>
            </w:tcBorders>
            <w:shd w:val="clear" w:color="000000" w:fill="CCCCFF"/>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11930700</w:t>
            </w:r>
          </w:p>
        </w:tc>
        <w:tc>
          <w:tcPr>
            <w:tcW w:w="1049" w:type="dxa"/>
            <w:tcBorders>
              <w:top w:val="nil"/>
              <w:left w:val="nil"/>
              <w:bottom w:val="single" w:sz="4" w:space="0" w:color="000000"/>
              <w:right w:val="single" w:sz="4" w:space="0" w:color="000000"/>
            </w:tcBorders>
            <w:shd w:val="clear" w:color="000000" w:fill="CCCCFF"/>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11920594</w:t>
            </w:r>
          </w:p>
        </w:tc>
        <w:tc>
          <w:tcPr>
            <w:tcW w:w="1044" w:type="dxa"/>
            <w:tcBorders>
              <w:top w:val="nil"/>
              <w:left w:val="nil"/>
              <w:bottom w:val="single" w:sz="4" w:space="0" w:color="000000"/>
              <w:right w:val="single" w:sz="4" w:space="0" w:color="000000"/>
            </w:tcBorders>
            <w:shd w:val="clear" w:color="000000" w:fill="CCCCFF"/>
            <w:vAlign w:val="center"/>
            <w:hideMark/>
          </w:tcPr>
          <w:p w:rsidR="00223FE1" w:rsidRPr="00EE2072" w:rsidRDefault="00223FE1" w:rsidP="007D7429">
            <w:pPr>
              <w:spacing w:after="0" w:line="240" w:lineRule="auto"/>
              <w:jc w:val="right"/>
              <w:rPr>
                <w:rFonts w:ascii="DejaVu Sans" w:eastAsia="Times New Roman" w:hAnsi="DejaVu Sans" w:cs="Arial"/>
                <w:b/>
                <w:bCs/>
                <w:color w:val="000000"/>
                <w:sz w:val="14"/>
                <w:szCs w:val="14"/>
                <w:lang w:eastAsia="ru-RU"/>
              </w:rPr>
            </w:pPr>
            <w:r w:rsidRPr="00EE2072">
              <w:rPr>
                <w:rFonts w:ascii="DejaVu Sans" w:eastAsia="Times New Roman" w:hAnsi="DejaVu Sans" w:cs="Arial"/>
                <w:b/>
                <w:bCs/>
                <w:color w:val="000000"/>
                <w:sz w:val="14"/>
                <w:szCs w:val="14"/>
                <w:lang w:eastAsia="ru-RU"/>
              </w:rPr>
              <w:t>11920594</w:t>
            </w:r>
          </w:p>
        </w:tc>
      </w:tr>
    </w:tbl>
    <w:p w:rsidR="00A72CBF" w:rsidRPr="00A72CBF" w:rsidRDefault="00A72CBF" w:rsidP="00686253">
      <w:pPr>
        <w:jc w:val="both"/>
        <w:rPr>
          <w:rFonts w:ascii="Times New Roman" w:hAnsi="Times New Roman" w:cs="Times New Roman"/>
          <w:b/>
          <w:i/>
          <w:color w:val="365F91" w:themeColor="accent1" w:themeShade="BF"/>
          <w:sz w:val="24"/>
          <w:szCs w:val="24"/>
        </w:rPr>
      </w:pPr>
    </w:p>
    <w:sectPr w:rsidR="00A72CBF" w:rsidRPr="00A72CBF" w:rsidSect="00474E3B">
      <w:pgSz w:w="11906" w:h="16838"/>
      <w:pgMar w:top="851" w:right="850"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DCE" w:rsidRDefault="000F5DCE" w:rsidP="001007E3">
      <w:pPr>
        <w:spacing w:after="0" w:line="240" w:lineRule="auto"/>
      </w:pPr>
      <w:r>
        <w:separator/>
      </w:r>
    </w:p>
  </w:endnote>
  <w:endnote w:type="continuationSeparator" w:id="0">
    <w:p w:rsidR="000F5DCE" w:rsidRDefault="000F5DCE" w:rsidP="00100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1Janyzak Times">
    <w:panose1 w:val="02020603050405020304"/>
    <w:charset w:val="CC"/>
    <w:family w:val="roman"/>
    <w:pitch w:val="variable"/>
    <w:sig w:usb0="00000287" w:usb1="00000000" w:usb2="00000000" w:usb3="00000000" w:csb0="0000009F" w:csb1="00000000"/>
  </w:font>
  <w:font w:name="DejaVu Sans">
    <w:altName w:val="Times New Roman"/>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Sans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3B" w:rsidRDefault="00474E3B">
    <w:pPr>
      <w:pStyle w:val="a9"/>
      <w:jc w:val="right"/>
    </w:pPr>
    <w:r>
      <w:fldChar w:fldCharType="begin"/>
    </w:r>
    <w:r>
      <w:instrText>PAGE   \* MERGEFORMAT</w:instrText>
    </w:r>
    <w:r>
      <w:fldChar w:fldCharType="separate"/>
    </w:r>
    <w:r w:rsidR="009D6554">
      <w:rPr>
        <w:noProof/>
      </w:rPr>
      <w:t>138</w:t>
    </w:r>
    <w:r>
      <w:rPr>
        <w:noProof/>
      </w:rPr>
      <w:fldChar w:fldCharType="end"/>
    </w:r>
  </w:p>
  <w:p w:rsidR="00474E3B" w:rsidRDefault="00474E3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DCE" w:rsidRDefault="000F5DCE" w:rsidP="001007E3">
      <w:pPr>
        <w:spacing w:after="0" w:line="240" w:lineRule="auto"/>
      </w:pPr>
      <w:r>
        <w:separator/>
      </w:r>
    </w:p>
  </w:footnote>
  <w:footnote w:type="continuationSeparator" w:id="0">
    <w:p w:rsidR="000F5DCE" w:rsidRDefault="000F5DCE" w:rsidP="001007E3">
      <w:pPr>
        <w:spacing w:after="0" w:line="240" w:lineRule="auto"/>
      </w:pPr>
      <w:r>
        <w:continuationSeparator/>
      </w:r>
    </w:p>
  </w:footnote>
  <w:footnote w:id="1">
    <w:p w:rsidR="00474E3B" w:rsidRDefault="00474E3B" w:rsidP="001007E3">
      <w:pPr>
        <w:pStyle w:val="a3"/>
      </w:pPr>
      <w:r>
        <w:rPr>
          <w:rStyle w:val="a5"/>
        </w:rPr>
        <w:footnoteRef/>
      </w:r>
      <w:r>
        <w:t xml:space="preserve">  2012-жылдын 12-июлу, № 104 "Кыйноолорду жана башка катаал, адамгерчиликсиз же кадыр-баркты басмырлаган мамиленин жана жазанын түрлөрүнүн алдын алуу боюнча Кыргыз Республикасынын Улуттук борбору жөнүндө" Кыргыз Республикасынын мыйзамы</w:t>
      </w:r>
    </w:p>
  </w:footnote>
  <w:footnote w:id="2">
    <w:p w:rsidR="00474E3B" w:rsidRDefault="00474E3B" w:rsidP="001007E3">
      <w:pPr>
        <w:pStyle w:val="a3"/>
      </w:pPr>
      <w:r>
        <w:rPr>
          <w:rStyle w:val="a5"/>
        </w:rPr>
        <w:footnoteRef/>
      </w:r>
      <w:r>
        <w:t xml:space="preserve"> Улуттук борбордун кызматкерлеринин арасында эки жогорку билимдүү кызматкер иштейт.</w:t>
      </w:r>
    </w:p>
  </w:footnote>
  <w:footnote w:id="3">
    <w:p w:rsidR="00474E3B" w:rsidRDefault="00474E3B" w:rsidP="004B35BD">
      <w:pPr>
        <w:pStyle w:val="a3"/>
      </w:pPr>
      <w:r>
        <w:rPr>
          <w:rStyle w:val="a5"/>
        </w:rPr>
        <w:footnoteRef/>
      </w:r>
      <w:r>
        <w:t xml:space="preserve"> Практикалык колдонмонун биринчи чыгарылышы КР Саламаттыкты сактоо министрлигинин буйругу менен 2014-жылы бекитилген.  </w:t>
      </w:r>
    </w:p>
  </w:footnote>
  <w:footnote w:id="4">
    <w:p w:rsidR="00474E3B" w:rsidRDefault="00474E3B" w:rsidP="004B35BD">
      <w:pPr>
        <w:pStyle w:val="a3"/>
      </w:pPr>
      <w:r>
        <w:rPr>
          <w:rStyle w:val="a5"/>
        </w:rPr>
        <w:footnoteRef/>
      </w:r>
      <w:r>
        <w:t xml:space="preserve"> Кыргыз Республикасынын Жазык кодекси, 2-февраль 2017-жылдагы №19. Кыргыз Республикасынын 4-январь 2017-жылдагы №10 Мыйзамы менен 2019жылдын 1-январынан тарта күчүнө кирет. </w:t>
      </w:r>
    </w:p>
  </w:footnote>
  <w:footnote w:id="5">
    <w:p w:rsidR="00474E3B" w:rsidRDefault="00474E3B" w:rsidP="004B35BD">
      <w:pPr>
        <w:pStyle w:val="a3"/>
      </w:pPr>
      <w:r>
        <w:rPr>
          <w:rStyle w:val="a5"/>
        </w:rPr>
        <w:footnoteRef/>
      </w:r>
      <w:r>
        <w:t xml:space="preserve"> Кыргыз Республикасынын Жазык-процессуалдык кодекси, 2-февраль 2017-жылдагы №20. Кыргыз Республикасынын 24-январь 2017-жылдагы №10 Мыйзамы менен 2019-жылдын 1-январынан тарта күчүнө кирет.</w:t>
      </w:r>
    </w:p>
  </w:footnote>
  <w:footnote w:id="6">
    <w:p w:rsidR="00474E3B" w:rsidRDefault="00474E3B" w:rsidP="004B35BD">
      <w:pPr>
        <w:pStyle w:val="a3"/>
      </w:pPr>
      <w:r>
        <w:rPr>
          <w:rStyle w:val="a5"/>
        </w:rPr>
        <w:footnoteRef/>
      </w:r>
      <w:r>
        <w:t xml:space="preserve"> 2017-жылы 20-январдагы №7 "Мунапыстын негиздери жана аны колдонуу тартиби жөнүндө" КР мыйзамы. Кыргыз Республикасынын 24-январь 2017-жылдагы №10 Мыйзамы менен 2019-жылдын 1-январынан тарта күчүнө кирет.</w:t>
      </w:r>
    </w:p>
  </w:footnote>
  <w:footnote w:id="7">
    <w:p w:rsidR="00474E3B" w:rsidRPr="0039124C" w:rsidRDefault="00474E3B" w:rsidP="004B35BD">
      <w:pPr>
        <w:pStyle w:val="a3"/>
      </w:pPr>
      <w:r>
        <w:rPr>
          <w:rStyle w:val="a5"/>
        </w:rPr>
        <w:footnoteRef/>
      </w:r>
      <w:r>
        <w:t xml:space="preserve"> Бардыгы болуп долбоордун алкагында (2016-жылдын  май айынан баштап 2017-жылдын октябрь айына чейин) Улуттук борбор тарабынан  ар кандай профилдеги эксперттерди (дарыгерлерди, психологдорду, юристтерди) тартуу менен, 204 баруу уюштурулган.</w:t>
      </w:r>
    </w:p>
  </w:footnote>
  <w:footnote w:id="8">
    <w:p w:rsidR="00474E3B" w:rsidRPr="008D4C57" w:rsidRDefault="00474E3B" w:rsidP="004B35BD">
      <w:pPr>
        <w:pStyle w:val="a3"/>
        <w:rPr>
          <w:sz w:val="16"/>
          <w:szCs w:val="16"/>
        </w:rPr>
      </w:pPr>
      <w:r>
        <w:rPr>
          <w:rStyle w:val="a5"/>
        </w:rPr>
        <w:footnoteRef/>
      </w:r>
      <w:r>
        <w:t xml:space="preserve"> Кыргыз Республикасынын ЖПКсы, 101-берене, 1-б.</w:t>
      </w:r>
    </w:p>
  </w:footnote>
  <w:footnote w:id="9">
    <w:p w:rsidR="00474E3B" w:rsidRDefault="00474E3B" w:rsidP="004B35BD">
      <w:pPr>
        <w:pStyle w:val="a3"/>
      </w:pPr>
      <w:r>
        <w:rPr>
          <w:rStyle w:val="a5"/>
        </w:rPr>
        <w:footnoteRef/>
      </w:r>
      <w:r>
        <w:t xml:space="preserve"> Кыргыз Республикасынын Кылмыш-жаза кодекси 10-берене</w:t>
      </w:r>
    </w:p>
  </w:footnote>
  <w:footnote w:id="10">
    <w:p w:rsidR="00474E3B" w:rsidRDefault="00474E3B" w:rsidP="004B35BD">
      <w:pPr>
        <w:pStyle w:val="a3"/>
      </w:pPr>
      <w:r>
        <w:rPr>
          <w:rStyle w:val="a5"/>
        </w:rPr>
        <w:footnoteRef/>
      </w:r>
      <w:r>
        <w:t xml:space="preserve">  Кыргыз Республикасынын Кылмыш-жаза кодекси 95-берене, 1-бөлүк.</w:t>
      </w:r>
    </w:p>
  </w:footnote>
  <w:footnote w:id="11">
    <w:p w:rsidR="00474E3B" w:rsidRPr="002D502D" w:rsidRDefault="00474E3B" w:rsidP="004B35BD">
      <w:pPr>
        <w:pStyle w:val="a3"/>
      </w:pPr>
      <w:r>
        <w:rPr>
          <w:rStyle w:val="a5"/>
        </w:rPr>
        <w:footnoteRef/>
      </w:r>
      <w:r>
        <w:t xml:space="preserve"> Камакта кармоо тартиби жөнүндө мыйзам. 9-берене</w:t>
      </w:r>
    </w:p>
  </w:footnote>
  <w:footnote w:id="12">
    <w:p w:rsidR="00474E3B" w:rsidRDefault="00474E3B" w:rsidP="004B35BD">
      <w:pPr>
        <w:pStyle w:val="a3"/>
      </w:pPr>
      <w:r>
        <w:rPr>
          <w:rStyle w:val="a5"/>
        </w:rPr>
        <w:footnoteRef/>
      </w:r>
      <w:r>
        <w:t xml:space="preserve"> Кыргыз Республикасынын Конституциясы 47-берене, 1,4-бөлүктөр.</w:t>
      </w:r>
    </w:p>
  </w:footnote>
  <w:footnote w:id="13">
    <w:p w:rsidR="00474E3B" w:rsidRDefault="00474E3B" w:rsidP="004B35BD">
      <w:pPr>
        <w:pStyle w:val="a3"/>
      </w:pPr>
      <w:r>
        <w:rPr>
          <w:rStyle w:val="a5"/>
        </w:rPr>
        <w:footnoteRef/>
      </w:r>
      <w:r>
        <w:t xml:space="preserve"> Кыргыз Республикасынын Кылмыш-жаза кодекси 40-берене, 5-бөлүк, 42-берене, 7-бөлүк.</w:t>
      </w:r>
    </w:p>
  </w:footnote>
  <w:footnote w:id="14">
    <w:p w:rsidR="00474E3B" w:rsidRDefault="00474E3B" w:rsidP="004B35BD">
      <w:pPr>
        <w:pStyle w:val="a3"/>
      </w:pPr>
      <w:r>
        <w:rPr>
          <w:rStyle w:val="a5"/>
        </w:rPr>
        <w:footnoteRef/>
      </w:r>
      <w:r>
        <w:t xml:space="preserve"> Камакта кармоо тартиби жөнүндө мыйзам. 16-берене</w:t>
      </w:r>
    </w:p>
  </w:footnote>
  <w:footnote w:id="15">
    <w:p w:rsidR="00474E3B" w:rsidRDefault="00474E3B" w:rsidP="004B35BD">
      <w:pPr>
        <w:pStyle w:val="a3"/>
      </w:pPr>
      <w:r>
        <w:rPr>
          <w:rStyle w:val="a5"/>
        </w:rPr>
        <w:footnoteRef/>
      </w:r>
      <w:r>
        <w:t xml:space="preserve">  КР "Кыргыз Республикасындагы жарандардын саламаттыгын сактоо  жөнүндө" Мыйзамы; 33-берене.</w:t>
      </w:r>
    </w:p>
  </w:footnote>
  <w:footnote w:id="16">
    <w:p w:rsidR="00474E3B" w:rsidRDefault="00474E3B" w:rsidP="004B35BD">
      <w:pPr>
        <w:pStyle w:val="a3"/>
      </w:pPr>
      <w:r>
        <w:rPr>
          <w:rStyle w:val="a5"/>
        </w:rPr>
        <w:footnoteRef/>
      </w:r>
      <w:r>
        <w:t xml:space="preserve"> Ички тартип эрежелери. 5.1-пункт.</w:t>
      </w:r>
    </w:p>
  </w:footnote>
  <w:footnote w:id="17">
    <w:p w:rsidR="00474E3B" w:rsidRDefault="00474E3B" w:rsidP="004B35BD">
      <w:pPr>
        <w:pStyle w:val="a3"/>
      </w:pPr>
      <w:r>
        <w:rPr>
          <w:rStyle w:val="a5"/>
        </w:rPr>
        <w:footnoteRef/>
      </w:r>
      <w:r>
        <w:t xml:space="preserve"> Ошол эле жерде. 5.3, 5.4 -пункттар.</w:t>
      </w:r>
    </w:p>
  </w:footnote>
  <w:footnote w:id="18">
    <w:p w:rsidR="00474E3B" w:rsidRPr="00445CD4" w:rsidRDefault="00474E3B" w:rsidP="004B35BD">
      <w:pPr>
        <w:pStyle w:val="a3"/>
        <w:rPr>
          <w:rFonts w:cstheme="minorHAnsi"/>
        </w:rPr>
      </w:pPr>
      <w:r>
        <w:rPr>
          <w:rStyle w:val="a5"/>
        </w:rPr>
        <w:footnoteRef/>
      </w:r>
      <w:r>
        <w:t xml:space="preserve"> Ички тартип эрежелери, 5.9-пункт.</w:t>
      </w:r>
    </w:p>
  </w:footnote>
  <w:footnote w:id="19">
    <w:p w:rsidR="00474E3B" w:rsidRPr="00445CD4" w:rsidRDefault="00474E3B" w:rsidP="004B35BD">
      <w:pPr>
        <w:pStyle w:val="a3"/>
        <w:rPr>
          <w:rFonts w:cstheme="minorHAnsi"/>
        </w:rPr>
      </w:pPr>
      <w:r>
        <w:rPr>
          <w:rStyle w:val="a5"/>
          <w:rFonts w:cstheme="minorHAnsi"/>
        </w:rPr>
        <w:footnoteRef/>
      </w:r>
      <w:r>
        <w:t xml:space="preserve"> Жарандык жана саясий укуктар жөнүндө эл аралык пакт. 10-берене, 1-п.</w:t>
      </w:r>
    </w:p>
  </w:footnote>
  <w:footnote w:id="20">
    <w:p w:rsidR="00474E3B" w:rsidRPr="00445CD4" w:rsidRDefault="00474E3B" w:rsidP="004B35BD">
      <w:pPr>
        <w:pStyle w:val="a3"/>
        <w:rPr>
          <w:rFonts w:cstheme="minorHAnsi"/>
        </w:rPr>
      </w:pPr>
      <w:r>
        <w:rPr>
          <w:rStyle w:val="a5"/>
          <w:rFonts w:cstheme="minorHAnsi"/>
        </w:rPr>
        <w:footnoteRef/>
      </w:r>
      <w:r>
        <w:t xml:space="preserve"> Камакта кармоо тартиби жөнүндө мыйзам. 22-берене Ички тартип эрежелери. 2.3-пункт.</w:t>
      </w:r>
    </w:p>
  </w:footnote>
  <w:footnote w:id="21">
    <w:p w:rsidR="00474E3B" w:rsidRDefault="00474E3B" w:rsidP="0012382F">
      <w:pPr>
        <w:pStyle w:val="a3"/>
      </w:pPr>
      <w:r>
        <w:rPr>
          <w:rStyle w:val="a5"/>
        </w:rPr>
        <w:footnoteRef/>
      </w:r>
      <w:r>
        <w:t xml:space="preserve"> Улуттук борбордун КР ИИМине   28.08.2017-жылдагы  сурамы чык.№01-20/391.</w:t>
      </w:r>
    </w:p>
  </w:footnote>
  <w:footnote w:id="22">
    <w:p w:rsidR="00474E3B" w:rsidRDefault="00474E3B" w:rsidP="0012382F">
      <w:pPr>
        <w:pStyle w:val="a3"/>
      </w:pPr>
      <w:r>
        <w:rPr>
          <w:rStyle w:val="a5"/>
        </w:rPr>
        <w:footnoteRef/>
      </w:r>
      <w:r>
        <w:t xml:space="preserve"> Кыргыз Республикасынын Ички иштер министринин орун басарынын Улуттук борбордун сурамжылоосуна берген жообу, 18.10.2017, чык. №1/7177.</w:t>
      </w:r>
    </w:p>
  </w:footnote>
  <w:footnote w:id="23">
    <w:p w:rsidR="00474E3B" w:rsidRDefault="00474E3B" w:rsidP="0012382F">
      <w:pPr>
        <w:pStyle w:val="a3"/>
      </w:pPr>
      <w:r>
        <w:rPr>
          <w:rStyle w:val="a5"/>
        </w:rPr>
        <w:footnoteRef/>
      </w:r>
      <w:r>
        <w:t xml:space="preserve"> Кыргыз Республикасынын Ички иштер министринин орун басарынын Улуттук борбордун сурамжылоосуна берген жообу, 22.09.2017, чык. №1/6476.</w:t>
      </w:r>
    </w:p>
  </w:footnote>
  <w:footnote w:id="24">
    <w:p w:rsidR="00474E3B" w:rsidRPr="004B18AA" w:rsidRDefault="00474E3B" w:rsidP="004B35BD">
      <w:pPr>
        <w:pStyle w:val="ad"/>
        <w:rPr>
          <w:rFonts w:cstheme="minorHAnsi"/>
        </w:rPr>
      </w:pPr>
      <w:r>
        <w:rPr>
          <w:rStyle w:val="a5"/>
          <w:rFonts w:ascii="Times New Roman" w:hAnsi="Times New Roman"/>
        </w:rPr>
        <w:footnoteRef/>
      </w:r>
      <w:r>
        <w:rPr>
          <w:rFonts w:ascii="Times New Roman" w:hAnsi="Times New Roman"/>
          <w:sz w:val="16"/>
        </w:rPr>
        <w:t xml:space="preserve"> </w:t>
      </w:r>
      <w:r>
        <w:t>Улуттук Борбордун 11.08.2017-жылдагы каты, чык.№01-20/338.</w:t>
      </w:r>
    </w:p>
  </w:footnote>
  <w:footnote w:id="25">
    <w:p w:rsidR="00474E3B" w:rsidRPr="004B18AA" w:rsidRDefault="00474E3B" w:rsidP="004B35BD">
      <w:pPr>
        <w:pStyle w:val="ad"/>
        <w:rPr>
          <w:rFonts w:cstheme="minorHAnsi"/>
        </w:rPr>
      </w:pPr>
      <w:r>
        <w:rPr>
          <w:rStyle w:val="a5"/>
          <w:rFonts w:cstheme="minorHAnsi"/>
        </w:rPr>
        <w:footnoteRef/>
      </w:r>
      <w:r>
        <w:t xml:space="preserve"> Улуттук Борбордун 11.08.2017-жылдагы каты, чык.№</w:t>
      </w:r>
      <w:r w:rsidRPr="00A21F31">
        <w:rPr>
          <w:rFonts w:cstheme="minorHAnsi"/>
        </w:rPr>
        <w:t>01-20/338</w:t>
      </w:r>
      <w:r>
        <w:t>.</w:t>
      </w:r>
    </w:p>
  </w:footnote>
  <w:footnote w:id="26">
    <w:p w:rsidR="00474E3B" w:rsidRPr="004B18AA" w:rsidRDefault="00474E3B" w:rsidP="004B35BD">
      <w:pPr>
        <w:pStyle w:val="a3"/>
        <w:rPr>
          <w:rFonts w:cstheme="minorHAnsi"/>
        </w:rPr>
      </w:pPr>
      <w:r>
        <w:rPr>
          <w:rStyle w:val="a5"/>
          <w:rFonts w:cstheme="minorHAnsi"/>
        </w:rPr>
        <w:footnoteRef/>
      </w:r>
      <w:r>
        <w:t xml:space="preserve"> Кыргыз Республикасынын Өзгөчө кырдаалдар министрлигинин жообу. </w:t>
      </w:r>
      <w:r w:rsidRPr="00A21F31">
        <w:rPr>
          <w:rFonts w:cstheme="minorHAnsi"/>
        </w:rPr>
        <w:t>Кириш №01-21/392,  07.09.2017-ж.</w:t>
      </w:r>
    </w:p>
  </w:footnote>
  <w:footnote w:id="27">
    <w:p w:rsidR="00474E3B" w:rsidRPr="00AA3E1A" w:rsidRDefault="00474E3B" w:rsidP="004B35BD">
      <w:pPr>
        <w:pStyle w:val="a3"/>
        <w:rPr>
          <w:rFonts w:cstheme="minorHAnsi"/>
        </w:rPr>
      </w:pPr>
      <w:r>
        <w:rPr>
          <w:rStyle w:val="a5"/>
        </w:rPr>
        <w:footnoteRef/>
      </w:r>
      <w:r>
        <w:t xml:space="preserve"> Улуттук Борбордун 15.09.2017-жылдагы каты, чык.№01-20/410.</w:t>
      </w:r>
    </w:p>
  </w:footnote>
  <w:footnote w:id="28">
    <w:p w:rsidR="00474E3B" w:rsidRPr="00AA3E1A" w:rsidRDefault="00474E3B" w:rsidP="004B35BD">
      <w:pPr>
        <w:pStyle w:val="a3"/>
        <w:rPr>
          <w:rFonts w:cstheme="minorHAnsi"/>
        </w:rPr>
      </w:pPr>
      <w:r>
        <w:rPr>
          <w:rStyle w:val="a5"/>
          <w:rFonts w:cstheme="minorHAnsi"/>
        </w:rPr>
        <w:footnoteRef/>
      </w:r>
      <w:r>
        <w:t xml:space="preserve"> Кыргыз Республикасынын Ички иштер министрлигинин жообу. </w:t>
      </w:r>
      <w:r w:rsidRPr="003924F1">
        <w:rPr>
          <w:rFonts w:cstheme="minorHAnsi"/>
        </w:rPr>
        <w:t>Кириш №01-21/450, 24.10.2017-ж.</w:t>
      </w:r>
    </w:p>
  </w:footnote>
  <w:footnote w:id="29">
    <w:p w:rsidR="00474E3B" w:rsidRPr="00AA3E1A" w:rsidRDefault="00474E3B" w:rsidP="004B35BD">
      <w:pPr>
        <w:pStyle w:val="a3"/>
        <w:rPr>
          <w:rFonts w:cstheme="minorHAnsi"/>
        </w:rPr>
      </w:pPr>
      <w:r>
        <w:rPr>
          <w:rStyle w:val="a5"/>
          <w:rFonts w:cstheme="minorHAnsi"/>
        </w:rPr>
        <w:footnoteRef/>
      </w:r>
      <w:r>
        <w:t xml:space="preserve"> Бишкек шаарынын Ички иштер башкы башкармалыгынын жообу. </w:t>
      </w:r>
      <w:r w:rsidRPr="003924F1">
        <w:rPr>
          <w:rFonts w:cstheme="minorHAnsi"/>
        </w:rPr>
        <w:t>Кириш №01-21/464,  01.11.2017-ж.</w:t>
      </w:r>
    </w:p>
  </w:footnote>
  <w:footnote w:id="30">
    <w:p w:rsidR="00474E3B" w:rsidRDefault="00474E3B" w:rsidP="00050913">
      <w:pPr>
        <w:pStyle w:val="a3"/>
      </w:pPr>
      <w:r>
        <w:rPr>
          <w:rStyle w:val="a5"/>
        </w:rPr>
        <w:footnoteRef/>
      </w:r>
      <w:r>
        <w:t xml:space="preserve"> http://www.stat.kg/en/statistics/download/operational/219/.</w:t>
      </w:r>
    </w:p>
  </w:footnote>
  <w:footnote w:id="31">
    <w:p w:rsidR="00474E3B" w:rsidRPr="00EF329D" w:rsidRDefault="00474E3B" w:rsidP="00050913">
      <w:pPr>
        <w:pStyle w:val="a3"/>
      </w:pPr>
      <w:r>
        <w:rPr>
          <w:rStyle w:val="a5"/>
        </w:rPr>
        <w:footnoteRef/>
      </w:r>
      <w:r>
        <w:t xml:space="preserve"> Ошол эле жерде. 21-эреже.</w:t>
      </w:r>
    </w:p>
  </w:footnote>
  <w:footnote w:id="32">
    <w:p w:rsidR="00474E3B" w:rsidRDefault="00474E3B" w:rsidP="00050913">
      <w:pPr>
        <w:pStyle w:val="a3"/>
      </w:pPr>
      <w:r>
        <w:rPr>
          <w:rStyle w:val="a5"/>
        </w:rPr>
        <w:footnoteRef/>
      </w:r>
      <w:r>
        <w:t xml:space="preserve"> КР ИИМ 2017-жылы 13-ноябрдагы каты, чык.№1/7701</w:t>
      </w:r>
    </w:p>
  </w:footnote>
  <w:footnote w:id="33">
    <w:p w:rsidR="00474E3B" w:rsidRDefault="00474E3B" w:rsidP="00050913">
      <w:pPr>
        <w:pStyle w:val="a3"/>
      </w:pPr>
      <w:r>
        <w:rPr>
          <w:rStyle w:val="a5"/>
        </w:rPr>
        <w:footnoteRef/>
      </w:r>
      <w:r>
        <w:t xml:space="preserve"> "Мандела Эрежелери". 16-эреже.</w:t>
      </w:r>
    </w:p>
  </w:footnote>
  <w:footnote w:id="34">
    <w:p w:rsidR="00474E3B" w:rsidRDefault="00474E3B" w:rsidP="00050913">
      <w:pPr>
        <w:pStyle w:val="a3"/>
      </w:pPr>
      <w:r>
        <w:rPr>
          <w:rStyle w:val="a5"/>
        </w:rPr>
        <w:footnoteRef/>
      </w:r>
      <w:r>
        <w:t xml:space="preserve"> Кыргыз Республикасынын ички иштер органдарынын убактылуу кармоо жайларындагы   ички тартип эрежелери. 2.2-пункт.</w:t>
      </w:r>
    </w:p>
  </w:footnote>
  <w:footnote w:id="35">
    <w:p w:rsidR="00474E3B" w:rsidRDefault="00474E3B" w:rsidP="00050913">
      <w:pPr>
        <w:pStyle w:val="a3"/>
      </w:pPr>
      <w:r>
        <w:rPr>
          <w:rStyle w:val="a5"/>
        </w:rPr>
        <w:footnoteRef/>
      </w:r>
      <w:r>
        <w:t xml:space="preserve"> "Мандела Эрежелери". 18-эреже.</w:t>
      </w:r>
    </w:p>
  </w:footnote>
  <w:footnote w:id="36">
    <w:p w:rsidR="00474E3B" w:rsidRDefault="00474E3B" w:rsidP="00050913">
      <w:pPr>
        <w:pStyle w:val="a3"/>
      </w:pPr>
      <w:r>
        <w:rPr>
          <w:rStyle w:val="a5"/>
        </w:rPr>
        <w:footnoteRef/>
      </w:r>
      <w:r>
        <w:t xml:space="preserve"> "Мандела Эрежелери". 15-эреже.</w:t>
      </w:r>
    </w:p>
  </w:footnote>
  <w:footnote w:id="37">
    <w:p w:rsidR="00474E3B" w:rsidRDefault="00474E3B" w:rsidP="00050913">
      <w:pPr>
        <w:pStyle w:val="a3"/>
      </w:pPr>
      <w:r>
        <w:rPr>
          <w:rStyle w:val="a5"/>
        </w:rPr>
        <w:footnoteRef/>
      </w:r>
      <w:r>
        <w:t xml:space="preserve"> Кыргыз Республикасынын Өкмөтүнүн 2006-жылы 2-февралдагы №57 токтому менен бекитилген.</w:t>
      </w:r>
    </w:p>
  </w:footnote>
  <w:footnote w:id="38">
    <w:p w:rsidR="00474E3B" w:rsidRDefault="00474E3B" w:rsidP="00050913">
      <w:pPr>
        <w:pStyle w:val="a3"/>
      </w:pPr>
      <w:r>
        <w:rPr>
          <w:rStyle w:val="a5"/>
        </w:rPr>
        <w:footnoteRef/>
      </w:r>
      <w:r>
        <w:t xml:space="preserve"> Кыргыз Республикасынын ички иштер органдарынын убактылуу кармоо жайларындагы   ички тартип эрежелери. 2.2-пункт.</w:t>
      </w:r>
    </w:p>
  </w:footnote>
  <w:footnote w:id="39">
    <w:p w:rsidR="00474E3B" w:rsidRDefault="00474E3B" w:rsidP="00050913">
      <w:pPr>
        <w:pStyle w:val="a3"/>
      </w:pPr>
      <w:r>
        <w:rPr>
          <w:rStyle w:val="a5"/>
        </w:rPr>
        <w:footnoteRef/>
      </w:r>
      <w:r>
        <w:t xml:space="preserve"> Ошол эле жерде. 2.1-пункт.</w:t>
      </w:r>
    </w:p>
  </w:footnote>
  <w:footnote w:id="40">
    <w:p w:rsidR="00474E3B" w:rsidRDefault="00474E3B" w:rsidP="00050913">
      <w:pPr>
        <w:pStyle w:val="a3"/>
      </w:pPr>
      <w:r>
        <w:rPr>
          <w:rStyle w:val="a5"/>
        </w:rPr>
        <w:footnoteRef/>
      </w:r>
      <w:r>
        <w:t xml:space="preserve"> Ошол эле жерде. 17-эреже.</w:t>
      </w:r>
    </w:p>
  </w:footnote>
  <w:footnote w:id="41">
    <w:p w:rsidR="00474E3B" w:rsidRDefault="00474E3B" w:rsidP="00050913">
      <w:pPr>
        <w:pStyle w:val="a3"/>
      </w:pPr>
      <w:r>
        <w:rPr>
          <w:rStyle w:val="a5"/>
        </w:rPr>
        <w:footnoteRef/>
      </w:r>
      <w:r>
        <w:t xml:space="preserve"> Кыргыз Республикасынын ички иштер органдарынын убактылуу кармоо жайларындагы   ички тартип эрежелери. 5.12-пункт.</w:t>
      </w:r>
    </w:p>
  </w:footnote>
  <w:footnote w:id="42">
    <w:p w:rsidR="00474E3B" w:rsidRDefault="00474E3B" w:rsidP="00050913">
      <w:pPr>
        <w:pStyle w:val="a3"/>
      </w:pPr>
      <w:r>
        <w:rPr>
          <w:rStyle w:val="a5"/>
        </w:rPr>
        <w:footnoteRef/>
      </w:r>
      <w:r w:rsidRPr="008C180D">
        <w:t xml:space="preserve"> </w:t>
      </w:r>
      <w:r>
        <w:t>Жалал-Абад областынын прокуратурасынын 28.09.2017-ж.каты, чык. №10/5322</w:t>
      </w:r>
    </w:p>
  </w:footnote>
  <w:footnote w:id="43">
    <w:p w:rsidR="00474E3B" w:rsidRDefault="00474E3B">
      <w:pPr>
        <w:pStyle w:val="a3"/>
      </w:pPr>
      <w:r>
        <w:rPr>
          <w:rStyle w:val="a5"/>
        </w:rPr>
        <w:footnoteRef/>
      </w:r>
      <w:r>
        <w:t xml:space="preserve"> Жалал-Абад областынын прокуратурасынын 28.09.2017-ж.каты, чык. №10/5327 </w:t>
      </w:r>
    </w:p>
  </w:footnote>
  <w:footnote w:id="44">
    <w:p w:rsidR="00474E3B" w:rsidRDefault="00474E3B" w:rsidP="00050913">
      <w:pPr>
        <w:pStyle w:val="a3"/>
      </w:pPr>
      <w:r>
        <w:rPr>
          <w:rStyle w:val="a5"/>
        </w:rPr>
        <w:footnoteRef/>
      </w:r>
      <w:r>
        <w:t xml:space="preserve"> Улуттук борбордун  28.08.2017-жылдагы  сурамы чык.№01-20/390.</w:t>
      </w:r>
    </w:p>
  </w:footnote>
  <w:footnote w:id="45">
    <w:p w:rsidR="00474E3B" w:rsidRDefault="00474E3B" w:rsidP="00050913">
      <w:pPr>
        <w:pStyle w:val="a3"/>
      </w:pPr>
      <w:r>
        <w:rPr>
          <w:rStyle w:val="a5"/>
        </w:rPr>
        <w:footnoteRef/>
      </w:r>
      <w:r>
        <w:t xml:space="preserve"> "Мандела Эрежелери". 22-эреже.</w:t>
      </w:r>
    </w:p>
  </w:footnote>
  <w:footnote w:id="46">
    <w:p w:rsidR="00474E3B" w:rsidRDefault="00474E3B" w:rsidP="00050913">
      <w:pPr>
        <w:pStyle w:val="a3"/>
      </w:pPr>
      <w:r>
        <w:rPr>
          <w:rStyle w:val="a5"/>
        </w:rPr>
        <w:footnoteRef/>
      </w:r>
      <w:r>
        <w:t xml:space="preserve"> Алдын алма баруулардын жыйынтыктары жана медициналык документацияны талдоо жөнүндөгү кенен маалымат Улуттук борбордун "Кыргыз Республикасынын Саламаттыкты сактоо министрлигинин психиатриялык мекемелеринде адам укугун кармоо" Атайын докладында камтылган.</w:t>
      </w:r>
    </w:p>
  </w:footnote>
  <w:footnote w:id="47">
    <w:p w:rsidR="00474E3B" w:rsidRPr="00C8274B" w:rsidRDefault="00474E3B" w:rsidP="00050913">
      <w:pPr>
        <w:pStyle w:val="a3"/>
      </w:pPr>
      <w:r>
        <w:rPr>
          <w:rStyle w:val="a5"/>
        </w:rPr>
        <w:footnoteRef/>
      </w:r>
      <w:r>
        <w:t xml:space="preserve"> ЖАМК каттары</w:t>
      </w:r>
      <w:r w:rsidRPr="00C8274B">
        <w:t xml:space="preserve"> 22.11.2017жыл чыг: №100/01-2588 </w:t>
      </w:r>
    </w:p>
  </w:footnote>
  <w:footnote w:id="48">
    <w:p w:rsidR="00474E3B" w:rsidRDefault="00474E3B" w:rsidP="00297F74">
      <w:pPr>
        <w:pStyle w:val="a3"/>
        <w:rPr>
          <w:sz w:val="16"/>
          <w:szCs w:val="16"/>
        </w:rPr>
      </w:pPr>
      <w:r>
        <w:rPr>
          <w:rStyle w:val="a5"/>
        </w:rPr>
        <w:footnoteRef/>
      </w:r>
      <w:r>
        <w:rPr>
          <w:sz w:val="16"/>
        </w:rPr>
        <w:t xml:space="preserve"> Улуттук Борбордун 02.02.2017-жылдагы каты, чык.№10-09/08.</w:t>
      </w:r>
    </w:p>
  </w:footnote>
  <w:footnote w:id="49">
    <w:p w:rsidR="00474E3B" w:rsidRDefault="00474E3B" w:rsidP="00297F74">
      <w:pPr>
        <w:pStyle w:val="a3"/>
        <w:rPr>
          <w:sz w:val="16"/>
          <w:szCs w:val="16"/>
        </w:rPr>
      </w:pPr>
      <w:r>
        <w:rPr>
          <w:rStyle w:val="a5"/>
        </w:rPr>
        <w:footnoteRef/>
      </w:r>
      <w:r>
        <w:rPr>
          <w:sz w:val="16"/>
        </w:rPr>
        <w:t xml:space="preserve"> Прокуратуранын 15.02.2017-ж. жообу, чык. № 10/1-18-17.</w:t>
      </w:r>
    </w:p>
  </w:footnote>
  <w:footnote w:id="50">
    <w:p w:rsidR="00474E3B" w:rsidRPr="003D7551" w:rsidRDefault="00474E3B" w:rsidP="00297F74">
      <w:pPr>
        <w:pStyle w:val="a3"/>
        <w:rPr>
          <w:sz w:val="16"/>
          <w:szCs w:val="16"/>
        </w:rPr>
      </w:pPr>
      <w:r>
        <w:rPr>
          <w:rStyle w:val="a5"/>
        </w:rPr>
        <w:footnoteRef/>
      </w:r>
      <w:r>
        <w:rPr>
          <w:sz w:val="16"/>
        </w:rPr>
        <w:t xml:space="preserve"> Бишкек шаардык сотунун төрагасынын орун басарынын 21.06.2017-жылдагы каты. </w:t>
      </w:r>
    </w:p>
  </w:footnote>
  <w:footnote w:id="51">
    <w:p w:rsidR="00474E3B" w:rsidRPr="008873EF" w:rsidRDefault="00474E3B" w:rsidP="00297F74">
      <w:pPr>
        <w:pStyle w:val="a3"/>
      </w:pPr>
      <w:r>
        <w:rPr>
          <w:rStyle w:val="a5"/>
        </w:rPr>
        <w:footnoteRef/>
      </w:r>
      <w:r>
        <w:t xml:space="preserve"> Улуттук Борбордун 07.07..2017-жылдагы каты, чык.№01-20/270.</w:t>
      </w:r>
    </w:p>
  </w:footnote>
  <w:footnote w:id="52">
    <w:p w:rsidR="00474E3B" w:rsidRDefault="00474E3B" w:rsidP="00297F74">
      <w:pPr>
        <w:pStyle w:val="a3"/>
      </w:pPr>
      <w:r>
        <w:rPr>
          <w:rStyle w:val="a5"/>
        </w:rPr>
        <w:footnoteRef/>
      </w:r>
      <w:r>
        <w:t xml:space="preserve"> Улуттук борбордун  11.09. 2017-жылдагы  актысы,  чык.№01-20/405.</w:t>
      </w:r>
    </w:p>
  </w:footnote>
  <w:footnote w:id="53">
    <w:p w:rsidR="00474E3B" w:rsidRDefault="00474E3B" w:rsidP="00297F74">
      <w:pPr>
        <w:pStyle w:val="a3"/>
      </w:pPr>
      <w:r>
        <w:rPr>
          <w:rStyle w:val="a5"/>
        </w:rPr>
        <w:footnoteRef/>
      </w:r>
      <w:r>
        <w:t xml:space="preserve"> КР ЖАС органдарында жана мекемелеринде мыйзамды кармоого көзөмөл жүргүзүү боюнча прокуратуранын 22.09.2017-жылдагы жообу, чык. № 1693-17.</w:t>
      </w:r>
    </w:p>
  </w:footnote>
  <w:footnote w:id="54">
    <w:p w:rsidR="00474E3B" w:rsidRDefault="00474E3B" w:rsidP="00297F74">
      <w:pPr>
        <w:pStyle w:val="a3"/>
      </w:pPr>
      <w:r>
        <w:rPr>
          <w:rStyle w:val="a5"/>
        </w:rPr>
        <w:footnoteRef/>
      </w:r>
      <w:r>
        <w:t xml:space="preserve"> Улуттук борбордун  28.012.2017-жылдагы  сурамы чык.№01-20/537. </w:t>
      </w:r>
    </w:p>
  </w:footnote>
  <w:footnote w:id="55">
    <w:p w:rsidR="00474E3B" w:rsidRDefault="00474E3B" w:rsidP="00297F74">
      <w:pPr>
        <w:pStyle w:val="a3"/>
      </w:pPr>
      <w:r>
        <w:rPr>
          <w:rStyle w:val="a5"/>
        </w:rPr>
        <w:footnoteRef/>
      </w:r>
      <w:r>
        <w:t xml:space="preserve"> КР ЖАС органдарында жана мекемелеринде мыйзамды кармоого көзөмөл жүргүзүү боюнча прокуратуранын 15.01.2018-жылдагы жообу, чык. № 8-18.</w:t>
      </w:r>
    </w:p>
  </w:footnote>
  <w:footnote w:id="56">
    <w:p w:rsidR="00474E3B" w:rsidRDefault="00474E3B" w:rsidP="00297F74">
      <w:pPr>
        <w:pStyle w:val="a3"/>
      </w:pPr>
      <w:r>
        <w:rPr>
          <w:rStyle w:val="a5"/>
        </w:rPr>
        <w:footnoteRef/>
      </w:r>
      <w:r>
        <w:t xml:space="preserve"> Улуттук борбордун  18.01.2018-жылдагы  билдирүүсү,  чык.№01-20/24.</w:t>
      </w:r>
    </w:p>
  </w:footnote>
  <w:footnote w:id="57">
    <w:p w:rsidR="00474E3B" w:rsidRDefault="00474E3B" w:rsidP="00297F74">
      <w:pPr>
        <w:pStyle w:val="a3"/>
      </w:pPr>
      <w:r>
        <w:rPr>
          <w:rStyle w:val="a5"/>
        </w:rPr>
        <w:footnoteRef/>
      </w:r>
      <w:r>
        <w:t xml:space="preserve"> КР Өкмөтүнө караштуу ЖАМК төрагасынын биринчи орун басарынын 13.02.2018-жылдагы  каты, №100/02-2-72.</w:t>
      </w:r>
    </w:p>
  </w:footnote>
  <w:footnote w:id="58">
    <w:p w:rsidR="00474E3B" w:rsidRDefault="00474E3B" w:rsidP="00297F74">
      <w:pPr>
        <w:pStyle w:val="a3"/>
      </w:pPr>
      <w:r>
        <w:rPr>
          <w:rStyle w:val="a5"/>
        </w:rPr>
        <w:footnoteRef/>
      </w:r>
      <w:r>
        <w:t xml:space="preserve"> Улуттук борбордун берген сурамына Кыргыз Республикасынын УКМКнын 24.01.2018-жылдагы жообу, чык.№01-20/44.</w:t>
      </w:r>
    </w:p>
  </w:footnote>
  <w:footnote w:id="59">
    <w:p w:rsidR="00474E3B" w:rsidRPr="009968FF" w:rsidRDefault="00474E3B" w:rsidP="00297F74">
      <w:pPr>
        <w:pStyle w:val="a3"/>
      </w:pPr>
      <w:r>
        <w:rPr>
          <w:rStyle w:val="a5"/>
        </w:rPr>
        <w:footnoteRef/>
      </w:r>
      <w:r>
        <w:t xml:space="preserve"> Улуттук борбордун сурамына Кыргыз Республикасынын Башкы прокуратурасынан 26.01.2018-жылдагы жообу,  № 5/4-09.</w:t>
      </w:r>
    </w:p>
    <w:p w:rsidR="00474E3B" w:rsidRDefault="00474E3B" w:rsidP="00297F74">
      <w:pPr>
        <w:pStyle w:val="a3"/>
      </w:pPr>
    </w:p>
  </w:footnote>
  <w:footnote w:id="60">
    <w:p w:rsidR="00474E3B" w:rsidRDefault="00474E3B" w:rsidP="00297F74">
      <w:pPr>
        <w:pStyle w:val="a3"/>
      </w:pPr>
      <w:r w:rsidRPr="005E2625">
        <w:rPr>
          <w:rStyle w:val="a5"/>
        </w:rPr>
        <w:footnoteRef/>
      </w:r>
      <w:r>
        <w:t>1999-жылы БУУнун Башкы Ассамблеясы тарабынан кабыл алынган.</w:t>
      </w:r>
    </w:p>
  </w:footnote>
  <w:footnote w:id="61">
    <w:p w:rsidR="00474E3B" w:rsidRDefault="00474E3B" w:rsidP="008F1A35">
      <w:pPr>
        <w:pStyle w:val="a3"/>
      </w:pPr>
      <w:r>
        <w:rPr>
          <w:rStyle w:val="a5"/>
        </w:rPr>
        <w:footnoteRef/>
      </w:r>
      <w:r>
        <w:t xml:space="preserve"> Кыйноого каршы БУУнун конвенциясы. 12-берене</w:t>
      </w:r>
    </w:p>
  </w:footnote>
  <w:footnote w:id="62">
    <w:p w:rsidR="00474E3B" w:rsidRDefault="00474E3B" w:rsidP="008F1A35">
      <w:pPr>
        <w:pStyle w:val="a3"/>
      </w:pPr>
      <w:r>
        <w:rPr>
          <w:rStyle w:val="a5"/>
        </w:rPr>
        <w:footnoteRef/>
      </w:r>
      <w:r>
        <w:t xml:space="preserve"> Ошол эле жерде. 15-берене</w:t>
      </w:r>
    </w:p>
  </w:footnote>
  <w:footnote w:id="63">
    <w:p w:rsidR="00474E3B" w:rsidRDefault="00474E3B" w:rsidP="008F1A35">
      <w:pPr>
        <w:pStyle w:val="a3"/>
      </w:pPr>
      <w:r>
        <w:rPr>
          <w:rStyle w:val="a5"/>
        </w:rPr>
        <w:footnoteRef/>
      </w:r>
      <w:r>
        <w:t xml:space="preserve"> Ошол эле жерде. 16-берене</w:t>
      </w:r>
    </w:p>
  </w:footnote>
  <w:footnote w:id="64">
    <w:p w:rsidR="00474E3B" w:rsidRDefault="00474E3B" w:rsidP="008F1A35">
      <w:pPr>
        <w:pStyle w:val="a3"/>
      </w:pPr>
      <w:r>
        <w:rPr>
          <w:rStyle w:val="a5"/>
        </w:rPr>
        <w:footnoteRef/>
      </w:r>
      <w:r>
        <w:t xml:space="preserve"> Кыргыз Республикасынын Кылмыш-жаза кодекси 325-берене</w:t>
      </w:r>
    </w:p>
  </w:footnote>
  <w:footnote w:id="65">
    <w:p w:rsidR="00474E3B" w:rsidRDefault="00474E3B" w:rsidP="008F1A35">
      <w:pPr>
        <w:pStyle w:val="a3"/>
      </w:pPr>
      <w:r>
        <w:rPr>
          <w:rStyle w:val="a5"/>
        </w:rPr>
        <w:footnoteRef/>
      </w:r>
      <w:r>
        <w:t xml:space="preserve"> Кыргыз Республикасынын Жогорку сотуна караштуу Соттук департаментине 10.01.20018-жылдагы кат, №04-2-4/89.</w:t>
      </w:r>
    </w:p>
  </w:footnote>
  <w:footnote w:id="66">
    <w:p w:rsidR="00474E3B" w:rsidRDefault="00474E3B" w:rsidP="008F1A35">
      <w:pPr>
        <w:pStyle w:val="a3"/>
      </w:pPr>
      <w:r>
        <w:rPr>
          <w:rStyle w:val="a5"/>
        </w:rPr>
        <w:footnoteRef/>
      </w:r>
      <w:r>
        <w:t xml:space="preserve"> Кыргыз Республикасынын Кылмыш-жаза кодекси 30-берене, 1-бөлүк.</w:t>
      </w:r>
    </w:p>
  </w:footnote>
  <w:footnote w:id="67">
    <w:p w:rsidR="00474E3B" w:rsidRDefault="00474E3B" w:rsidP="00FC547F">
      <w:pPr>
        <w:pStyle w:val="a3"/>
      </w:pPr>
      <w:r>
        <w:rPr>
          <w:rStyle w:val="a5"/>
        </w:rPr>
        <w:footnoteRef/>
      </w:r>
      <w:r>
        <w:t xml:space="preserve"> Подробная информация содержится в Ежегодном докладе Национального центра за 2016 год, раздел 1.2.</w:t>
      </w:r>
    </w:p>
  </w:footnote>
  <w:footnote w:id="68">
    <w:p w:rsidR="00474E3B" w:rsidRPr="00AE2C99" w:rsidRDefault="00474E3B" w:rsidP="00087277">
      <w:pPr>
        <w:pStyle w:val="a3"/>
        <w:rPr>
          <w:rFonts w:cstheme="minorHAnsi"/>
        </w:rPr>
      </w:pPr>
      <w:r w:rsidRPr="00AE2C99">
        <w:rPr>
          <w:rStyle w:val="a5"/>
          <w:rFonts w:cstheme="minorHAnsi"/>
        </w:rPr>
        <w:footnoteRef/>
      </w:r>
      <w:r>
        <w:rPr>
          <w:rFonts w:cstheme="minorHAnsi"/>
        </w:rPr>
        <w:t xml:space="preserve"> Улуттук борбор тарабынан 2017-жылы  өткөрүлгөн агартуучу жана билим берүүчү иш чаралар туурасында кеңири маалымат  №3-тиркемеде берилди</w:t>
      </w:r>
      <w:r w:rsidRPr="00AE2C99">
        <w:rPr>
          <w:rFonts w:cstheme="minorHAnsi"/>
        </w:rPr>
        <w:t>.</w:t>
      </w:r>
    </w:p>
  </w:footnote>
  <w:footnote w:id="69">
    <w:p w:rsidR="00474E3B" w:rsidRPr="00C30882" w:rsidRDefault="00474E3B">
      <w:pPr>
        <w:pStyle w:val="a3"/>
      </w:pPr>
      <w:r>
        <w:rPr>
          <w:rStyle w:val="a5"/>
        </w:rPr>
        <w:footnoteRef/>
      </w:r>
      <w:r>
        <w:t xml:space="preserve"> </w:t>
      </w:r>
      <w:r w:rsidRPr="00C30882">
        <w:rPr>
          <w:rFonts w:ascii="Times New Roman" w:eastAsiaTheme="minorEastAsia" w:hAnsi="Times New Roman" w:cs="Times New Roman"/>
          <w:sz w:val="18"/>
          <w:szCs w:val="18"/>
          <w:lang w:eastAsia="ru-RU"/>
        </w:rPr>
        <w:t xml:space="preserve">Кыйноолорго жана башка ырайымсыз жана кемсинтүүчү мамиле жана жазалоолорго каршы иш-чаралар планыны Кыргыз Республикасынын </w:t>
      </w:r>
      <w:r w:rsidRPr="0075022C">
        <w:rPr>
          <w:rFonts w:ascii="Times New Roman" w:eastAsiaTheme="minorEastAsia" w:hAnsi="Times New Roman" w:cs="Times New Roman"/>
          <w:sz w:val="18"/>
          <w:szCs w:val="18"/>
          <w:lang w:eastAsia="ru-RU"/>
        </w:rPr>
        <w:t>Өкмөтунун</w:t>
      </w:r>
      <w:r w:rsidRPr="00C30882">
        <w:rPr>
          <w:rFonts w:ascii="Times New Roman" w:eastAsiaTheme="minorEastAsia" w:hAnsi="Times New Roman" w:cs="Times New Roman"/>
          <w:sz w:val="18"/>
          <w:szCs w:val="18"/>
          <w:lang w:eastAsia="ru-RU"/>
        </w:rPr>
        <w:t xml:space="preserve"> 23 октябрь 2014 жылдагы №469-р токтому менен бекитилген.</w:t>
      </w:r>
    </w:p>
  </w:footnote>
  <w:footnote w:id="70">
    <w:p w:rsidR="00474E3B" w:rsidRDefault="00474E3B" w:rsidP="00087277">
      <w:pPr>
        <w:pStyle w:val="a3"/>
      </w:pPr>
      <w:r>
        <w:rPr>
          <w:rStyle w:val="a5"/>
        </w:rPr>
        <w:footnoteRef/>
      </w:r>
      <w:r>
        <w:t xml:space="preserve"> Бул комитеттин кызматкерлери тарабынан Улуттук борбордун кызматкерлери тарабынан тоскоол болуу фактылары   бул баяндаманын «Улуттук борборунун мандатын ишке ашыруунун проблемалары» бөлүмүндө келтирилген.</w:t>
      </w:r>
    </w:p>
  </w:footnote>
  <w:footnote w:id="71">
    <w:p w:rsidR="00474E3B" w:rsidRDefault="00474E3B" w:rsidP="00087277">
      <w:pPr>
        <w:pStyle w:val="a3"/>
      </w:pPr>
      <w:r>
        <w:rPr>
          <w:rStyle w:val="a5"/>
        </w:rPr>
        <w:footnoteRef/>
      </w:r>
      <w:r>
        <w:t xml:space="preserve"> http://slovo.kg/?p=5323.</w:t>
      </w:r>
    </w:p>
  </w:footnote>
  <w:footnote w:id="72">
    <w:p w:rsidR="00474E3B" w:rsidRDefault="00474E3B" w:rsidP="002B6EBF">
      <w:pPr>
        <w:pStyle w:val="a3"/>
      </w:pPr>
      <w:r>
        <w:rPr>
          <w:rStyle w:val="a5"/>
        </w:rPr>
        <w:footnoteRef/>
      </w:r>
      <w:r>
        <w:t xml:space="preserve"> 2017-жылдын декабрындагы  абалы боюнча</w:t>
      </w:r>
    </w:p>
  </w:footnote>
  <w:footnote w:id="73">
    <w:p w:rsidR="00474E3B" w:rsidRDefault="00474E3B" w:rsidP="002B6EBF">
      <w:pPr>
        <w:pStyle w:val="a3"/>
      </w:pPr>
      <w:r>
        <w:rPr>
          <w:rStyle w:val="a5"/>
        </w:rPr>
        <w:footnoteRef/>
      </w:r>
      <w:r>
        <w:t xml:space="preserve"> 2017-жылдын декабрындагы  абалы боюнча</w:t>
      </w:r>
    </w:p>
  </w:footnote>
  <w:footnote w:id="74">
    <w:p w:rsidR="00474E3B" w:rsidRDefault="00474E3B" w:rsidP="002B6EBF">
      <w:pPr>
        <w:pStyle w:val="a3"/>
      </w:pPr>
      <w:r>
        <w:rPr>
          <w:rStyle w:val="a5"/>
        </w:rPr>
        <w:footnoteRef/>
      </w:r>
      <w:r>
        <w:t xml:space="preserve"> Иш чаралар туурасындагы маалымат  npm.kg. сайтында жайгаштырылган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E10AF"/>
    <w:multiLevelType w:val="hybridMultilevel"/>
    <w:tmpl w:val="54EE8A4E"/>
    <w:lvl w:ilvl="0" w:tplc="CFB864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B7D602F"/>
    <w:multiLevelType w:val="hybridMultilevel"/>
    <w:tmpl w:val="964A3514"/>
    <w:lvl w:ilvl="0" w:tplc="0AB2CE6C">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CFA0493"/>
    <w:multiLevelType w:val="hybridMultilevel"/>
    <w:tmpl w:val="6C60011C"/>
    <w:lvl w:ilvl="0" w:tplc="266A06C6">
      <w:start w:val="1"/>
      <w:numFmt w:val="decimal"/>
      <w:lvlText w:val="%1."/>
      <w:lvlJc w:val="left"/>
      <w:pPr>
        <w:ind w:left="1353" w:hanging="360"/>
      </w:pPr>
      <w:rPr>
        <w:rFonts w:ascii="Times New Roman" w:eastAsia="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D1173DC"/>
    <w:multiLevelType w:val="hybridMultilevel"/>
    <w:tmpl w:val="D6368B26"/>
    <w:lvl w:ilvl="0" w:tplc="2B965DD6">
      <w:start w:val="1"/>
      <w:numFmt w:val="decimal"/>
      <w:lvlText w:val="%1."/>
      <w:lvlJc w:val="left"/>
      <w:pPr>
        <w:ind w:left="1353" w:hanging="360"/>
      </w:pPr>
    </w:lvl>
    <w:lvl w:ilvl="1" w:tplc="0419000F">
      <w:start w:val="1"/>
      <w:numFmt w:val="decimal"/>
      <w:lvlText w:val="%2."/>
      <w:lvlJc w:val="left"/>
      <w:pPr>
        <w:tabs>
          <w:tab w:val="num" w:pos="1440"/>
        </w:tabs>
        <w:ind w:left="1440" w:hanging="360"/>
      </w:pPr>
    </w:lvl>
    <w:lvl w:ilvl="2" w:tplc="0419000F">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E434D2A"/>
    <w:multiLevelType w:val="multilevel"/>
    <w:tmpl w:val="2ABCB944"/>
    <w:lvl w:ilvl="0">
      <w:start w:val="3"/>
      <w:numFmt w:val="decimal"/>
      <w:lvlText w:val="%1."/>
      <w:lvlJc w:val="left"/>
      <w:pPr>
        <w:ind w:left="360" w:hanging="360"/>
      </w:pPr>
      <w:rPr>
        <w:rFonts w:hint="default"/>
      </w:rPr>
    </w:lvl>
    <w:lvl w:ilvl="1">
      <w:start w:val="1"/>
      <w:numFmt w:val="decimal"/>
      <w:lvlText w:val="%1.%2."/>
      <w:lvlJc w:val="left"/>
      <w:pPr>
        <w:ind w:left="1352"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F9B5D95"/>
    <w:multiLevelType w:val="multilevel"/>
    <w:tmpl w:val="D7E87514"/>
    <w:lvl w:ilvl="0">
      <w:start w:val="1"/>
      <w:numFmt w:val="decimal"/>
      <w:lvlText w:val="%1."/>
      <w:lvlJc w:val="left"/>
      <w:pPr>
        <w:ind w:left="720" w:hanging="360"/>
      </w:pPr>
    </w:lvl>
    <w:lvl w:ilvl="1">
      <w:start w:val="4"/>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nsid w:val="181343FF"/>
    <w:multiLevelType w:val="hybridMultilevel"/>
    <w:tmpl w:val="99F6DA36"/>
    <w:lvl w:ilvl="0" w:tplc="F39EB9C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18E82D45"/>
    <w:multiLevelType w:val="hybridMultilevel"/>
    <w:tmpl w:val="DB76DCB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C580CC3"/>
    <w:multiLevelType w:val="hybridMultilevel"/>
    <w:tmpl w:val="C6AAEBB6"/>
    <w:lvl w:ilvl="0" w:tplc="471A17D8">
      <w:start w:val="1"/>
      <w:numFmt w:val="lowerLetter"/>
      <w:lvlText w:val="%1)"/>
      <w:lvlJc w:val="left"/>
      <w:pPr>
        <w:ind w:left="1571" w:hanging="360"/>
      </w:pPr>
      <w:rPr>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
    <w:nsid w:val="1C8253E8"/>
    <w:multiLevelType w:val="hybridMultilevel"/>
    <w:tmpl w:val="2ADCC8B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2B965DD6">
      <w:start w:val="1"/>
      <w:numFmt w:val="decimal"/>
      <w:lvlText w:val="%3."/>
      <w:lvlJc w:val="left"/>
      <w:pPr>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1D93D02"/>
    <w:multiLevelType w:val="hybridMultilevel"/>
    <w:tmpl w:val="6344C402"/>
    <w:lvl w:ilvl="0" w:tplc="A274ADFC">
      <w:start w:val="1"/>
      <w:numFmt w:val="lowerLetter"/>
      <w:lvlText w:val="%1."/>
      <w:lvlJc w:val="left"/>
      <w:pPr>
        <w:ind w:left="2868" w:hanging="360"/>
      </w:pPr>
      <w:rPr>
        <w:rFonts w:hint="default"/>
      </w:rPr>
    </w:lvl>
    <w:lvl w:ilvl="1" w:tplc="1CC07C2E">
      <w:start w:val="1"/>
      <w:numFmt w:val="decimal"/>
      <w:lvlText w:val="%2)"/>
      <w:lvlJc w:val="left"/>
      <w:pPr>
        <w:ind w:left="1981" w:hanging="705"/>
      </w:pPr>
      <w:rPr>
        <w:rFonts w:hint="default"/>
        <w:b w:val="0"/>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cs="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cs="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11">
    <w:nsid w:val="22525F7E"/>
    <w:multiLevelType w:val="hybridMultilevel"/>
    <w:tmpl w:val="E954E232"/>
    <w:lvl w:ilvl="0" w:tplc="5BC64472">
      <w:start w:val="1"/>
      <w:numFmt w:val="decimal"/>
      <w:lvlText w:val="%1."/>
      <w:lvlJc w:val="left"/>
      <w:pPr>
        <w:ind w:left="720" w:hanging="360"/>
      </w:pPr>
      <w:rPr>
        <w:rFonts w:ascii="Times New Roman" w:eastAsia="Times New Roman" w:hAnsi="Times New Roman" w:cs="Times New Roman"/>
      </w:rPr>
    </w:lvl>
    <w:lvl w:ilvl="1" w:tplc="CD9C9278">
      <w:start w:val="1"/>
      <w:numFmt w:val="decimal"/>
      <w:lvlText w:val="%2."/>
      <w:lvlJc w:val="left"/>
      <w:pPr>
        <w:ind w:left="1440" w:hanging="360"/>
      </w:pPr>
      <w:rPr>
        <w:rFonts w:ascii="Times New Roman" w:eastAsia="Times New Roman"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6B5286F"/>
    <w:multiLevelType w:val="hybridMultilevel"/>
    <w:tmpl w:val="CAC8E068"/>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3">
    <w:nsid w:val="29427D7E"/>
    <w:multiLevelType w:val="hybridMultilevel"/>
    <w:tmpl w:val="9DD0C6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694C5A"/>
    <w:multiLevelType w:val="hybridMultilevel"/>
    <w:tmpl w:val="FDA2C2A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2CF74410"/>
    <w:multiLevelType w:val="hybridMultilevel"/>
    <w:tmpl w:val="B7FCC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7C382A"/>
    <w:multiLevelType w:val="hybridMultilevel"/>
    <w:tmpl w:val="A44473E2"/>
    <w:lvl w:ilvl="0" w:tplc="126AC844">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lowerRoman"/>
      <w:lvlText w:val="%3."/>
      <w:lvlJc w:val="right"/>
      <w:pPr>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0C93B67"/>
    <w:multiLevelType w:val="hybridMultilevel"/>
    <w:tmpl w:val="3A6CB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5117F66"/>
    <w:multiLevelType w:val="hybridMultilevel"/>
    <w:tmpl w:val="625CDBEC"/>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385434B1"/>
    <w:multiLevelType w:val="multilevel"/>
    <w:tmpl w:val="3CBC527C"/>
    <w:lvl w:ilvl="0">
      <w:start w:val="1"/>
      <w:numFmt w:val="decimal"/>
      <w:lvlText w:val="%1."/>
      <w:lvlJc w:val="left"/>
      <w:pPr>
        <w:ind w:left="720" w:hanging="360"/>
      </w:pPr>
      <w:rPr>
        <w:rFonts w:hint="default"/>
        <w:b/>
        <w:color w:val="auto"/>
      </w:rPr>
    </w:lvl>
    <w:lvl w:ilvl="1">
      <w:start w:val="2"/>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0">
    <w:nsid w:val="38820A82"/>
    <w:multiLevelType w:val="multilevel"/>
    <w:tmpl w:val="9BE4DF7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8A6670E"/>
    <w:multiLevelType w:val="multilevel"/>
    <w:tmpl w:val="A6F6BCA2"/>
    <w:lvl w:ilvl="0">
      <w:start w:val="1"/>
      <w:numFmt w:val="decimal"/>
      <w:lvlText w:val="%1."/>
      <w:lvlJc w:val="left"/>
      <w:pPr>
        <w:ind w:left="360" w:hanging="360"/>
      </w:pPr>
      <w:rPr>
        <w:rFonts w:hint="default"/>
      </w:rPr>
    </w:lvl>
    <w:lvl w:ilvl="1">
      <w:start w:val="2"/>
      <w:numFmt w:val="decimal"/>
      <w:lvlText w:val="%1.%2."/>
      <w:lvlJc w:val="left"/>
      <w:pPr>
        <w:ind w:left="5257" w:hanging="360"/>
      </w:pPr>
      <w:rPr>
        <w:rFonts w:hint="default"/>
      </w:rPr>
    </w:lvl>
    <w:lvl w:ilvl="2">
      <w:start w:val="1"/>
      <w:numFmt w:val="decimal"/>
      <w:lvlText w:val="%1.%2.%3."/>
      <w:lvlJc w:val="left"/>
      <w:pPr>
        <w:ind w:left="10514" w:hanging="720"/>
      </w:pPr>
      <w:rPr>
        <w:rFonts w:hint="default"/>
      </w:rPr>
    </w:lvl>
    <w:lvl w:ilvl="3">
      <w:start w:val="1"/>
      <w:numFmt w:val="decimal"/>
      <w:lvlText w:val="%1.%2.%3.%4."/>
      <w:lvlJc w:val="left"/>
      <w:pPr>
        <w:ind w:left="15411" w:hanging="720"/>
      </w:pPr>
      <w:rPr>
        <w:rFonts w:hint="default"/>
      </w:rPr>
    </w:lvl>
    <w:lvl w:ilvl="4">
      <w:start w:val="1"/>
      <w:numFmt w:val="decimal"/>
      <w:lvlText w:val="%1.%2.%3.%4.%5."/>
      <w:lvlJc w:val="left"/>
      <w:pPr>
        <w:ind w:left="20668" w:hanging="1080"/>
      </w:pPr>
      <w:rPr>
        <w:rFonts w:hint="default"/>
      </w:rPr>
    </w:lvl>
    <w:lvl w:ilvl="5">
      <w:start w:val="1"/>
      <w:numFmt w:val="decimal"/>
      <w:lvlText w:val="%1.%2.%3.%4.%5.%6."/>
      <w:lvlJc w:val="left"/>
      <w:pPr>
        <w:ind w:left="25565" w:hanging="1080"/>
      </w:pPr>
      <w:rPr>
        <w:rFonts w:hint="default"/>
      </w:rPr>
    </w:lvl>
    <w:lvl w:ilvl="6">
      <w:start w:val="1"/>
      <w:numFmt w:val="decimal"/>
      <w:lvlText w:val="%1.%2.%3.%4.%5.%6.%7."/>
      <w:lvlJc w:val="left"/>
      <w:pPr>
        <w:ind w:left="30822" w:hanging="1440"/>
      </w:pPr>
      <w:rPr>
        <w:rFonts w:hint="default"/>
      </w:rPr>
    </w:lvl>
    <w:lvl w:ilvl="7">
      <w:start w:val="1"/>
      <w:numFmt w:val="decimal"/>
      <w:lvlText w:val="%1.%2.%3.%4.%5.%6.%7.%8."/>
      <w:lvlJc w:val="left"/>
      <w:pPr>
        <w:ind w:left="-29817" w:hanging="1440"/>
      </w:pPr>
      <w:rPr>
        <w:rFonts w:hint="default"/>
      </w:rPr>
    </w:lvl>
    <w:lvl w:ilvl="8">
      <w:start w:val="1"/>
      <w:numFmt w:val="decimal"/>
      <w:lvlText w:val="%1.%2.%3.%4.%5.%6.%7.%8.%9."/>
      <w:lvlJc w:val="left"/>
      <w:pPr>
        <w:ind w:left="-24560" w:hanging="1800"/>
      </w:pPr>
      <w:rPr>
        <w:rFonts w:hint="default"/>
      </w:rPr>
    </w:lvl>
  </w:abstractNum>
  <w:abstractNum w:abstractNumId="22">
    <w:nsid w:val="397B63ED"/>
    <w:multiLevelType w:val="hybridMultilevel"/>
    <w:tmpl w:val="991C2E5E"/>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3CB52A04"/>
    <w:multiLevelType w:val="hybridMultilevel"/>
    <w:tmpl w:val="505080B6"/>
    <w:lvl w:ilvl="0" w:tplc="4A6EC41A">
      <w:start w:val="1"/>
      <w:numFmt w:val="lowerLetter"/>
      <w:lvlText w:val="%1."/>
      <w:lvlJc w:val="left"/>
      <w:pPr>
        <w:ind w:left="644" w:hanging="360"/>
      </w:pPr>
      <w:rPr>
        <w:rFonts w:hint="default"/>
        <w:i w:val="0"/>
      </w:rPr>
    </w:lvl>
    <w:lvl w:ilvl="1" w:tplc="965A60BA" w:tentative="1">
      <w:start w:val="1"/>
      <w:numFmt w:val="lowerLetter"/>
      <w:lvlText w:val="%2."/>
      <w:lvlJc w:val="left"/>
      <w:pPr>
        <w:ind w:left="1440" w:hanging="360"/>
      </w:pPr>
    </w:lvl>
    <w:lvl w:ilvl="2" w:tplc="52CE2E74" w:tentative="1">
      <w:start w:val="1"/>
      <w:numFmt w:val="lowerRoman"/>
      <w:lvlText w:val="%3."/>
      <w:lvlJc w:val="right"/>
      <w:pPr>
        <w:ind w:left="2160" w:hanging="180"/>
      </w:pPr>
    </w:lvl>
    <w:lvl w:ilvl="3" w:tplc="69C65896" w:tentative="1">
      <w:start w:val="1"/>
      <w:numFmt w:val="decimal"/>
      <w:lvlText w:val="%4."/>
      <w:lvlJc w:val="left"/>
      <w:pPr>
        <w:ind w:left="2880" w:hanging="360"/>
      </w:pPr>
    </w:lvl>
    <w:lvl w:ilvl="4" w:tplc="082859DA" w:tentative="1">
      <w:start w:val="1"/>
      <w:numFmt w:val="lowerLetter"/>
      <w:lvlText w:val="%5."/>
      <w:lvlJc w:val="left"/>
      <w:pPr>
        <w:ind w:left="3600" w:hanging="360"/>
      </w:pPr>
    </w:lvl>
    <w:lvl w:ilvl="5" w:tplc="5B94A2CC" w:tentative="1">
      <w:start w:val="1"/>
      <w:numFmt w:val="lowerRoman"/>
      <w:lvlText w:val="%6."/>
      <w:lvlJc w:val="right"/>
      <w:pPr>
        <w:ind w:left="4320" w:hanging="180"/>
      </w:pPr>
    </w:lvl>
    <w:lvl w:ilvl="6" w:tplc="123606AC" w:tentative="1">
      <w:start w:val="1"/>
      <w:numFmt w:val="decimal"/>
      <w:lvlText w:val="%7."/>
      <w:lvlJc w:val="left"/>
      <w:pPr>
        <w:ind w:left="5040" w:hanging="360"/>
      </w:pPr>
    </w:lvl>
    <w:lvl w:ilvl="7" w:tplc="68EE06CE" w:tentative="1">
      <w:start w:val="1"/>
      <w:numFmt w:val="lowerLetter"/>
      <w:lvlText w:val="%8."/>
      <w:lvlJc w:val="left"/>
      <w:pPr>
        <w:ind w:left="5760" w:hanging="360"/>
      </w:pPr>
    </w:lvl>
    <w:lvl w:ilvl="8" w:tplc="89E825C8" w:tentative="1">
      <w:start w:val="1"/>
      <w:numFmt w:val="lowerRoman"/>
      <w:lvlText w:val="%9."/>
      <w:lvlJc w:val="right"/>
      <w:pPr>
        <w:ind w:left="6480" w:hanging="180"/>
      </w:pPr>
    </w:lvl>
  </w:abstractNum>
  <w:abstractNum w:abstractNumId="24">
    <w:nsid w:val="3EBD081F"/>
    <w:multiLevelType w:val="multilevel"/>
    <w:tmpl w:val="ACCECEBC"/>
    <w:lvl w:ilvl="0">
      <w:start w:val="1"/>
      <w:numFmt w:val="upperRoman"/>
      <w:lvlText w:val="%1."/>
      <w:lvlJc w:val="left"/>
      <w:pPr>
        <w:ind w:left="1080" w:hanging="720"/>
      </w:pPr>
      <w:rPr>
        <w:rFonts w:hint="default"/>
        <w:b/>
      </w:rPr>
    </w:lvl>
    <w:lvl w:ilvl="1">
      <w:start w:val="1"/>
      <w:numFmt w:val="decimal"/>
      <w:lvlText w:val="1.%2."/>
      <w:lvlJc w:val="left"/>
      <w:pPr>
        <w:ind w:left="4897" w:hanging="360"/>
      </w:pPr>
      <w:rPr>
        <w:rFonts w:hint="default"/>
        <w:b w:val="0"/>
        <w:sz w:val="20"/>
        <w:szCs w:val="20"/>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5">
    <w:nsid w:val="4269796A"/>
    <w:multiLevelType w:val="multilevel"/>
    <w:tmpl w:val="B1745D56"/>
    <w:lvl w:ilvl="0">
      <w:start w:val="1"/>
      <w:numFmt w:val="decimal"/>
      <w:lvlText w:val="%1."/>
      <w:lvlJc w:val="left"/>
      <w:pPr>
        <w:ind w:left="720" w:hanging="360"/>
      </w:pPr>
      <w:rPr>
        <w:rFonts w:hint="default"/>
        <w:b w:val="0"/>
        <w:i w:val="0"/>
      </w:rPr>
    </w:lvl>
    <w:lvl w:ilvl="1">
      <w:start w:val="1"/>
      <w:numFmt w:val="decimal"/>
      <w:isLgl/>
      <w:lvlText w:val="%1.%2."/>
      <w:lvlJc w:val="left"/>
      <w:pPr>
        <w:ind w:left="1352" w:hanging="360"/>
      </w:pPr>
      <w:rPr>
        <w:rFonts w:hint="default"/>
        <w:b/>
        <w:color w:val="C00000"/>
        <w:sz w:val="22"/>
      </w:rPr>
    </w:lvl>
    <w:lvl w:ilvl="2">
      <w:start w:val="1"/>
      <w:numFmt w:val="decimal"/>
      <w:isLgl/>
      <w:lvlText w:val="%1.%2.%3."/>
      <w:lvlJc w:val="left"/>
      <w:pPr>
        <w:ind w:left="2344" w:hanging="720"/>
      </w:pPr>
      <w:rPr>
        <w:rFonts w:hint="default"/>
        <w:color w:val="auto"/>
        <w:sz w:val="22"/>
      </w:rPr>
    </w:lvl>
    <w:lvl w:ilvl="3">
      <w:start w:val="1"/>
      <w:numFmt w:val="decimal"/>
      <w:isLgl/>
      <w:lvlText w:val="%1.%2.%3.%4."/>
      <w:lvlJc w:val="left"/>
      <w:pPr>
        <w:ind w:left="2976" w:hanging="720"/>
      </w:pPr>
      <w:rPr>
        <w:rFonts w:hint="default"/>
        <w:color w:val="auto"/>
        <w:sz w:val="22"/>
      </w:rPr>
    </w:lvl>
    <w:lvl w:ilvl="4">
      <w:start w:val="1"/>
      <w:numFmt w:val="decimal"/>
      <w:isLgl/>
      <w:lvlText w:val="%1.%2.%3.%4.%5."/>
      <w:lvlJc w:val="left"/>
      <w:pPr>
        <w:ind w:left="3968" w:hanging="1080"/>
      </w:pPr>
      <w:rPr>
        <w:rFonts w:hint="default"/>
        <w:color w:val="auto"/>
        <w:sz w:val="22"/>
      </w:rPr>
    </w:lvl>
    <w:lvl w:ilvl="5">
      <w:start w:val="1"/>
      <w:numFmt w:val="decimal"/>
      <w:isLgl/>
      <w:lvlText w:val="%1.%2.%3.%4.%5.%6."/>
      <w:lvlJc w:val="left"/>
      <w:pPr>
        <w:ind w:left="4600" w:hanging="1080"/>
      </w:pPr>
      <w:rPr>
        <w:rFonts w:hint="default"/>
        <w:color w:val="auto"/>
        <w:sz w:val="22"/>
      </w:rPr>
    </w:lvl>
    <w:lvl w:ilvl="6">
      <w:start w:val="1"/>
      <w:numFmt w:val="decimal"/>
      <w:isLgl/>
      <w:lvlText w:val="%1.%2.%3.%4.%5.%6.%7."/>
      <w:lvlJc w:val="left"/>
      <w:pPr>
        <w:ind w:left="5592" w:hanging="1440"/>
      </w:pPr>
      <w:rPr>
        <w:rFonts w:hint="default"/>
        <w:color w:val="auto"/>
        <w:sz w:val="22"/>
      </w:rPr>
    </w:lvl>
    <w:lvl w:ilvl="7">
      <w:start w:val="1"/>
      <w:numFmt w:val="decimal"/>
      <w:isLgl/>
      <w:lvlText w:val="%1.%2.%3.%4.%5.%6.%7.%8."/>
      <w:lvlJc w:val="left"/>
      <w:pPr>
        <w:ind w:left="6224" w:hanging="1440"/>
      </w:pPr>
      <w:rPr>
        <w:rFonts w:hint="default"/>
        <w:color w:val="auto"/>
        <w:sz w:val="22"/>
      </w:rPr>
    </w:lvl>
    <w:lvl w:ilvl="8">
      <w:start w:val="1"/>
      <w:numFmt w:val="decimal"/>
      <w:isLgl/>
      <w:lvlText w:val="%1.%2.%3.%4.%5.%6.%7.%8.%9."/>
      <w:lvlJc w:val="left"/>
      <w:pPr>
        <w:ind w:left="7216" w:hanging="1800"/>
      </w:pPr>
      <w:rPr>
        <w:rFonts w:hint="default"/>
        <w:color w:val="auto"/>
        <w:sz w:val="22"/>
      </w:rPr>
    </w:lvl>
  </w:abstractNum>
  <w:abstractNum w:abstractNumId="26">
    <w:nsid w:val="44096017"/>
    <w:multiLevelType w:val="hybridMultilevel"/>
    <w:tmpl w:val="910E6E4C"/>
    <w:lvl w:ilvl="0" w:tplc="8708D6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471000B7"/>
    <w:multiLevelType w:val="hybridMultilevel"/>
    <w:tmpl w:val="87ECFC42"/>
    <w:lvl w:ilvl="0" w:tplc="5F0265CA">
      <w:start w:val="1"/>
      <w:numFmt w:val="decimal"/>
      <w:lvlText w:val="%1."/>
      <w:lvlJc w:val="left"/>
      <w:pPr>
        <w:ind w:left="21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A7811F0"/>
    <w:multiLevelType w:val="hybridMultilevel"/>
    <w:tmpl w:val="D7440A0E"/>
    <w:lvl w:ilvl="0" w:tplc="619C0A48">
      <w:start w:val="1"/>
      <w:numFmt w:val="lowerLetter"/>
      <w:lvlText w:val="%1)"/>
      <w:lvlJc w:val="left"/>
      <w:pPr>
        <w:ind w:left="1636" w:hanging="360"/>
      </w:pPr>
      <w:rPr>
        <w:rFonts w:hint="default"/>
      </w:rPr>
    </w:lvl>
    <w:lvl w:ilvl="1" w:tplc="04190019">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9">
    <w:nsid w:val="4EBA7CCF"/>
    <w:multiLevelType w:val="hybridMultilevel"/>
    <w:tmpl w:val="BC4E6E8E"/>
    <w:lvl w:ilvl="0" w:tplc="CFB8643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4F6F119D"/>
    <w:multiLevelType w:val="multilevel"/>
    <w:tmpl w:val="BCC2DBF8"/>
    <w:lvl w:ilvl="0">
      <w:start w:val="1"/>
      <w:numFmt w:val="decimal"/>
      <w:lvlText w:val="%1."/>
      <w:lvlJc w:val="left"/>
      <w:pPr>
        <w:ind w:left="360" w:hanging="360"/>
      </w:pPr>
      <w:rPr>
        <w:rFonts w:hint="default"/>
      </w:rPr>
    </w:lvl>
    <w:lvl w:ilvl="1">
      <w:start w:val="1"/>
      <w:numFmt w:val="decimal"/>
      <w:lvlText w:val="%1.%2."/>
      <w:lvlJc w:val="left"/>
      <w:pPr>
        <w:ind w:left="4897" w:hanging="360"/>
      </w:pPr>
      <w:rPr>
        <w:rFonts w:hint="default"/>
      </w:rPr>
    </w:lvl>
    <w:lvl w:ilvl="2">
      <w:start w:val="1"/>
      <w:numFmt w:val="decimal"/>
      <w:lvlText w:val="%1.%2.%3."/>
      <w:lvlJc w:val="left"/>
      <w:pPr>
        <w:ind w:left="9794" w:hanging="720"/>
      </w:pPr>
      <w:rPr>
        <w:rFonts w:hint="default"/>
      </w:rPr>
    </w:lvl>
    <w:lvl w:ilvl="3">
      <w:start w:val="1"/>
      <w:numFmt w:val="decimal"/>
      <w:lvlText w:val="%1.%2.%3.%4."/>
      <w:lvlJc w:val="left"/>
      <w:pPr>
        <w:ind w:left="14331" w:hanging="720"/>
      </w:pPr>
      <w:rPr>
        <w:rFonts w:hint="default"/>
      </w:rPr>
    </w:lvl>
    <w:lvl w:ilvl="4">
      <w:start w:val="1"/>
      <w:numFmt w:val="decimal"/>
      <w:lvlText w:val="%1.%2.%3.%4.%5."/>
      <w:lvlJc w:val="left"/>
      <w:pPr>
        <w:ind w:left="19228" w:hanging="1080"/>
      </w:pPr>
      <w:rPr>
        <w:rFonts w:hint="default"/>
      </w:rPr>
    </w:lvl>
    <w:lvl w:ilvl="5">
      <w:start w:val="1"/>
      <w:numFmt w:val="decimal"/>
      <w:lvlText w:val="%1.%2.%3.%4.%5.%6."/>
      <w:lvlJc w:val="left"/>
      <w:pPr>
        <w:ind w:left="23765" w:hanging="1080"/>
      </w:pPr>
      <w:rPr>
        <w:rFonts w:hint="default"/>
      </w:rPr>
    </w:lvl>
    <w:lvl w:ilvl="6">
      <w:start w:val="1"/>
      <w:numFmt w:val="decimal"/>
      <w:lvlText w:val="%1.%2.%3.%4.%5.%6.%7."/>
      <w:lvlJc w:val="left"/>
      <w:pPr>
        <w:ind w:left="28662" w:hanging="1440"/>
      </w:pPr>
      <w:rPr>
        <w:rFonts w:hint="default"/>
      </w:rPr>
    </w:lvl>
    <w:lvl w:ilvl="7">
      <w:start w:val="1"/>
      <w:numFmt w:val="decimal"/>
      <w:lvlText w:val="%1.%2.%3.%4.%5.%6.%7.%8."/>
      <w:lvlJc w:val="left"/>
      <w:pPr>
        <w:ind w:left="-32337" w:hanging="1440"/>
      </w:pPr>
      <w:rPr>
        <w:rFonts w:hint="default"/>
      </w:rPr>
    </w:lvl>
    <w:lvl w:ilvl="8">
      <w:start w:val="1"/>
      <w:numFmt w:val="decimal"/>
      <w:lvlText w:val="%1.%2.%3.%4.%5.%6.%7.%8.%9."/>
      <w:lvlJc w:val="left"/>
      <w:pPr>
        <w:ind w:left="-27440" w:hanging="1800"/>
      </w:pPr>
      <w:rPr>
        <w:rFonts w:hint="default"/>
      </w:rPr>
    </w:lvl>
  </w:abstractNum>
  <w:abstractNum w:abstractNumId="31">
    <w:nsid w:val="52071882"/>
    <w:multiLevelType w:val="hybridMultilevel"/>
    <w:tmpl w:val="F60855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5F56B5D"/>
    <w:multiLevelType w:val="hybridMultilevel"/>
    <w:tmpl w:val="C2C47D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2B965DD6">
      <w:start w:val="1"/>
      <w:numFmt w:val="decimal"/>
      <w:lvlText w:val="%3."/>
      <w:lvlJc w:val="left"/>
      <w:pPr>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C30698B"/>
    <w:multiLevelType w:val="multilevel"/>
    <w:tmpl w:val="EA704F46"/>
    <w:lvl w:ilvl="0">
      <w:start w:val="1"/>
      <w:numFmt w:val="decimal"/>
      <w:lvlText w:val="%1."/>
      <w:lvlJc w:val="left"/>
      <w:pPr>
        <w:ind w:left="542" w:hanging="284"/>
      </w:pPr>
      <w:rPr>
        <w:rFonts w:ascii="Times New Roman" w:eastAsia="Times New Roman" w:hAnsi="Times New Roman" w:cs="Times New Roman" w:hint="default"/>
        <w:w w:val="99"/>
        <w:sz w:val="26"/>
        <w:szCs w:val="26"/>
        <w:lang w:val="ru-RU" w:eastAsia="ru-RU" w:bidi="ru-RU"/>
      </w:rPr>
    </w:lvl>
    <w:lvl w:ilvl="1">
      <w:start w:val="1"/>
      <w:numFmt w:val="decimal"/>
      <w:lvlText w:val="%1.%2."/>
      <w:lvlJc w:val="left"/>
      <w:pPr>
        <w:ind w:left="1252" w:hanging="593"/>
      </w:pPr>
      <w:rPr>
        <w:rFonts w:ascii="Times New Roman" w:eastAsia="Times New Roman" w:hAnsi="Times New Roman" w:cs="Times New Roman" w:hint="default"/>
        <w:w w:val="99"/>
        <w:sz w:val="26"/>
        <w:szCs w:val="26"/>
        <w:lang w:val="ru-RU" w:eastAsia="ru-RU" w:bidi="ru-RU"/>
      </w:rPr>
    </w:lvl>
    <w:lvl w:ilvl="2">
      <w:numFmt w:val="bullet"/>
      <w:lvlText w:val="•"/>
      <w:lvlJc w:val="left"/>
      <w:pPr>
        <w:ind w:left="2269" w:hanging="593"/>
      </w:pPr>
      <w:rPr>
        <w:rFonts w:hint="default"/>
        <w:lang w:val="ru-RU" w:eastAsia="ru-RU" w:bidi="ru-RU"/>
      </w:rPr>
    </w:lvl>
    <w:lvl w:ilvl="3">
      <w:numFmt w:val="bullet"/>
      <w:lvlText w:val="•"/>
      <w:lvlJc w:val="left"/>
      <w:pPr>
        <w:ind w:left="3279" w:hanging="593"/>
      </w:pPr>
      <w:rPr>
        <w:rFonts w:hint="default"/>
        <w:lang w:val="ru-RU" w:eastAsia="ru-RU" w:bidi="ru-RU"/>
      </w:rPr>
    </w:lvl>
    <w:lvl w:ilvl="4">
      <w:numFmt w:val="bullet"/>
      <w:lvlText w:val="•"/>
      <w:lvlJc w:val="left"/>
      <w:pPr>
        <w:ind w:left="4288" w:hanging="593"/>
      </w:pPr>
      <w:rPr>
        <w:rFonts w:hint="default"/>
        <w:lang w:val="ru-RU" w:eastAsia="ru-RU" w:bidi="ru-RU"/>
      </w:rPr>
    </w:lvl>
    <w:lvl w:ilvl="5">
      <w:numFmt w:val="bullet"/>
      <w:lvlText w:val="•"/>
      <w:lvlJc w:val="left"/>
      <w:pPr>
        <w:ind w:left="5298" w:hanging="593"/>
      </w:pPr>
      <w:rPr>
        <w:rFonts w:hint="default"/>
        <w:lang w:val="ru-RU" w:eastAsia="ru-RU" w:bidi="ru-RU"/>
      </w:rPr>
    </w:lvl>
    <w:lvl w:ilvl="6">
      <w:numFmt w:val="bullet"/>
      <w:lvlText w:val="•"/>
      <w:lvlJc w:val="left"/>
      <w:pPr>
        <w:ind w:left="6308" w:hanging="593"/>
      </w:pPr>
      <w:rPr>
        <w:rFonts w:hint="default"/>
        <w:lang w:val="ru-RU" w:eastAsia="ru-RU" w:bidi="ru-RU"/>
      </w:rPr>
    </w:lvl>
    <w:lvl w:ilvl="7">
      <w:numFmt w:val="bullet"/>
      <w:lvlText w:val="•"/>
      <w:lvlJc w:val="left"/>
      <w:pPr>
        <w:ind w:left="7317" w:hanging="593"/>
      </w:pPr>
      <w:rPr>
        <w:rFonts w:hint="default"/>
        <w:lang w:val="ru-RU" w:eastAsia="ru-RU" w:bidi="ru-RU"/>
      </w:rPr>
    </w:lvl>
    <w:lvl w:ilvl="8">
      <w:numFmt w:val="bullet"/>
      <w:lvlText w:val="•"/>
      <w:lvlJc w:val="left"/>
      <w:pPr>
        <w:ind w:left="8327" w:hanging="593"/>
      </w:pPr>
      <w:rPr>
        <w:rFonts w:hint="default"/>
        <w:lang w:val="ru-RU" w:eastAsia="ru-RU" w:bidi="ru-RU"/>
      </w:rPr>
    </w:lvl>
  </w:abstractNum>
  <w:abstractNum w:abstractNumId="34">
    <w:nsid w:val="5F8F38E6"/>
    <w:multiLevelType w:val="hybridMultilevel"/>
    <w:tmpl w:val="86ACF3F4"/>
    <w:lvl w:ilvl="0" w:tplc="6FD25E2C">
      <w:start w:val="1"/>
      <w:numFmt w:val="lowerLetter"/>
      <w:lvlText w:val="%1."/>
      <w:lvlJc w:val="left"/>
      <w:pPr>
        <w:ind w:left="786" w:hanging="360"/>
      </w:pPr>
      <w:rPr>
        <w:rFonts w:hint="default"/>
        <w:i w:val="0"/>
        <w:color w:val="auto"/>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5">
    <w:nsid w:val="62841D75"/>
    <w:multiLevelType w:val="hybridMultilevel"/>
    <w:tmpl w:val="A838DD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2CA2ABC"/>
    <w:multiLevelType w:val="hybridMultilevel"/>
    <w:tmpl w:val="46C0C0E6"/>
    <w:lvl w:ilvl="0" w:tplc="04190017">
      <w:start w:val="1"/>
      <w:numFmt w:val="lowerLetter"/>
      <w:lvlText w:val="%1)"/>
      <w:lvlJc w:val="left"/>
      <w:pPr>
        <w:ind w:left="360" w:hanging="360"/>
      </w:p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37">
    <w:nsid w:val="66F210B2"/>
    <w:multiLevelType w:val="hybridMultilevel"/>
    <w:tmpl w:val="02389CC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8223BB5"/>
    <w:multiLevelType w:val="multilevel"/>
    <w:tmpl w:val="311E9EC8"/>
    <w:lvl w:ilvl="0">
      <w:start w:val="1"/>
      <w:numFmt w:val="decimal"/>
      <w:lvlText w:val="%1."/>
      <w:lvlJc w:val="left"/>
      <w:pPr>
        <w:ind w:left="360" w:hanging="360"/>
      </w:pPr>
      <w:rPr>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nsid w:val="696A42AA"/>
    <w:multiLevelType w:val="multilevel"/>
    <w:tmpl w:val="C5D4089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3C1716"/>
    <w:multiLevelType w:val="hybridMultilevel"/>
    <w:tmpl w:val="812844B4"/>
    <w:lvl w:ilvl="0" w:tplc="1EB44E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6D215026"/>
    <w:multiLevelType w:val="hybridMultilevel"/>
    <w:tmpl w:val="E4204B9C"/>
    <w:lvl w:ilvl="0" w:tplc="C374E95A">
      <w:start w:val="1"/>
      <w:numFmt w:val="decimal"/>
      <w:lvlText w:val="%1)"/>
      <w:lvlJc w:val="left"/>
      <w:pPr>
        <w:ind w:left="1129" w:hanging="360"/>
      </w:pPr>
      <w:rPr>
        <w:rFonts w:hint="default"/>
      </w:rPr>
    </w:lvl>
    <w:lvl w:ilvl="1" w:tplc="E7901822">
      <w:start w:val="1"/>
      <w:numFmt w:val="lowerLetter"/>
      <w:lvlText w:val="%2."/>
      <w:lvlJc w:val="left"/>
      <w:pPr>
        <w:ind w:left="1849" w:hanging="360"/>
      </w:pPr>
    </w:lvl>
    <w:lvl w:ilvl="2" w:tplc="2CE84890" w:tentative="1">
      <w:start w:val="1"/>
      <w:numFmt w:val="lowerRoman"/>
      <w:lvlText w:val="%3."/>
      <w:lvlJc w:val="right"/>
      <w:pPr>
        <w:ind w:left="2569" w:hanging="180"/>
      </w:pPr>
    </w:lvl>
    <w:lvl w:ilvl="3" w:tplc="38A0A7F4" w:tentative="1">
      <w:start w:val="1"/>
      <w:numFmt w:val="decimal"/>
      <w:lvlText w:val="%4."/>
      <w:lvlJc w:val="left"/>
      <w:pPr>
        <w:ind w:left="3289" w:hanging="360"/>
      </w:pPr>
    </w:lvl>
    <w:lvl w:ilvl="4" w:tplc="EEB8AB10" w:tentative="1">
      <w:start w:val="1"/>
      <w:numFmt w:val="lowerLetter"/>
      <w:lvlText w:val="%5."/>
      <w:lvlJc w:val="left"/>
      <w:pPr>
        <w:ind w:left="4009" w:hanging="360"/>
      </w:pPr>
    </w:lvl>
    <w:lvl w:ilvl="5" w:tplc="28E41FCC" w:tentative="1">
      <w:start w:val="1"/>
      <w:numFmt w:val="lowerRoman"/>
      <w:lvlText w:val="%6."/>
      <w:lvlJc w:val="right"/>
      <w:pPr>
        <w:ind w:left="4729" w:hanging="180"/>
      </w:pPr>
    </w:lvl>
    <w:lvl w:ilvl="6" w:tplc="5B2E8B86" w:tentative="1">
      <w:start w:val="1"/>
      <w:numFmt w:val="decimal"/>
      <w:lvlText w:val="%7."/>
      <w:lvlJc w:val="left"/>
      <w:pPr>
        <w:ind w:left="5449" w:hanging="360"/>
      </w:pPr>
    </w:lvl>
    <w:lvl w:ilvl="7" w:tplc="33640CF2" w:tentative="1">
      <w:start w:val="1"/>
      <w:numFmt w:val="lowerLetter"/>
      <w:lvlText w:val="%8."/>
      <w:lvlJc w:val="left"/>
      <w:pPr>
        <w:ind w:left="6169" w:hanging="360"/>
      </w:pPr>
    </w:lvl>
    <w:lvl w:ilvl="8" w:tplc="0DFA6CC0" w:tentative="1">
      <w:start w:val="1"/>
      <w:numFmt w:val="lowerRoman"/>
      <w:lvlText w:val="%9."/>
      <w:lvlJc w:val="right"/>
      <w:pPr>
        <w:ind w:left="6889" w:hanging="180"/>
      </w:pPr>
    </w:lvl>
  </w:abstractNum>
  <w:abstractNum w:abstractNumId="42">
    <w:nsid w:val="6EA33E5B"/>
    <w:multiLevelType w:val="hybridMultilevel"/>
    <w:tmpl w:val="9A5C4FA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7">
      <w:start w:val="1"/>
      <w:numFmt w:val="lowerLetter"/>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F1A0EBF"/>
    <w:multiLevelType w:val="hybridMultilevel"/>
    <w:tmpl w:val="AB9280F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01F3078"/>
    <w:multiLevelType w:val="hybridMultilevel"/>
    <w:tmpl w:val="3C8AD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3E8684D"/>
    <w:multiLevelType w:val="hybridMultilevel"/>
    <w:tmpl w:val="3F38DBDE"/>
    <w:lvl w:ilvl="0" w:tplc="FDAA0DEA">
      <w:start w:val="10"/>
      <w:numFmt w:val="bullet"/>
      <w:lvlText w:val="-"/>
      <w:lvlJc w:val="left"/>
      <w:pPr>
        <w:ind w:left="720" w:hanging="360"/>
      </w:pPr>
      <w:rPr>
        <w:rFonts w:ascii="Times New Roman" w:eastAsia="Times New Roman" w:hAnsi="Times New Roman" w:cs="Times New Roman" w:hint="default"/>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A4C0D8E"/>
    <w:multiLevelType w:val="hybridMultilevel"/>
    <w:tmpl w:val="6BA03240"/>
    <w:lvl w:ilvl="0" w:tplc="CFB86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42"/>
  </w:num>
  <w:num w:numId="3">
    <w:abstractNumId w:val="4"/>
  </w:num>
  <w:num w:numId="4">
    <w:abstractNumId w:val="28"/>
  </w:num>
  <w:num w:numId="5">
    <w:abstractNumId w:val="17"/>
  </w:num>
  <w:num w:numId="6">
    <w:abstractNumId w:val="30"/>
  </w:num>
  <w:num w:numId="7">
    <w:abstractNumId w:val="41"/>
  </w:num>
  <w:num w:numId="8">
    <w:abstractNumId w:val="23"/>
  </w:num>
  <w:num w:numId="9">
    <w:abstractNumId w:val="45"/>
  </w:num>
  <w:num w:numId="10">
    <w:abstractNumId w:val="21"/>
  </w:num>
  <w:num w:numId="11">
    <w:abstractNumId w:val="25"/>
  </w:num>
  <w:num w:numId="12">
    <w:abstractNumId w:val="6"/>
  </w:num>
  <w:num w:numId="13">
    <w:abstractNumId w:val="36"/>
  </w:num>
  <w:num w:numId="14">
    <w:abstractNumId w:val="40"/>
  </w:num>
  <w:num w:numId="15">
    <w:abstractNumId w:val="14"/>
  </w:num>
  <w:num w:numId="16">
    <w:abstractNumId w:val="12"/>
  </w:num>
  <w:num w:numId="17">
    <w:abstractNumId w:val="46"/>
  </w:num>
  <w:num w:numId="18">
    <w:abstractNumId w:val="18"/>
  </w:num>
  <w:num w:numId="19">
    <w:abstractNumId w:val="29"/>
  </w:num>
  <w:num w:numId="20">
    <w:abstractNumId w:val="44"/>
  </w:num>
  <w:num w:numId="21">
    <w:abstractNumId w:val="35"/>
  </w:num>
  <w:num w:numId="22">
    <w:abstractNumId w:val="34"/>
  </w:num>
  <w:num w:numId="23">
    <w:abstractNumId w:val="22"/>
  </w:num>
  <w:num w:numId="24">
    <w:abstractNumId w:val="15"/>
  </w:num>
  <w:num w:numId="25">
    <w:abstractNumId w:val="10"/>
  </w:num>
  <w:num w:numId="26">
    <w:abstractNumId w:val="39"/>
  </w:num>
  <w:num w:numId="27">
    <w:abstractNumId w:val="31"/>
  </w:num>
  <w:num w:numId="28">
    <w:abstractNumId w:val="8"/>
  </w:num>
  <w:num w:numId="29">
    <w:abstractNumId w:val="37"/>
  </w:num>
  <w:num w:numId="30">
    <w:abstractNumId w:val="0"/>
  </w:num>
  <w:num w:numId="31">
    <w:abstractNumId w:val="7"/>
  </w:num>
  <w:num w:numId="32">
    <w:abstractNumId w:val="43"/>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num>
  <w:num w:numId="35">
    <w:abstractNumId w:val="19"/>
  </w:num>
  <w:num w:numId="36">
    <w:abstractNumId w:val="33"/>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num>
  <w:num w:numId="48">
    <w:abstractNumId w:val="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B36"/>
    <w:rsid w:val="000002CE"/>
    <w:rsid w:val="000020DE"/>
    <w:rsid w:val="00004A76"/>
    <w:rsid w:val="00004F7E"/>
    <w:rsid w:val="00006FEA"/>
    <w:rsid w:val="000072A6"/>
    <w:rsid w:val="00007819"/>
    <w:rsid w:val="00010DDC"/>
    <w:rsid w:val="00015E0F"/>
    <w:rsid w:val="00031ABA"/>
    <w:rsid w:val="00034753"/>
    <w:rsid w:val="0004224F"/>
    <w:rsid w:val="00044A7D"/>
    <w:rsid w:val="00050913"/>
    <w:rsid w:val="000537EE"/>
    <w:rsid w:val="00056DBF"/>
    <w:rsid w:val="00057F59"/>
    <w:rsid w:val="000665E2"/>
    <w:rsid w:val="00076D65"/>
    <w:rsid w:val="00087277"/>
    <w:rsid w:val="00093A61"/>
    <w:rsid w:val="00094DF9"/>
    <w:rsid w:val="000A4A03"/>
    <w:rsid w:val="000A6671"/>
    <w:rsid w:val="000B51BD"/>
    <w:rsid w:val="000D00D0"/>
    <w:rsid w:val="000E2C6D"/>
    <w:rsid w:val="000E52BC"/>
    <w:rsid w:val="000E7024"/>
    <w:rsid w:val="000F5DCE"/>
    <w:rsid w:val="001007E3"/>
    <w:rsid w:val="00101351"/>
    <w:rsid w:val="00113311"/>
    <w:rsid w:val="0012382F"/>
    <w:rsid w:val="001243E6"/>
    <w:rsid w:val="001373C5"/>
    <w:rsid w:val="001403B8"/>
    <w:rsid w:val="0014623A"/>
    <w:rsid w:val="00155589"/>
    <w:rsid w:val="0016340C"/>
    <w:rsid w:val="001711E2"/>
    <w:rsid w:val="001731F3"/>
    <w:rsid w:val="00176EE6"/>
    <w:rsid w:val="00190AD0"/>
    <w:rsid w:val="00192D9C"/>
    <w:rsid w:val="00197C3E"/>
    <w:rsid w:val="001B379F"/>
    <w:rsid w:val="001B3BB0"/>
    <w:rsid w:val="001B6130"/>
    <w:rsid w:val="001F3110"/>
    <w:rsid w:val="002008AC"/>
    <w:rsid w:val="00203041"/>
    <w:rsid w:val="002038E0"/>
    <w:rsid w:val="00211EC1"/>
    <w:rsid w:val="00222687"/>
    <w:rsid w:val="00223FE1"/>
    <w:rsid w:val="00244EE5"/>
    <w:rsid w:val="00253953"/>
    <w:rsid w:val="00255A18"/>
    <w:rsid w:val="0026586D"/>
    <w:rsid w:val="00266265"/>
    <w:rsid w:val="002705DF"/>
    <w:rsid w:val="002706A3"/>
    <w:rsid w:val="00277332"/>
    <w:rsid w:val="0028032E"/>
    <w:rsid w:val="00280ECB"/>
    <w:rsid w:val="00286D5D"/>
    <w:rsid w:val="00291F6A"/>
    <w:rsid w:val="00297F74"/>
    <w:rsid w:val="002A4909"/>
    <w:rsid w:val="002B000C"/>
    <w:rsid w:val="002B6EBF"/>
    <w:rsid w:val="002C25E5"/>
    <w:rsid w:val="002C447C"/>
    <w:rsid w:val="002C6FDE"/>
    <w:rsid w:val="002D6639"/>
    <w:rsid w:val="002F3452"/>
    <w:rsid w:val="002F6DE5"/>
    <w:rsid w:val="0030100A"/>
    <w:rsid w:val="003077EC"/>
    <w:rsid w:val="003270F4"/>
    <w:rsid w:val="003317F1"/>
    <w:rsid w:val="00332072"/>
    <w:rsid w:val="003365C5"/>
    <w:rsid w:val="003378CA"/>
    <w:rsid w:val="00343854"/>
    <w:rsid w:val="0035284A"/>
    <w:rsid w:val="00352E00"/>
    <w:rsid w:val="003550CF"/>
    <w:rsid w:val="003563AC"/>
    <w:rsid w:val="00367810"/>
    <w:rsid w:val="00373107"/>
    <w:rsid w:val="00374B99"/>
    <w:rsid w:val="003752D5"/>
    <w:rsid w:val="00380B1D"/>
    <w:rsid w:val="00381D0A"/>
    <w:rsid w:val="003831BA"/>
    <w:rsid w:val="003917C6"/>
    <w:rsid w:val="003924F1"/>
    <w:rsid w:val="00394626"/>
    <w:rsid w:val="00395F12"/>
    <w:rsid w:val="003C2F5A"/>
    <w:rsid w:val="003D2D8C"/>
    <w:rsid w:val="003D7647"/>
    <w:rsid w:val="003E0E6C"/>
    <w:rsid w:val="003E325A"/>
    <w:rsid w:val="003E57F0"/>
    <w:rsid w:val="003F2E8A"/>
    <w:rsid w:val="003F7A9B"/>
    <w:rsid w:val="004017CB"/>
    <w:rsid w:val="00410352"/>
    <w:rsid w:val="00410897"/>
    <w:rsid w:val="00436CA6"/>
    <w:rsid w:val="0044767B"/>
    <w:rsid w:val="004510D5"/>
    <w:rsid w:val="00452ED6"/>
    <w:rsid w:val="00454A37"/>
    <w:rsid w:val="004651AF"/>
    <w:rsid w:val="00467251"/>
    <w:rsid w:val="004710AF"/>
    <w:rsid w:val="00472F2C"/>
    <w:rsid w:val="00474B33"/>
    <w:rsid w:val="00474E3B"/>
    <w:rsid w:val="00485A22"/>
    <w:rsid w:val="004B35BD"/>
    <w:rsid w:val="004B693E"/>
    <w:rsid w:val="004C22ED"/>
    <w:rsid w:val="004D2CE5"/>
    <w:rsid w:val="004F3223"/>
    <w:rsid w:val="00501B5A"/>
    <w:rsid w:val="005121CC"/>
    <w:rsid w:val="00512D90"/>
    <w:rsid w:val="00530A19"/>
    <w:rsid w:val="0053335B"/>
    <w:rsid w:val="005352BE"/>
    <w:rsid w:val="005433A5"/>
    <w:rsid w:val="00554EDA"/>
    <w:rsid w:val="00556711"/>
    <w:rsid w:val="005601F8"/>
    <w:rsid w:val="00561A1E"/>
    <w:rsid w:val="0056262C"/>
    <w:rsid w:val="00564DA6"/>
    <w:rsid w:val="00564F15"/>
    <w:rsid w:val="00567DEA"/>
    <w:rsid w:val="00573518"/>
    <w:rsid w:val="00584227"/>
    <w:rsid w:val="00585200"/>
    <w:rsid w:val="00587592"/>
    <w:rsid w:val="005926F7"/>
    <w:rsid w:val="00595BFE"/>
    <w:rsid w:val="005A4818"/>
    <w:rsid w:val="005D4ABB"/>
    <w:rsid w:val="005E3DAD"/>
    <w:rsid w:val="005F7C34"/>
    <w:rsid w:val="00602B1B"/>
    <w:rsid w:val="00605252"/>
    <w:rsid w:val="00611728"/>
    <w:rsid w:val="0062669D"/>
    <w:rsid w:val="00626D34"/>
    <w:rsid w:val="006270BB"/>
    <w:rsid w:val="00631D72"/>
    <w:rsid w:val="00635846"/>
    <w:rsid w:val="00636FE3"/>
    <w:rsid w:val="00640779"/>
    <w:rsid w:val="006408F3"/>
    <w:rsid w:val="00642E62"/>
    <w:rsid w:val="006504B4"/>
    <w:rsid w:val="00650F10"/>
    <w:rsid w:val="0065128B"/>
    <w:rsid w:val="006718EF"/>
    <w:rsid w:val="00675F9B"/>
    <w:rsid w:val="0067716D"/>
    <w:rsid w:val="00677E1C"/>
    <w:rsid w:val="00686174"/>
    <w:rsid w:val="00686253"/>
    <w:rsid w:val="00692D6C"/>
    <w:rsid w:val="00693E73"/>
    <w:rsid w:val="00694082"/>
    <w:rsid w:val="0069666B"/>
    <w:rsid w:val="006A1113"/>
    <w:rsid w:val="006A4333"/>
    <w:rsid w:val="006A4EFE"/>
    <w:rsid w:val="006A5D47"/>
    <w:rsid w:val="006B113D"/>
    <w:rsid w:val="006B38B5"/>
    <w:rsid w:val="006B4CA3"/>
    <w:rsid w:val="006C3A70"/>
    <w:rsid w:val="006D6C04"/>
    <w:rsid w:val="006F6BB3"/>
    <w:rsid w:val="00700A3F"/>
    <w:rsid w:val="00702E6A"/>
    <w:rsid w:val="00706BA8"/>
    <w:rsid w:val="00707B71"/>
    <w:rsid w:val="00730676"/>
    <w:rsid w:val="007317A1"/>
    <w:rsid w:val="007333DE"/>
    <w:rsid w:val="00740568"/>
    <w:rsid w:val="007410F8"/>
    <w:rsid w:val="00741B28"/>
    <w:rsid w:val="00743AC1"/>
    <w:rsid w:val="00745AA2"/>
    <w:rsid w:val="0075022C"/>
    <w:rsid w:val="00752D04"/>
    <w:rsid w:val="007548E9"/>
    <w:rsid w:val="00755AF9"/>
    <w:rsid w:val="00761E6E"/>
    <w:rsid w:val="00763AB9"/>
    <w:rsid w:val="00764107"/>
    <w:rsid w:val="00770FBB"/>
    <w:rsid w:val="00773773"/>
    <w:rsid w:val="0077737C"/>
    <w:rsid w:val="00780BDE"/>
    <w:rsid w:val="0078370F"/>
    <w:rsid w:val="00793F55"/>
    <w:rsid w:val="007A5D2D"/>
    <w:rsid w:val="007B05DC"/>
    <w:rsid w:val="007B5F1C"/>
    <w:rsid w:val="007C2545"/>
    <w:rsid w:val="007C2D33"/>
    <w:rsid w:val="007C3C99"/>
    <w:rsid w:val="007C5540"/>
    <w:rsid w:val="007D41F4"/>
    <w:rsid w:val="007D5E66"/>
    <w:rsid w:val="007D7429"/>
    <w:rsid w:val="007F67A0"/>
    <w:rsid w:val="008031F8"/>
    <w:rsid w:val="00824BFB"/>
    <w:rsid w:val="00827126"/>
    <w:rsid w:val="00832A05"/>
    <w:rsid w:val="00850B9D"/>
    <w:rsid w:val="00871746"/>
    <w:rsid w:val="0087250B"/>
    <w:rsid w:val="0087555E"/>
    <w:rsid w:val="00895786"/>
    <w:rsid w:val="008C180D"/>
    <w:rsid w:val="008C6FBF"/>
    <w:rsid w:val="008E03E5"/>
    <w:rsid w:val="008E336E"/>
    <w:rsid w:val="008E4B23"/>
    <w:rsid w:val="008E51CB"/>
    <w:rsid w:val="008F1A35"/>
    <w:rsid w:val="008F6754"/>
    <w:rsid w:val="0090635B"/>
    <w:rsid w:val="009144BE"/>
    <w:rsid w:val="0092227D"/>
    <w:rsid w:val="0095436C"/>
    <w:rsid w:val="009544E3"/>
    <w:rsid w:val="0095770F"/>
    <w:rsid w:val="00957A36"/>
    <w:rsid w:val="009619BB"/>
    <w:rsid w:val="009630AF"/>
    <w:rsid w:val="0096415C"/>
    <w:rsid w:val="0096750F"/>
    <w:rsid w:val="00974027"/>
    <w:rsid w:val="009755E6"/>
    <w:rsid w:val="00977DAF"/>
    <w:rsid w:val="009816FC"/>
    <w:rsid w:val="009925BE"/>
    <w:rsid w:val="00994583"/>
    <w:rsid w:val="009A12C8"/>
    <w:rsid w:val="009A5732"/>
    <w:rsid w:val="009B23FC"/>
    <w:rsid w:val="009C2755"/>
    <w:rsid w:val="009C33B2"/>
    <w:rsid w:val="009C6B25"/>
    <w:rsid w:val="009D389B"/>
    <w:rsid w:val="009D6554"/>
    <w:rsid w:val="009F1440"/>
    <w:rsid w:val="009F6C60"/>
    <w:rsid w:val="009F7621"/>
    <w:rsid w:val="00A00320"/>
    <w:rsid w:val="00A009CC"/>
    <w:rsid w:val="00A030C7"/>
    <w:rsid w:val="00A10A7B"/>
    <w:rsid w:val="00A21F31"/>
    <w:rsid w:val="00A245CB"/>
    <w:rsid w:val="00A25084"/>
    <w:rsid w:val="00A26DE4"/>
    <w:rsid w:val="00A33224"/>
    <w:rsid w:val="00A45455"/>
    <w:rsid w:val="00A7047C"/>
    <w:rsid w:val="00A72CBF"/>
    <w:rsid w:val="00A762F2"/>
    <w:rsid w:val="00A77D31"/>
    <w:rsid w:val="00A85C7B"/>
    <w:rsid w:val="00AA5467"/>
    <w:rsid w:val="00AB54A6"/>
    <w:rsid w:val="00AB5F87"/>
    <w:rsid w:val="00AC3D50"/>
    <w:rsid w:val="00AE1AB2"/>
    <w:rsid w:val="00AE7453"/>
    <w:rsid w:val="00AE752A"/>
    <w:rsid w:val="00AE77B1"/>
    <w:rsid w:val="00AE7B32"/>
    <w:rsid w:val="00AF0522"/>
    <w:rsid w:val="00AF3E2F"/>
    <w:rsid w:val="00B0731B"/>
    <w:rsid w:val="00B12D80"/>
    <w:rsid w:val="00B24921"/>
    <w:rsid w:val="00B3798E"/>
    <w:rsid w:val="00B548C7"/>
    <w:rsid w:val="00B61AB3"/>
    <w:rsid w:val="00B626B5"/>
    <w:rsid w:val="00B64640"/>
    <w:rsid w:val="00B651FD"/>
    <w:rsid w:val="00B71660"/>
    <w:rsid w:val="00B7386C"/>
    <w:rsid w:val="00B747DC"/>
    <w:rsid w:val="00B74C78"/>
    <w:rsid w:val="00B751E5"/>
    <w:rsid w:val="00B80EB4"/>
    <w:rsid w:val="00BB0A28"/>
    <w:rsid w:val="00BC33A2"/>
    <w:rsid w:val="00BE1293"/>
    <w:rsid w:val="00C04BE3"/>
    <w:rsid w:val="00C20588"/>
    <w:rsid w:val="00C2118B"/>
    <w:rsid w:val="00C25B36"/>
    <w:rsid w:val="00C30882"/>
    <w:rsid w:val="00C33B57"/>
    <w:rsid w:val="00C40609"/>
    <w:rsid w:val="00C6218E"/>
    <w:rsid w:val="00C70471"/>
    <w:rsid w:val="00C750C1"/>
    <w:rsid w:val="00C76635"/>
    <w:rsid w:val="00C77434"/>
    <w:rsid w:val="00C8274B"/>
    <w:rsid w:val="00C827E1"/>
    <w:rsid w:val="00C84208"/>
    <w:rsid w:val="00C905FE"/>
    <w:rsid w:val="00C93AE8"/>
    <w:rsid w:val="00CA399D"/>
    <w:rsid w:val="00CA5848"/>
    <w:rsid w:val="00CB323C"/>
    <w:rsid w:val="00CB5FB2"/>
    <w:rsid w:val="00CB7136"/>
    <w:rsid w:val="00CC0166"/>
    <w:rsid w:val="00CC12AE"/>
    <w:rsid w:val="00CC557F"/>
    <w:rsid w:val="00CC7E56"/>
    <w:rsid w:val="00CE2000"/>
    <w:rsid w:val="00CF3AD7"/>
    <w:rsid w:val="00CF582E"/>
    <w:rsid w:val="00CF5FA3"/>
    <w:rsid w:val="00D01F66"/>
    <w:rsid w:val="00D0295A"/>
    <w:rsid w:val="00D160AB"/>
    <w:rsid w:val="00D205B3"/>
    <w:rsid w:val="00D25A68"/>
    <w:rsid w:val="00D3745E"/>
    <w:rsid w:val="00D61890"/>
    <w:rsid w:val="00D6300E"/>
    <w:rsid w:val="00D657B8"/>
    <w:rsid w:val="00D712B1"/>
    <w:rsid w:val="00D834F3"/>
    <w:rsid w:val="00D87138"/>
    <w:rsid w:val="00D87AAB"/>
    <w:rsid w:val="00D87FE9"/>
    <w:rsid w:val="00D94EC0"/>
    <w:rsid w:val="00DA5FDC"/>
    <w:rsid w:val="00DB3DD7"/>
    <w:rsid w:val="00DB51A8"/>
    <w:rsid w:val="00DB5E39"/>
    <w:rsid w:val="00DB693B"/>
    <w:rsid w:val="00DE4B45"/>
    <w:rsid w:val="00DF6DD1"/>
    <w:rsid w:val="00E00DA2"/>
    <w:rsid w:val="00E01F00"/>
    <w:rsid w:val="00E04F09"/>
    <w:rsid w:val="00E05753"/>
    <w:rsid w:val="00E1757C"/>
    <w:rsid w:val="00E23F11"/>
    <w:rsid w:val="00E34062"/>
    <w:rsid w:val="00E34578"/>
    <w:rsid w:val="00E41C0C"/>
    <w:rsid w:val="00E56949"/>
    <w:rsid w:val="00E5746E"/>
    <w:rsid w:val="00E57F71"/>
    <w:rsid w:val="00E63B5E"/>
    <w:rsid w:val="00E6537A"/>
    <w:rsid w:val="00E672C1"/>
    <w:rsid w:val="00E773D1"/>
    <w:rsid w:val="00E856BB"/>
    <w:rsid w:val="00E975A9"/>
    <w:rsid w:val="00EB2A36"/>
    <w:rsid w:val="00EB40C8"/>
    <w:rsid w:val="00EB5DDF"/>
    <w:rsid w:val="00EC1EC3"/>
    <w:rsid w:val="00EC3512"/>
    <w:rsid w:val="00ED3A5C"/>
    <w:rsid w:val="00ED3C52"/>
    <w:rsid w:val="00ED4FA3"/>
    <w:rsid w:val="00EE131F"/>
    <w:rsid w:val="00EF0BD1"/>
    <w:rsid w:val="00EF26EB"/>
    <w:rsid w:val="00F01084"/>
    <w:rsid w:val="00F01534"/>
    <w:rsid w:val="00F033AF"/>
    <w:rsid w:val="00F04FDE"/>
    <w:rsid w:val="00F1086D"/>
    <w:rsid w:val="00F153DF"/>
    <w:rsid w:val="00F20403"/>
    <w:rsid w:val="00F207BE"/>
    <w:rsid w:val="00F220C6"/>
    <w:rsid w:val="00F540DE"/>
    <w:rsid w:val="00F64208"/>
    <w:rsid w:val="00F707E5"/>
    <w:rsid w:val="00F7545D"/>
    <w:rsid w:val="00F86E1D"/>
    <w:rsid w:val="00F90B7A"/>
    <w:rsid w:val="00F911E9"/>
    <w:rsid w:val="00F968B9"/>
    <w:rsid w:val="00FB23EE"/>
    <w:rsid w:val="00FC547F"/>
    <w:rsid w:val="00FE03F5"/>
    <w:rsid w:val="00FE0A7E"/>
    <w:rsid w:val="00FE0B96"/>
    <w:rsid w:val="00FE6B05"/>
    <w:rsid w:val="00FF25DA"/>
    <w:rsid w:val="00FF7E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1007E3"/>
    <w:pPr>
      <w:spacing w:after="0" w:line="240" w:lineRule="auto"/>
    </w:pPr>
    <w:rPr>
      <w:sz w:val="20"/>
      <w:szCs w:val="20"/>
    </w:rPr>
  </w:style>
  <w:style w:type="character" w:customStyle="1" w:styleId="a4">
    <w:name w:val="Текст сноски Знак"/>
    <w:basedOn w:val="a0"/>
    <w:link w:val="a3"/>
    <w:uiPriority w:val="99"/>
    <w:rsid w:val="001007E3"/>
    <w:rPr>
      <w:sz w:val="20"/>
      <w:szCs w:val="20"/>
    </w:rPr>
  </w:style>
  <w:style w:type="character" w:styleId="a5">
    <w:name w:val="footnote reference"/>
    <w:aliases w:val="4_G,Footnote number,16 Point,Superscript 6 Point,Endnote Text1,Rimando nota a pièdi pagina1,Footnote symbol,Знак сноски 1,ftref,Footnotes refss,Style 10,Footnote Reference Char3,Footnote Reference Char1 Char,Footnote Reference Char Char Char"/>
    <w:basedOn w:val="a0"/>
    <w:uiPriority w:val="99"/>
    <w:unhideWhenUsed/>
    <w:rsid w:val="001007E3"/>
    <w:rPr>
      <w:vertAlign w:val="superscript"/>
    </w:rPr>
  </w:style>
  <w:style w:type="paragraph" w:styleId="a6">
    <w:name w:val="List Paragraph"/>
    <w:basedOn w:val="a"/>
    <w:uiPriority w:val="34"/>
    <w:qFormat/>
    <w:rsid w:val="004B35BD"/>
    <w:pPr>
      <w:ind w:left="720"/>
      <w:contextualSpacing/>
    </w:pPr>
    <w:rPr>
      <w:rFonts w:ascii="Calibri" w:eastAsia="Calibri" w:hAnsi="Calibri" w:cs="Times New Roman"/>
    </w:rPr>
  </w:style>
  <w:style w:type="character" w:styleId="a7">
    <w:name w:val="Subtle Reference"/>
    <w:uiPriority w:val="31"/>
    <w:qFormat/>
    <w:rsid w:val="004B35BD"/>
    <w:rPr>
      <w:smallCaps/>
      <w:color w:val="C0504D"/>
      <w:u w:val="single"/>
      <w:lang w:val="ky-KG" w:eastAsia="ky-KG"/>
    </w:rPr>
  </w:style>
  <w:style w:type="character" w:styleId="a8">
    <w:name w:val="Emphasis"/>
    <w:uiPriority w:val="20"/>
    <w:qFormat/>
    <w:rsid w:val="004B35BD"/>
    <w:rPr>
      <w:i/>
      <w:iCs/>
      <w:lang w:val="ky-KG" w:eastAsia="ky-KG"/>
    </w:rPr>
  </w:style>
  <w:style w:type="paragraph" w:customStyle="1" w:styleId="1">
    <w:name w:val="Обычный1"/>
    <w:rsid w:val="004B35BD"/>
    <w:pPr>
      <w:widowControl w:val="0"/>
    </w:pPr>
    <w:rPr>
      <w:rFonts w:ascii="Calibri" w:eastAsia="Calibri" w:hAnsi="Calibri" w:cs="Calibri"/>
      <w:color w:val="000000"/>
    </w:rPr>
  </w:style>
  <w:style w:type="paragraph" w:styleId="a9">
    <w:name w:val="footer"/>
    <w:basedOn w:val="a"/>
    <w:link w:val="aa"/>
    <w:uiPriority w:val="99"/>
    <w:unhideWhenUsed/>
    <w:rsid w:val="004B35BD"/>
    <w:pPr>
      <w:tabs>
        <w:tab w:val="center" w:pos="4677"/>
        <w:tab w:val="right" w:pos="9355"/>
      </w:tabs>
      <w:spacing w:after="0" w:line="240" w:lineRule="auto"/>
    </w:pPr>
    <w:rPr>
      <w:rFonts w:ascii="Calibri" w:eastAsia="Calibri" w:hAnsi="Calibri" w:cs="Times New Roman"/>
    </w:rPr>
  </w:style>
  <w:style w:type="character" w:customStyle="1" w:styleId="aa">
    <w:name w:val="Нижний колонтитул Знак"/>
    <w:basedOn w:val="a0"/>
    <w:link w:val="a9"/>
    <w:uiPriority w:val="99"/>
    <w:rsid w:val="004B35BD"/>
    <w:rPr>
      <w:rFonts w:ascii="Calibri" w:eastAsia="Calibri" w:hAnsi="Calibri" w:cs="Times New Roman"/>
    </w:rPr>
  </w:style>
  <w:style w:type="paragraph" w:styleId="ab">
    <w:name w:val="Balloon Text"/>
    <w:basedOn w:val="a"/>
    <w:link w:val="ac"/>
    <w:uiPriority w:val="99"/>
    <w:semiHidden/>
    <w:unhideWhenUsed/>
    <w:rsid w:val="004B35B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B35BD"/>
    <w:rPr>
      <w:rFonts w:ascii="Tahoma" w:hAnsi="Tahoma" w:cs="Tahoma"/>
      <w:sz w:val="16"/>
      <w:szCs w:val="16"/>
    </w:rPr>
  </w:style>
  <w:style w:type="paragraph" w:styleId="ad">
    <w:name w:val="endnote text"/>
    <w:basedOn w:val="a"/>
    <w:link w:val="ae"/>
    <w:uiPriority w:val="99"/>
    <w:unhideWhenUsed/>
    <w:rsid w:val="004B35BD"/>
    <w:pPr>
      <w:spacing w:after="0" w:line="240" w:lineRule="auto"/>
    </w:pPr>
    <w:rPr>
      <w:sz w:val="20"/>
      <w:szCs w:val="20"/>
    </w:rPr>
  </w:style>
  <w:style w:type="character" w:customStyle="1" w:styleId="ae">
    <w:name w:val="Текст концевой сноски Знак"/>
    <w:basedOn w:val="a0"/>
    <w:link w:val="ad"/>
    <w:uiPriority w:val="99"/>
    <w:rsid w:val="004B35BD"/>
    <w:rPr>
      <w:sz w:val="20"/>
      <w:szCs w:val="20"/>
    </w:rPr>
  </w:style>
  <w:style w:type="table" w:customStyle="1" w:styleId="9">
    <w:name w:val="Сетка таблицы9"/>
    <w:basedOn w:val="a1"/>
    <w:uiPriority w:val="59"/>
    <w:rsid w:val="004B35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
    <w:name w:val="Table Grid"/>
    <w:basedOn w:val="a1"/>
    <w:uiPriority w:val="59"/>
    <w:rsid w:val="004B35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caption"/>
    <w:basedOn w:val="a"/>
    <w:next w:val="a"/>
    <w:uiPriority w:val="35"/>
    <w:unhideWhenUsed/>
    <w:qFormat/>
    <w:rsid w:val="00050913"/>
    <w:pPr>
      <w:spacing w:line="240" w:lineRule="auto"/>
    </w:pPr>
    <w:rPr>
      <w:rFonts w:ascii="Calibri" w:eastAsia="Calibri" w:hAnsi="Calibri" w:cs="Times New Roman"/>
      <w:b/>
      <w:bCs/>
      <w:color w:val="4F81BD"/>
      <w:sz w:val="18"/>
      <w:szCs w:val="18"/>
    </w:rPr>
  </w:style>
  <w:style w:type="table" w:customStyle="1" w:styleId="-11">
    <w:name w:val="Светлая сетка - Акцент 11"/>
    <w:basedOn w:val="a1"/>
    <w:uiPriority w:val="62"/>
    <w:rsid w:val="00297F7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f1">
    <w:name w:val="Intense Reference"/>
    <w:basedOn w:val="a0"/>
    <w:uiPriority w:val="32"/>
    <w:qFormat/>
    <w:rsid w:val="00297F74"/>
    <w:rPr>
      <w:b/>
      <w:bCs/>
      <w:smallCaps/>
      <w:color w:val="C0504D" w:themeColor="accent2"/>
      <w:spacing w:val="5"/>
      <w:u w:val="single"/>
    </w:rPr>
  </w:style>
  <w:style w:type="table" w:customStyle="1" w:styleId="PlainTable1">
    <w:name w:val="Plain Table 1"/>
    <w:basedOn w:val="a1"/>
    <w:uiPriority w:val="41"/>
    <w:rsid w:val="00297F7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
    <w:name w:val="Светлая сетка - Акцент 111"/>
    <w:basedOn w:val="a1"/>
    <w:next w:val="-11"/>
    <w:uiPriority w:val="62"/>
    <w:rsid w:val="00297F7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3">
    <w:name w:val="Светлая сетка - Акцент 13"/>
    <w:basedOn w:val="a1"/>
    <w:next w:val="a1"/>
    <w:uiPriority w:val="62"/>
    <w:rsid w:val="005601F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10">
    <w:name w:val="Абзац списка1"/>
    <w:basedOn w:val="a"/>
    <w:rsid w:val="00FC547F"/>
    <w:pPr>
      <w:ind w:left="720"/>
      <w:contextualSpacing/>
    </w:pPr>
    <w:rPr>
      <w:rFonts w:ascii="Calibri" w:eastAsia="Times New Roman" w:hAnsi="Calibri" w:cs="Times New Roman"/>
    </w:rPr>
  </w:style>
  <w:style w:type="table" w:styleId="3-2">
    <w:name w:val="Medium Grid 3 Accent 2"/>
    <w:basedOn w:val="a1"/>
    <w:uiPriority w:val="69"/>
    <w:rsid w:val="0008727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3-21">
    <w:name w:val="Средняя сетка 3 - Акцент 21"/>
    <w:basedOn w:val="a1"/>
    <w:next w:val="3-2"/>
    <w:uiPriority w:val="69"/>
    <w:rsid w:val="0008727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2">
    <w:name w:val="Light Shading Accent 2"/>
    <w:basedOn w:val="a1"/>
    <w:uiPriority w:val="60"/>
    <w:rsid w:val="0008727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41">
    <w:name w:val="Заголовок 41"/>
    <w:basedOn w:val="a"/>
    <w:uiPriority w:val="1"/>
    <w:qFormat/>
    <w:rsid w:val="00087277"/>
    <w:pPr>
      <w:widowControl w:val="0"/>
      <w:autoSpaceDE w:val="0"/>
      <w:autoSpaceDN w:val="0"/>
      <w:spacing w:after="0" w:line="240" w:lineRule="auto"/>
      <w:ind w:left="1250"/>
      <w:outlineLvl w:val="4"/>
    </w:pPr>
    <w:rPr>
      <w:rFonts w:ascii="Times New Roman" w:eastAsia="Times New Roman" w:hAnsi="Times New Roman" w:cs="Times New Roman"/>
      <w:b/>
      <w:bCs/>
      <w:sz w:val="26"/>
      <w:szCs w:val="26"/>
      <w:lang w:eastAsia="ru-RU" w:bidi="ru-RU"/>
    </w:rPr>
  </w:style>
  <w:style w:type="table" w:styleId="-5">
    <w:name w:val="Light Grid Accent 5"/>
    <w:basedOn w:val="a1"/>
    <w:uiPriority w:val="62"/>
    <w:rsid w:val="002B6EB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20">
    <w:name w:val="Light Grid Accent 2"/>
    <w:basedOn w:val="a1"/>
    <w:uiPriority w:val="62"/>
    <w:rsid w:val="002B6EB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HTML">
    <w:name w:val="HTML Preformatted"/>
    <w:basedOn w:val="a"/>
    <w:link w:val="HTML0"/>
    <w:uiPriority w:val="99"/>
    <w:unhideWhenUsed/>
    <w:rsid w:val="00163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6340C"/>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1007E3"/>
    <w:pPr>
      <w:spacing w:after="0" w:line="240" w:lineRule="auto"/>
    </w:pPr>
    <w:rPr>
      <w:sz w:val="20"/>
      <w:szCs w:val="20"/>
    </w:rPr>
  </w:style>
  <w:style w:type="character" w:customStyle="1" w:styleId="a4">
    <w:name w:val="Текст сноски Знак"/>
    <w:basedOn w:val="a0"/>
    <w:link w:val="a3"/>
    <w:uiPriority w:val="99"/>
    <w:rsid w:val="001007E3"/>
    <w:rPr>
      <w:sz w:val="20"/>
      <w:szCs w:val="20"/>
    </w:rPr>
  </w:style>
  <w:style w:type="character" w:styleId="a5">
    <w:name w:val="footnote reference"/>
    <w:aliases w:val="4_G,Footnote number,16 Point,Superscript 6 Point,Endnote Text1,Rimando nota a pièdi pagina1,Footnote symbol,Знак сноски 1,ftref,Footnotes refss,Style 10,Footnote Reference Char3,Footnote Reference Char1 Char,Footnote Reference Char Char Char"/>
    <w:basedOn w:val="a0"/>
    <w:uiPriority w:val="99"/>
    <w:unhideWhenUsed/>
    <w:rsid w:val="001007E3"/>
    <w:rPr>
      <w:vertAlign w:val="superscript"/>
    </w:rPr>
  </w:style>
  <w:style w:type="paragraph" w:styleId="a6">
    <w:name w:val="List Paragraph"/>
    <w:basedOn w:val="a"/>
    <w:uiPriority w:val="34"/>
    <w:qFormat/>
    <w:rsid w:val="004B35BD"/>
    <w:pPr>
      <w:ind w:left="720"/>
      <w:contextualSpacing/>
    </w:pPr>
    <w:rPr>
      <w:rFonts w:ascii="Calibri" w:eastAsia="Calibri" w:hAnsi="Calibri" w:cs="Times New Roman"/>
    </w:rPr>
  </w:style>
  <w:style w:type="character" w:styleId="a7">
    <w:name w:val="Subtle Reference"/>
    <w:uiPriority w:val="31"/>
    <w:qFormat/>
    <w:rsid w:val="004B35BD"/>
    <w:rPr>
      <w:smallCaps/>
      <w:color w:val="C0504D"/>
      <w:u w:val="single"/>
      <w:lang w:val="ky-KG" w:eastAsia="ky-KG"/>
    </w:rPr>
  </w:style>
  <w:style w:type="character" w:styleId="a8">
    <w:name w:val="Emphasis"/>
    <w:uiPriority w:val="20"/>
    <w:qFormat/>
    <w:rsid w:val="004B35BD"/>
    <w:rPr>
      <w:i/>
      <w:iCs/>
      <w:lang w:val="ky-KG" w:eastAsia="ky-KG"/>
    </w:rPr>
  </w:style>
  <w:style w:type="paragraph" w:customStyle="1" w:styleId="1">
    <w:name w:val="Обычный1"/>
    <w:rsid w:val="004B35BD"/>
    <w:pPr>
      <w:widowControl w:val="0"/>
    </w:pPr>
    <w:rPr>
      <w:rFonts w:ascii="Calibri" w:eastAsia="Calibri" w:hAnsi="Calibri" w:cs="Calibri"/>
      <w:color w:val="000000"/>
    </w:rPr>
  </w:style>
  <w:style w:type="paragraph" w:styleId="a9">
    <w:name w:val="footer"/>
    <w:basedOn w:val="a"/>
    <w:link w:val="aa"/>
    <w:uiPriority w:val="99"/>
    <w:unhideWhenUsed/>
    <w:rsid w:val="004B35BD"/>
    <w:pPr>
      <w:tabs>
        <w:tab w:val="center" w:pos="4677"/>
        <w:tab w:val="right" w:pos="9355"/>
      </w:tabs>
      <w:spacing w:after="0" w:line="240" w:lineRule="auto"/>
    </w:pPr>
    <w:rPr>
      <w:rFonts w:ascii="Calibri" w:eastAsia="Calibri" w:hAnsi="Calibri" w:cs="Times New Roman"/>
    </w:rPr>
  </w:style>
  <w:style w:type="character" w:customStyle="1" w:styleId="aa">
    <w:name w:val="Нижний колонтитул Знак"/>
    <w:basedOn w:val="a0"/>
    <w:link w:val="a9"/>
    <w:uiPriority w:val="99"/>
    <w:rsid w:val="004B35BD"/>
    <w:rPr>
      <w:rFonts w:ascii="Calibri" w:eastAsia="Calibri" w:hAnsi="Calibri" w:cs="Times New Roman"/>
    </w:rPr>
  </w:style>
  <w:style w:type="paragraph" w:styleId="ab">
    <w:name w:val="Balloon Text"/>
    <w:basedOn w:val="a"/>
    <w:link w:val="ac"/>
    <w:uiPriority w:val="99"/>
    <w:semiHidden/>
    <w:unhideWhenUsed/>
    <w:rsid w:val="004B35B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B35BD"/>
    <w:rPr>
      <w:rFonts w:ascii="Tahoma" w:hAnsi="Tahoma" w:cs="Tahoma"/>
      <w:sz w:val="16"/>
      <w:szCs w:val="16"/>
    </w:rPr>
  </w:style>
  <w:style w:type="paragraph" w:styleId="ad">
    <w:name w:val="endnote text"/>
    <w:basedOn w:val="a"/>
    <w:link w:val="ae"/>
    <w:uiPriority w:val="99"/>
    <w:unhideWhenUsed/>
    <w:rsid w:val="004B35BD"/>
    <w:pPr>
      <w:spacing w:after="0" w:line="240" w:lineRule="auto"/>
    </w:pPr>
    <w:rPr>
      <w:sz w:val="20"/>
      <w:szCs w:val="20"/>
    </w:rPr>
  </w:style>
  <w:style w:type="character" w:customStyle="1" w:styleId="ae">
    <w:name w:val="Текст концевой сноски Знак"/>
    <w:basedOn w:val="a0"/>
    <w:link w:val="ad"/>
    <w:uiPriority w:val="99"/>
    <w:rsid w:val="004B35BD"/>
    <w:rPr>
      <w:sz w:val="20"/>
      <w:szCs w:val="20"/>
    </w:rPr>
  </w:style>
  <w:style w:type="table" w:customStyle="1" w:styleId="9">
    <w:name w:val="Сетка таблицы9"/>
    <w:basedOn w:val="a1"/>
    <w:uiPriority w:val="59"/>
    <w:rsid w:val="004B35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
    <w:name w:val="Table Grid"/>
    <w:basedOn w:val="a1"/>
    <w:uiPriority w:val="59"/>
    <w:rsid w:val="004B35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caption"/>
    <w:basedOn w:val="a"/>
    <w:next w:val="a"/>
    <w:uiPriority w:val="35"/>
    <w:unhideWhenUsed/>
    <w:qFormat/>
    <w:rsid w:val="00050913"/>
    <w:pPr>
      <w:spacing w:line="240" w:lineRule="auto"/>
    </w:pPr>
    <w:rPr>
      <w:rFonts w:ascii="Calibri" w:eastAsia="Calibri" w:hAnsi="Calibri" w:cs="Times New Roman"/>
      <w:b/>
      <w:bCs/>
      <w:color w:val="4F81BD"/>
      <w:sz w:val="18"/>
      <w:szCs w:val="18"/>
    </w:rPr>
  </w:style>
  <w:style w:type="table" w:customStyle="1" w:styleId="-11">
    <w:name w:val="Светлая сетка - Акцент 11"/>
    <w:basedOn w:val="a1"/>
    <w:uiPriority w:val="62"/>
    <w:rsid w:val="00297F7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f1">
    <w:name w:val="Intense Reference"/>
    <w:basedOn w:val="a0"/>
    <w:uiPriority w:val="32"/>
    <w:qFormat/>
    <w:rsid w:val="00297F74"/>
    <w:rPr>
      <w:b/>
      <w:bCs/>
      <w:smallCaps/>
      <w:color w:val="C0504D" w:themeColor="accent2"/>
      <w:spacing w:val="5"/>
      <w:u w:val="single"/>
    </w:rPr>
  </w:style>
  <w:style w:type="table" w:customStyle="1" w:styleId="PlainTable1">
    <w:name w:val="Plain Table 1"/>
    <w:basedOn w:val="a1"/>
    <w:uiPriority w:val="41"/>
    <w:rsid w:val="00297F7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
    <w:name w:val="Светлая сетка - Акцент 111"/>
    <w:basedOn w:val="a1"/>
    <w:next w:val="-11"/>
    <w:uiPriority w:val="62"/>
    <w:rsid w:val="00297F7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3">
    <w:name w:val="Светлая сетка - Акцент 13"/>
    <w:basedOn w:val="a1"/>
    <w:next w:val="a1"/>
    <w:uiPriority w:val="62"/>
    <w:rsid w:val="005601F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10">
    <w:name w:val="Абзац списка1"/>
    <w:basedOn w:val="a"/>
    <w:rsid w:val="00FC547F"/>
    <w:pPr>
      <w:ind w:left="720"/>
      <w:contextualSpacing/>
    </w:pPr>
    <w:rPr>
      <w:rFonts w:ascii="Calibri" w:eastAsia="Times New Roman" w:hAnsi="Calibri" w:cs="Times New Roman"/>
    </w:rPr>
  </w:style>
  <w:style w:type="table" w:styleId="3-2">
    <w:name w:val="Medium Grid 3 Accent 2"/>
    <w:basedOn w:val="a1"/>
    <w:uiPriority w:val="69"/>
    <w:rsid w:val="0008727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3-21">
    <w:name w:val="Средняя сетка 3 - Акцент 21"/>
    <w:basedOn w:val="a1"/>
    <w:next w:val="3-2"/>
    <w:uiPriority w:val="69"/>
    <w:rsid w:val="0008727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2">
    <w:name w:val="Light Shading Accent 2"/>
    <w:basedOn w:val="a1"/>
    <w:uiPriority w:val="60"/>
    <w:rsid w:val="0008727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41">
    <w:name w:val="Заголовок 41"/>
    <w:basedOn w:val="a"/>
    <w:uiPriority w:val="1"/>
    <w:qFormat/>
    <w:rsid w:val="00087277"/>
    <w:pPr>
      <w:widowControl w:val="0"/>
      <w:autoSpaceDE w:val="0"/>
      <w:autoSpaceDN w:val="0"/>
      <w:spacing w:after="0" w:line="240" w:lineRule="auto"/>
      <w:ind w:left="1250"/>
      <w:outlineLvl w:val="4"/>
    </w:pPr>
    <w:rPr>
      <w:rFonts w:ascii="Times New Roman" w:eastAsia="Times New Roman" w:hAnsi="Times New Roman" w:cs="Times New Roman"/>
      <w:b/>
      <w:bCs/>
      <w:sz w:val="26"/>
      <w:szCs w:val="26"/>
      <w:lang w:eastAsia="ru-RU" w:bidi="ru-RU"/>
    </w:rPr>
  </w:style>
  <w:style w:type="table" w:styleId="-5">
    <w:name w:val="Light Grid Accent 5"/>
    <w:basedOn w:val="a1"/>
    <w:uiPriority w:val="62"/>
    <w:rsid w:val="002B6EB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20">
    <w:name w:val="Light Grid Accent 2"/>
    <w:basedOn w:val="a1"/>
    <w:uiPriority w:val="62"/>
    <w:rsid w:val="002B6EB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HTML">
    <w:name w:val="HTML Preformatted"/>
    <w:basedOn w:val="a"/>
    <w:link w:val="HTML0"/>
    <w:uiPriority w:val="99"/>
    <w:unhideWhenUsed/>
    <w:rsid w:val="00163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6340C"/>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97289">
      <w:bodyDiv w:val="1"/>
      <w:marLeft w:val="0"/>
      <w:marRight w:val="0"/>
      <w:marTop w:val="0"/>
      <w:marBottom w:val="0"/>
      <w:divBdr>
        <w:top w:val="none" w:sz="0" w:space="0" w:color="auto"/>
        <w:left w:val="none" w:sz="0" w:space="0" w:color="auto"/>
        <w:bottom w:val="none" w:sz="0" w:space="0" w:color="auto"/>
        <w:right w:val="none" w:sz="0" w:space="0" w:color="auto"/>
      </w:divBdr>
    </w:div>
    <w:div w:id="399718522">
      <w:bodyDiv w:val="1"/>
      <w:marLeft w:val="0"/>
      <w:marRight w:val="0"/>
      <w:marTop w:val="0"/>
      <w:marBottom w:val="0"/>
      <w:divBdr>
        <w:top w:val="none" w:sz="0" w:space="0" w:color="auto"/>
        <w:left w:val="none" w:sz="0" w:space="0" w:color="auto"/>
        <w:bottom w:val="none" w:sz="0" w:space="0" w:color="auto"/>
        <w:right w:val="none" w:sz="0" w:space="0" w:color="auto"/>
      </w:divBdr>
    </w:div>
    <w:div w:id="454640453">
      <w:bodyDiv w:val="1"/>
      <w:marLeft w:val="0"/>
      <w:marRight w:val="0"/>
      <w:marTop w:val="0"/>
      <w:marBottom w:val="0"/>
      <w:divBdr>
        <w:top w:val="none" w:sz="0" w:space="0" w:color="auto"/>
        <w:left w:val="none" w:sz="0" w:space="0" w:color="auto"/>
        <w:bottom w:val="none" w:sz="0" w:space="0" w:color="auto"/>
        <w:right w:val="none" w:sz="0" w:space="0" w:color="auto"/>
      </w:divBdr>
    </w:div>
    <w:div w:id="782773097">
      <w:bodyDiv w:val="1"/>
      <w:marLeft w:val="0"/>
      <w:marRight w:val="0"/>
      <w:marTop w:val="0"/>
      <w:marBottom w:val="0"/>
      <w:divBdr>
        <w:top w:val="none" w:sz="0" w:space="0" w:color="auto"/>
        <w:left w:val="none" w:sz="0" w:space="0" w:color="auto"/>
        <w:bottom w:val="none" w:sz="0" w:space="0" w:color="auto"/>
        <w:right w:val="none" w:sz="0" w:space="0" w:color="auto"/>
      </w:divBdr>
    </w:div>
    <w:div w:id="993072251">
      <w:bodyDiv w:val="1"/>
      <w:marLeft w:val="0"/>
      <w:marRight w:val="0"/>
      <w:marTop w:val="0"/>
      <w:marBottom w:val="0"/>
      <w:divBdr>
        <w:top w:val="none" w:sz="0" w:space="0" w:color="auto"/>
        <w:left w:val="none" w:sz="0" w:space="0" w:color="auto"/>
        <w:bottom w:val="none" w:sz="0" w:space="0" w:color="auto"/>
        <w:right w:val="none" w:sz="0" w:space="0" w:color="auto"/>
      </w:divBdr>
    </w:div>
    <w:div w:id="1119304145">
      <w:bodyDiv w:val="1"/>
      <w:marLeft w:val="0"/>
      <w:marRight w:val="0"/>
      <w:marTop w:val="0"/>
      <w:marBottom w:val="0"/>
      <w:divBdr>
        <w:top w:val="none" w:sz="0" w:space="0" w:color="auto"/>
        <w:left w:val="none" w:sz="0" w:space="0" w:color="auto"/>
        <w:bottom w:val="none" w:sz="0" w:space="0" w:color="auto"/>
        <w:right w:val="none" w:sz="0" w:space="0" w:color="auto"/>
      </w:divBdr>
    </w:div>
    <w:div w:id="204736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1.jpeg"/><Relationship Id="rId26" Type="http://schemas.openxmlformats.org/officeDocument/2006/relationships/image" Target="media/image7.jpeg"/><Relationship Id="rId39" Type="http://schemas.openxmlformats.org/officeDocument/2006/relationships/image" Target="media/image19.jpeg"/><Relationship Id="rId21" Type="http://schemas.openxmlformats.org/officeDocument/2006/relationships/image" Target="media/image3.jpe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0.jpeg"/><Relationship Id="rId68" Type="http://schemas.openxmlformats.org/officeDocument/2006/relationships/chart" Target="charts/chart17.xml"/><Relationship Id="rId76" Type="http://schemas.openxmlformats.org/officeDocument/2006/relationships/chart" Target="charts/chart25.xm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hart" Target="charts/chart20.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image" Target="media/image9.jpeg"/><Relationship Id="rId11" Type="http://schemas.openxmlformats.org/officeDocument/2006/relationships/chart" Target="charts/chart2.xml"/><Relationship Id="rId24" Type="http://schemas.openxmlformats.org/officeDocument/2006/relationships/chart" Target="charts/chart10.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chart" Target="charts/chart15.xml"/><Relationship Id="rId74" Type="http://schemas.openxmlformats.org/officeDocument/2006/relationships/chart" Target="charts/chart23.xml"/><Relationship Id="rId79" Type="http://schemas.openxmlformats.org/officeDocument/2006/relationships/chart" Target="charts/chart28.xml"/><Relationship Id="rId5" Type="http://schemas.openxmlformats.org/officeDocument/2006/relationships/settings" Target="settings.xml"/><Relationship Id="rId61" Type="http://schemas.openxmlformats.org/officeDocument/2006/relationships/chart" Target="charts/chart13.xml"/><Relationship Id="rId82" Type="http://schemas.openxmlformats.org/officeDocument/2006/relationships/chart" Target="charts/chart31.xml"/><Relationship Id="rId10" Type="http://schemas.openxmlformats.org/officeDocument/2006/relationships/chart" Target="charts/chart1.xml"/><Relationship Id="rId19" Type="http://schemas.openxmlformats.org/officeDocument/2006/relationships/image" Target="media/image2.jpeg"/><Relationship Id="rId31" Type="http://schemas.openxmlformats.org/officeDocument/2006/relationships/image" Target="media/image11.jpeg"/><Relationship Id="rId44" Type="http://schemas.openxmlformats.org/officeDocument/2006/relationships/image" Target="media/image24.pn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2.png"/><Relationship Id="rId73" Type="http://schemas.openxmlformats.org/officeDocument/2006/relationships/chart" Target="charts/chart22.xml"/><Relationship Id="rId78" Type="http://schemas.openxmlformats.org/officeDocument/2006/relationships/chart" Target="charts/chart27.xml"/><Relationship Id="rId81" Type="http://schemas.openxmlformats.org/officeDocument/2006/relationships/chart" Target="charts/chart30.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image" Target="media/image4.jpeg"/><Relationship Id="rId27" Type="http://schemas.openxmlformats.org/officeDocument/2006/relationships/chart" Target="charts/chart11.xm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1.png"/><Relationship Id="rId69" Type="http://schemas.openxmlformats.org/officeDocument/2006/relationships/chart" Target="charts/chart18.xml"/><Relationship Id="rId77" Type="http://schemas.openxmlformats.org/officeDocument/2006/relationships/chart" Target="charts/chart26.xml"/><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chart" Target="charts/chart21.xml"/><Relationship Id="rId80" Type="http://schemas.openxmlformats.org/officeDocument/2006/relationships/chart" Target="charts/chart29.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chart" Target="charts/chart12.xml"/><Relationship Id="rId59" Type="http://schemas.openxmlformats.org/officeDocument/2006/relationships/image" Target="media/image38.jpeg"/><Relationship Id="rId67" Type="http://schemas.openxmlformats.org/officeDocument/2006/relationships/chart" Target="charts/chart16.xml"/><Relationship Id="rId20" Type="http://schemas.openxmlformats.org/officeDocument/2006/relationships/chart" Target="charts/chart9.xml"/><Relationship Id="rId41" Type="http://schemas.openxmlformats.org/officeDocument/2006/relationships/image" Target="media/image21.jpeg"/><Relationship Id="rId54" Type="http://schemas.openxmlformats.org/officeDocument/2006/relationships/image" Target="media/image33.jpeg"/><Relationship Id="rId62" Type="http://schemas.openxmlformats.org/officeDocument/2006/relationships/chart" Target="charts/chart14.xml"/><Relationship Id="rId70" Type="http://schemas.openxmlformats.org/officeDocument/2006/relationships/chart" Target="charts/chart19.xml"/><Relationship Id="rId75" Type="http://schemas.openxmlformats.org/officeDocument/2006/relationships/chart" Target="charts/chart24.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8.jpeg"/><Relationship Id="rId57" Type="http://schemas.openxmlformats.org/officeDocument/2006/relationships/image" Target="media/image3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www\Downloads\&#1074;&#1086;&#1079;&#1088;&#1072;&#1089;&#1090;,%20&#1087;&#1086;&#1083;_&#1048;&#1042;&#1057;,%20&#1057;&#1048;&#1047;&#1054;,%20&#1048;&#105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www\Downloads\&#1059;&#1089;&#1083;&#1086;&#1074;&#1080;&#1103;%20&#1089;&#1086;&#1076;&#1077;&#1088;&#1078;&#1072;&#1085;&#1080;&#1103;%20201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www\Downloads\&#1059;&#1089;&#1083;&#1086;&#1074;&#1080;&#1103;%20&#1089;&#1086;&#1076;&#1077;&#1088;&#1078;&#1072;&#1085;&#1080;&#1103;%20201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H:\&#1045;&#1078;&#1077;&#1075;&#1086;&#1076;&#1085;&#1099;&#1081;%20&#1076;&#1086;&#1082;&#1083;&#1072;&#1076;%202017\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www\Downloads\&#1044;&#1080;&#1072;&#1075;&#1088;&#1072;&#1084;&#1084;&#1072;%20&#1074;%20Microsoft%20Word.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043;&#1083;&#1072;&#1074;&#1085;&#1072;&#1103;%20&#1089;&#1090;&#1072;&#1090;&#1080;&#1089;&#1090;&#1080;&#1082;&#1072;%202017.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H:\&#1045;&#1078;&#1077;&#1075;&#1086;&#1076;&#1085;&#1099;&#1081;%20&#1076;&#1086;&#1082;&#1083;&#1072;&#1076;%202017\&#1044;&#1080;&#1072;&#1075;&#1088;&#1072;&#1084;&#1084;&#1072;%20&#1074;%20Microsoft%20Word%20(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www\Downloads\&#1044;&#1080;&#1086;&#1075;&#1088;&#1072;&#1084;&#1084;&#1099;.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H:\&#1045;&#1078;&#1077;&#1075;&#1086;&#1076;&#1085;&#1099;&#1081;%20&#1076;&#1086;&#1082;&#1083;&#1072;&#1076;%202017\&#1044;&#1080;&#1072;&#1075;&#1088;&#1072;&#1084;&#1084;&#1072;%20&#1074;%20Microsoft%20Word%20(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www\Downloads\&#1044;&#1080;&#1086;&#1075;&#1088;&#1072;&#1084;&#1084;&#1099;.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H:\&#1045;&#1078;&#1077;&#1075;&#1086;&#1076;&#1085;&#1099;&#1081;%20&#1076;&#1086;&#1082;&#1083;&#1072;&#1076;%202017\&#1044;&#1080;&#1072;&#1075;&#1088;&#1072;&#1084;&#1084;&#1072;%20&#1074;%20Microsoft%20Word%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ww\Downloads\&#1074;&#1086;&#1079;&#1088;&#1072;&#1089;&#1090;,%20&#1087;&#1086;&#1083;_&#1048;&#1042;&#1057;,%20&#1057;&#1048;&#1047;&#1054;,%20&#1048;&#1059;.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H:\&#1045;&#1078;&#1077;&#1075;&#1086;&#1076;&#1085;&#1099;&#1081;%20&#1076;&#1086;&#1082;&#1083;&#1072;&#1076;%202017\7.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H:\&#1045;&#1078;&#1077;&#1075;&#1086;&#1076;&#1085;&#1099;&#1081;%20&#1076;&#1086;&#1082;&#1083;&#1072;&#1076;%202017\7.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H:\&#1045;&#1078;&#1077;&#1075;&#1086;&#1076;&#1085;&#1099;&#1081;%20&#1076;&#1086;&#1082;&#1083;&#1072;&#1076;%202017\7.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H:\&#1045;&#1078;&#1077;&#1075;&#1086;&#1076;&#1085;&#1099;&#1081;%20&#1076;&#1086;&#1082;&#1083;&#1072;&#1076;%202017\7.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H:\&#1045;&#1078;&#1077;&#1075;&#1086;&#1076;&#1085;&#1099;&#1081;%20&#1076;&#1086;&#1082;&#1083;&#1072;&#1076;%202017\7.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H:\&#1045;&#1078;&#1077;&#1075;&#1086;&#1076;&#1085;&#1099;&#1081;%20&#1076;&#1086;&#1082;&#1083;&#1072;&#1076;%202017\7.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H:\&#1045;&#1078;&#1077;&#1075;&#1086;&#1076;&#1085;&#1099;&#1081;%20&#1076;&#1086;&#1082;&#1083;&#1072;&#1076;%202017\7.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H:\&#1045;&#1078;&#1077;&#1075;&#1086;&#1076;&#1085;&#1099;&#1081;%20&#1076;&#1086;&#1082;&#1083;&#1072;&#1076;%202017\7.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H:\&#1045;&#1078;&#1077;&#1075;&#1086;&#1076;&#1085;&#1099;&#1081;%20&#1076;&#1086;&#1082;&#1083;&#1072;&#1076;%202017\7.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H:\&#1045;&#1078;&#1077;&#1075;&#1086;&#1076;&#1085;&#1099;&#1081;%20&#1076;&#1086;&#1082;&#1083;&#1072;&#1076;%202017\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ww\Downloads\&#1074;&#1086;&#1079;&#1088;&#1072;&#1089;&#1090;,%20&#1087;&#1086;&#1083;_&#1048;&#1042;&#1057;,%20&#1057;&#1048;&#1047;&#1054;,%20&#1048;&#1059;.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H:\&#1045;&#1078;&#1077;&#1075;&#1086;&#1076;&#1085;&#1099;&#1081;%20&#1076;&#1086;&#1082;&#1083;&#1072;&#1076;%202017\7.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H:\&#1045;&#1078;&#1077;&#1075;&#1086;&#1076;&#1085;&#1099;&#1081;%20&#1076;&#1086;&#1082;&#1083;&#1072;&#1076;%202017\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ww\Downloads\&#1074;&#1086;&#1079;&#1088;&#1072;&#1089;&#1090;,%20&#1087;&#1086;&#1083;_&#1048;&#1042;&#1057;,%20&#1057;&#1048;&#1047;&#1054;,%20&#1048;&#105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ww\Downloads\&#1074;&#1086;&#1079;&#1088;&#1072;&#1089;&#1090;,%20&#1087;&#1086;&#1083;_&#1048;&#1042;&#1057;,%20&#1057;&#1048;&#1047;&#1054;,%20&#1048;&#105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ww\Downloads\&#1074;&#1086;&#1079;&#1088;&#1072;&#1089;&#1090;,%20&#1087;&#1086;&#1083;_&#1048;&#1042;&#1057;,%20&#1057;&#1048;&#1047;&#1054;,%20&#1048;&#105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ww\Documents\&#1088;&#1072;&#1089;&#1087;&#1086;&#1083;&#1086;&#1078;&#1077;&#1085;&#1080;&#1077;%20&#1048;&#1042;&#105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www\Documents\&#1088;&#1072;&#1089;&#1087;&#1086;&#1083;&#1086;&#1078;&#1077;&#1085;&#1080;&#1077;%20&#1048;&#1042;&#105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www\Documents\&#1088;&#1072;&#1089;&#1087;&#1086;&#1083;&#1086;&#1078;&#1077;&#1085;&#1080;&#1077;%20&#1048;&#1042;&#105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9728980752405947"/>
          <c:y val="0.16453266258384372"/>
          <c:w val="0.74204048751331853"/>
          <c:h val="0.79118948673082534"/>
        </c:manualLayout>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(ИИМ!$Q$23;ИИМ!$Q$24;ИИМ!$Q$25;ИИМ!$Q$26;ИИМ!$Q$27;ИИМ!$Q$28)</c:f>
              <c:strCache>
                <c:ptCount val="6"/>
                <c:pt idx="0">
                  <c:v>18 жашка чейин</c:v>
                </c:pt>
                <c:pt idx="1">
                  <c:v>19-25 жаш</c:v>
                </c:pt>
                <c:pt idx="2">
                  <c:v>26-35 жаш</c:v>
                </c:pt>
                <c:pt idx="3">
                  <c:v>36-45 жаш</c:v>
                </c:pt>
                <c:pt idx="4">
                  <c:v>46-55 жаш</c:v>
                </c:pt>
                <c:pt idx="5">
                  <c:v>55тен жогору </c:v>
                </c:pt>
              </c:strCache>
            </c:strRef>
          </c:cat>
          <c:val>
            <c:numRef>
              <c:f>(ИИМ!$R$23;ИИМ!$R$24;ИИМ!$R$25;ИИМ!$R$26;ИИМ!$R$27;ИИМ!$R$28)</c:f>
              <c:numCache>
                <c:formatCode>General</c:formatCode>
                <c:ptCount val="6"/>
                <c:pt idx="0">
                  <c:v>17</c:v>
                </c:pt>
                <c:pt idx="1">
                  <c:v>32</c:v>
                </c:pt>
                <c:pt idx="2">
                  <c:v>139</c:v>
                </c:pt>
                <c:pt idx="3">
                  <c:v>73</c:v>
                </c:pt>
                <c:pt idx="4">
                  <c:v>71</c:v>
                </c:pt>
                <c:pt idx="5">
                  <c:v>10</c:v>
                </c:pt>
              </c:numCache>
            </c:numRef>
          </c:val>
        </c:ser>
        <c:dLbls>
          <c:showLegendKey val="0"/>
          <c:showVal val="0"/>
          <c:showCatName val="0"/>
          <c:showSerName val="0"/>
          <c:showPercent val="0"/>
          <c:showBubbleSize val="0"/>
        </c:dLbls>
        <c:gapWidth val="100"/>
        <c:axId val="384710912"/>
        <c:axId val="384712704"/>
      </c:barChart>
      <c:catAx>
        <c:axId val="384710912"/>
        <c:scaling>
          <c:orientation val="minMax"/>
        </c:scaling>
        <c:delete val="0"/>
        <c:axPos val="l"/>
        <c:numFmt formatCode="General" sourceLinked="1"/>
        <c:majorTickMark val="out"/>
        <c:minorTickMark val="none"/>
        <c:tickLblPos val="nextTo"/>
        <c:txPr>
          <a:bodyPr/>
          <a:lstStyle/>
          <a:p>
            <a:pPr>
              <a:defRPr sz="1100" baseline="0"/>
            </a:pPr>
            <a:endParaRPr lang="ru-RU"/>
          </a:p>
        </c:txPr>
        <c:crossAx val="384712704"/>
        <c:crosses val="autoZero"/>
        <c:auto val="1"/>
        <c:lblAlgn val="ctr"/>
        <c:lblOffset val="100"/>
        <c:noMultiLvlLbl val="0"/>
      </c:catAx>
      <c:valAx>
        <c:axId val="384712704"/>
        <c:scaling>
          <c:orientation val="minMax"/>
        </c:scaling>
        <c:delete val="0"/>
        <c:axPos val="b"/>
        <c:majorGridlines/>
        <c:numFmt formatCode="General" sourceLinked="1"/>
        <c:majorTickMark val="out"/>
        <c:minorTickMark val="none"/>
        <c:tickLblPos val="nextTo"/>
        <c:crossAx val="384710912"/>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(Лист1!$M$5;Лист1!$M$6;Лист1!$M$7)</c:f>
              <c:strCache>
                <c:ptCount val="2"/>
                <c:pt idx="0">
                  <c:v>санитардык түйүн бар</c:v>
                </c:pt>
                <c:pt idx="1">
                  <c:v>санитардык түйүн жок</c:v>
                </c:pt>
              </c:strCache>
            </c:strRef>
          </c:cat>
          <c:val>
            <c:numRef>
              <c:f>(Лист1!$N$5;Лист1!$N$6;Лист1!$N$7)</c:f>
              <c:numCache>
                <c:formatCode>General</c:formatCode>
                <c:ptCount val="3"/>
                <c:pt idx="0">
                  <c:v>7</c:v>
                </c:pt>
                <c:pt idx="1">
                  <c:v>14</c:v>
                </c:pt>
              </c:numCache>
            </c:numRef>
          </c:val>
        </c:ser>
        <c:dLbls>
          <c:showLegendKey val="0"/>
          <c:showVal val="0"/>
          <c:showCatName val="0"/>
          <c:showSerName val="0"/>
          <c:showPercent val="1"/>
          <c:showBubbleSize val="0"/>
          <c:showLeaderLines val="1"/>
        </c:dLbls>
        <c:firstSliceAng val="0"/>
      </c:pieChart>
    </c:plotArea>
    <c:legend>
      <c:legendPos val="r"/>
      <c:legendEntry>
        <c:idx val="2"/>
        <c:delete val="1"/>
      </c:legendEntry>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7280556593809662"/>
          <c:y val="0.16435185185185186"/>
          <c:w val="0.32893441008469571"/>
          <c:h val="0.77314814814814814"/>
        </c:manualLayout>
      </c:layout>
      <c:pieChart>
        <c:varyColors val="1"/>
        <c:ser>
          <c:idx val="0"/>
          <c:order val="0"/>
          <c:dLbls>
            <c:showLegendKey val="0"/>
            <c:showVal val="0"/>
            <c:showCatName val="0"/>
            <c:showSerName val="0"/>
            <c:showPercent val="1"/>
            <c:showBubbleSize val="0"/>
            <c:showLeaderLines val="1"/>
          </c:dLbls>
          <c:cat>
            <c:strRef>
              <c:f>(Лист1!$B$21;Лист1!$B$22)</c:f>
              <c:strCache>
                <c:ptCount val="2"/>
                <c:pt idx="0">
                  <c:v>Казылган чуңкур </c:v>
                </c:pt>
                <c:pt idx="1">
                  <c:v>Унитаз</c:v>
                </c:pt>
              </c:strCache>
            </c:strRef>
          </c:cat>
          <c:val>
            <c:numRef>
              <c:f>(Лист1!$C$21;Лист1!$C$22)</c:f>
              <c:numCache>
                <c:formatCode>General</c:formatCode>
                <c:ptCount val="2"/>
                <c:pt idx="0">
                  <c:v>5</c:v>
                </c:pt>
                <c:pt idx="1">
                  <c:v>12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('1-барак'!$T$254;'1-барак'!$T$255;'1-барак'!$T$256;'1-барак'!$T$257;'1-барак'!$T$258;'1-барак'!$T$259;'1-барак'!$T$260)</c:f>
              <c:strCache>
                <c:ptCount val="7"/>
                <c:pt idx="0">
                  <c:v>Кызыл-Жар РПО</c:v>
                </c:pt>
                <c:pt idx="1">
                  <c:v>Ивановка РБПО</c:v>
                </c:pt>
                <c:pt idx="2">
                  <c:v>РПДБ</c:v>
                </c:pt>
                <c:pt idx="3">
                  <c:v>Ош ОПДБ</c:v>
                </c:pt>
                <c:pt idx="4">
                  <c:v>Чым-Коргон РПО</c:v>
                </c:pt>
                <c:pt idx="5">
                  <c:v>Жалал-Абад ОПДБ</c:v>
                </c:pt>
                <c:pt idx="6">
                  <c:v>Ысык-Көл ОБОнун ПНБ</c:v>
                </c:pt>
              </c:strCache>
            </c:strRef>
          </c:cat>
          <c:val>
            <c:numRef>
              <c:f>('1-барак'!$U$254;'1-барак'!$U$255;'1-барак'!$U$256;'1-барак'!$U$257;'1-барак'!$U$258;'1-барак'!$U$259;'1-барак'!$U$260)</c:f>
              <c:numCache>
                <c:formatCode>General</c:formatCode>
                <c:ptCount val="7"/>
                <c:pt idx="0">
                  <c:v>1948</c:v>
                </c:pt>
                <c:pt idx="1">
                  <c:v>1956</c:v>
                </c:pt>
                <c:pt idx="2">
                  <c:v>1962</c:v>
                </c:pt>
                <c:pt idx="3">
                  <c:v>1964</c:v>
                </c:pt>
                <c:pt idx="4">
                  <c:v>1972</c:v>
                </c:pt>
                <c:pt idx="5">
                  <c:v>1973</c:v>
                </c:pt>
                <c:pt idx="6">
                  <c:v>1984</c:v>
                </c:pt>
              </c:numCache>
            </c:numRef>
          </c:val>
        </c:ser>
        <c:dLbls>
          <c:showLegendKey val="0"/>
          <c:showVal val="0"/>
          <c:showCatName val="0"/>
          <c:showSerName val="0"/>
          <c:showPercent val="0"/>
          <c:showBubbleSize val="0"/>
        </c:dLbls>
        <c:gapWidth val="150"/>
        <c:axId val="394078080"/>
        <c:axId val="394079616"/>
      </c:barChart>
      <c:catAx>
        <c:axId val="394078080"/>
        <c:scaling>
          <c:orientation val="minMax"/>
        </c:scaling>
        <c:delete val="0"/>
        <c:axPos val="l"/>
        <c:majorTickMark val="out"/>
        <c:minorTickMark val="none"/>
        <c:tickLblPos val="nextTo"/>
        <c:crossAx val="394079616"/>
        <c:crosses val="autoZero"/>
        <c:auto val="1"/>
        <c:lblAlgn val="ctr"/>
        <c:lblOffset val="100"/>
        <c:noMultiLvlLbl val="0"/>
      </c:catAx>
      <c:valAx>
        <c:axId val="394079616"/>
        <c:scaling>
          <c:orientation val="minMax"/>
        </c:scaling>
        <c:delete val="0"/>
        <c:axPos val="b"/>
        <c:majorGridlines/>
        <c:numFmt formatCode="General" sourceLinked="1"/>
        <c:majorTickMark val="out"/>
        <c:minorTickMark val="none"/>
        <c:tickLblPos val="nextTo"/>
        <c:crossAx val="394078080"/>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36773840769903759"/>
          <c:y val="8.6369770580296892E-2"/>
          <c:w val="0.60151159230096241"/>
          <c:h val="0.80538918465151366"/>
        </c:manualLayout>
      </c:layout>
      <c:bar3DChart>
        <c:barDir val="bar"/>
        <c:grouping val="clustered"/>
        <c:varyColors val="0"/>
        <c:ser>
          <c:idx val="0"/>
          <c:order val="0"/>
          <c:invertIfNegative val="0"/>
          <c:dPt>
            <c:idx val="1"/>
            <c:invertIfNegative val="0"/>
            <c:bubble3D val="0"/>
            <c:spPr>
              <a:solidFill>
                <a:schemeClr val="accent4">
                  <a:lumMod val="75000"/>
                </a:schemeClr>
              </a:solidFill>
            </c:spPr>
          </c:dPt>
          <c:dPt>
            <c:idx val="2"/>
            <c:invertIfNegative val="0"/>
            <c:bubble3D val="0"/>
            <c:spPr>
              <a:solidFill>
                <a:schemeClr val="bg2">
                  <a:lumMod val="50000"/>
                </a:schemeClr>
              </a:solidFill>
            </c:spPr>
          </c:dPt>
          <c:dPt>
            <c:idx val="3"/>
            <c:invertIfNegative val="0"/>
            <c:bubble3D val="0"/>
            <c:spPr>
              <a:solidFill>
                <a:schemeClr val="accent6">
                  <a:lumMod val="75000"/>
                </a:schemeClr>
              </a:solidFill>
            </c:spPr>
          </c:dPt>
          <c:dPt>
            <c:idx val="4"/>
            <c:invertIfNegative val="0"/>
            <c:bubble3D val="0"/>
            <c:spPr>
              <a:solidFill>
                <a:schemeClr val="accent5">
                  <a:lumMod val="75000"/>
                </a:schemeClr>
              </a:solidFill>
            </c:spPr>
          </c:dPt>
          <c:dPt>
            <c:idx val="5"/>
            <c:invertIfNegative val="0"/>
            <c:bubble3D val="0"/>
            <c:spPr>
              <a:solidFill>
                <a:schemeClr val="accent4">
                  <a:lumMod val="60000"/>
                  <a:lumOff val="40000"/>
                </a:schemeClr>
              </a:solidFill>
            </c:spPr>
          </c:dPt>
          <c:dPt>
            <c:idx val="6"/>
            <c:invertIfNegative val="0"/>
            <c:bubble3D val="0"/>
            <c:spPr>
              <a:solidFill>
                <a:schemeClr val="accent3">
                  <a:lumMod val="60000"/>
                  <a:lumOff val="40000"/>
                </a:schemeClr>
              </a:solidFill>
            </c:spPr>
          </c:dPt>
          <c:dPt>
            <c:idx val="7"/>
            <c:invertIfNegative val="0"/>
            <c:bubble3D val="0"/>
            <c:spPr>
              <a:solidFill>
                <a:schemeClr val="accent2">
                  <a:lumMod val="60000"/>
                  <a:lumOff val="40000"/>
                </a:schemeClr>
              </a:solidFill>
            </c:spPr>
          </c:dPt>
          <c:dLbls>
            <c:dLbl>
              <c:idx val="0"/>
              <c:layout>
                <c:manualLayout>
                  <c:x val="2.5000000000000001E-2"/>
                  <c:y val="0"/>
                </c:manualLayout>
              </c:layout>
              <c:tx>
                <c:rich>
                  <a:bodyPr/>
                  <a:lstStyle/>
                  <a:p>
                    <a:r>
                      <a:rPr lang="ru-RU"/>
                      <a:t>39%</a:t>
                    </a:r>
                    <a:endParaRPr lang="en-US"/>
                  </a:p>
                </c:rich>
              </c:tx>
              <c:showLegendKey val="0"/>
              <c:showVal val="1"/>
              <c:showCatName val="0"/>
              <c:showSerName val="0"/>
              <c:showPercent val="0"/>
              <c:showBubbleSize val="0"/>
            </c:dLbl>
            <c:dLbl>
              <c:idx val="1"/>
              <c:layout>
                <c:manualLayout>
                  <c:x val="1.1111111111111112E-2"/>
                  <c:y val="0"/>
                </c:manualLayout>
              </c:layout>
              <c:tx>
                <c:rich>
                  <a:bodyPr/>
                  <a:lstStyle/>
                  <a:p>
                    <a:r>
                      <a:rPr lang="ru-RU"/>
                      <a:t>18</a:t>
                    </a:r>
                    <a:r>
                      <a:rPr lang="ru-RU" baseline="0"/>
                      <a:t>%</a:t>
                    </a:r>
                    <a:endParaRPr lang="en-US"/>
                  </a:p>
                </c:rich>
              </c:tx>
              <c:showLegendKey val="0"/>
              <c:showVal val="1"/>
              <c:showCatName val="0"/>
              <c:showSerName val="0"/>
              <c:showPercent val="0"/>
              <c:showBubbleSize val="0"/>
            </c:dLbl>
            <c:dLbl>
              <c:idx val="2"/>
              <c:layout>
                <c:manualLayout>
                  <c:x val="1.6666666666666666E-2"/>
                  <c:y val="0"/>
                </c:manualLayout>
              </c:layout>
              <c:tx>
                <c:rich>
                  <a:bodyPr/>
                  <a:lstStyle/>
                  <a:p>
                    <a:r>
                      <a:rPr lang="ru-RU"/>
                      <a:t>11%</a:t>
                    </a:r>
                    <a:endParaRPr lang="en-US"/>
                  </a:p>
                </c:rich>
              </c:tx>
              <c:showLegendKey val="0"/>
              <c:showVal val="1"/>
              <c:showCatName val="0"/>
              <c:showSerName val="0"/>
              <c:showPercent val="0"/>
              <c:showBubbleSize val="0"/>
            </c:dLbl>
            <c:dLbl>
              <c:idx val="3"/>
              <c:layout>
                <c:manualLayout>
                  <c:x val="8.3333333333333332E-3"/>
                  <c:y val="-7.1894616504087121E-17"/>
                </c:manualLayout>
              </c:layout>
              <c:tx>
                <c:rich>
                  <a:bodyPr/>
                  <a:lstStyle/>
                  <a:p>
                    <a:r>
                      <a:rPr lang="en-US"/>
                      <a:t>1</a:t>
                    </a:r>
                    <a:r>
                      <a:rPr lang="ru-RU"/>
                      <a:t>0%</a:t>
                    </a:r>
                    <a:endParaRPr lang="en-US"/>
                  </a:p>
                </c:rich>
              </c:tx>
              <c:showLegendKey val="0"/>
              <c:showVal val="1"/>
              <c:showCatName val="0"/>
              <c:showSerName val="0"/>
              <c:showPercent val="0"/>
              <c:showBubbleSize val="0"/>
            </c:dLbl>
            <c:dLbl>
              <c:idx val="4"/>
              <c:layout>
                <c:manualLayout>
                  <c:x val="1.6666666666666666E-2"/>
                  <c:y val="0"/>
                </c:manualLayout>
              </c:layout>
              <c:tx>
                <c:rich>
                  <a:bodyPr/>
                  <a:lstStyle/>
                  <a:p>
                    <a:r>
                      <a:rPr lang="en-US"/>
                      <a:t>1</a:t>
                    </a:r>
                    <a:r>
                      <a:rPr lang="ru-RU"/>
                      <a:t>3%</a:t>
                    </a:r>
                    <a:endParaRPr lang="en-US"/>
                  </a:p>
                </c:rich>
              </c:tx>
              <c:showLegendKey val="0"/>
              <c:showVal val="1"/>
              <c:showCatName val="0"/>
              <c:showSerName val="0"/>
              <c:showPercent val="0"/>
              <c:showBubbleSize val="0"/>
            </c:dLbl>
            <c:dLbl>
              <c:idx val="5"/>
              <c:tx>
                <c:rich>
                  <a:bodyPr/>
                  <a:lstStyle/>
                  <a:p>
                    <a:r>
                      <a:rPr lang="ru-RU"/>
                      <a:t>4%</a:t>
                    </a:r>
                    <a:r>
                      <a:rPr lang="ru-RU" baseline="0"/>
                      <a:t> </a:t>
                    </a:r>
                    <a:endParaRPr lang="en-US"/>
                  </a:p>
                </c:rich>
              </c:tx>
              <c:showLegendKey val="0"/>
              <c:showVal val="1"/>
              <c:showCatName val="0"/>
              <c:showSerName val="0"/>
              <c:showPercent val="0"/>
              <c:showBubbleSize val="0"/>
            </c:dLbl>
            <c:dLbl>
              <c:idx val="6"/>
              <c:layout>
                <c:manualLayout>
                  <c:x val="2.5000000000000001E-2"/>
                  <c:y val="0"/>
                </c:manualLayout>
              </c:layout>
              <c:tx>
                <c:rich>
                  <a:bodyPr/>
                  <a:lstStyle/>
                  <a:p>
                    <a:r>
                      <a:rPr lang="en-US"/>
                      <a:t>1</a:t>
                    </a:r>
                    <a:r>
                      <a:rPr lang="ru-RU"/>
                      <a:t>%</a:t>
                    </a:r>
                    <a:endParaRPr lang="en-US"/>
                  </a:p>
                </c:rich>
              </c:tx>
              <c:showLegendKey val="0"/>
              <c:showVal val="1"/>
              <c:showCatName val="0"/>
              <c:showSerName val="0"/>
              <c:showPercent val="0"/>
              <c:showBubbleSize val="0"/>
            </c:dLbl>
            <c:dLbl>
              <c:idx val="7"/>
              <c:tx>
                <c:rich>
                  <a:bodyPr/>
                  <a:lstStyle/>
                  <a:p>
                    <a:r>
                      <a:rPr lang="ru-RU"/>
                      <a:t>4%</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('Количество поступивших обращени'!$B$4;'Количество поступивших обращени'!$B$5;'Количество поступивших обращени'!$B$6;'Количество поступивших обращени'!$B$7;'Количество поступивших обращени'!$B$8;'Количество поступивших обращени'!$B$9;'Количество поступивших обращени'!$B$10;'Количество поступивших обращени'!$B$11)</c:f>
              <c:strCache>
                <c:ptCount val="8"/>
                <c:pt idx="0">
                  <c:v>Алдын алма баруулар бөлүмү, Бишкек ш.</c:v>
                </c:pt>
                <c:pt idx="1">
                  <c:v>Чүй облусу </c:v>
                </c:pt>
                <c:pt idx="2">
                  <c:v>Ош шаары жана Ош облусу </c:v>
                </c:pt>
                <c:pt idx="3">
                  <c:v>Жжалал-Абад облусу</c:v>
                </c:pt>
                <c:pt idx="4">
                  <c:v>Ысык-Көл облусу</c:v>
                </c:pt>
                <c:pt idx="5">
                  <c:v>Баткен облусу</c:v>
                </c:pt>
                <c:pt idx="6">
                  <c:v>Нарын облусу</c:v>
                </c:pt>
                <c:pt idx="7">
                  <c:v>Талас облусу</c:v>
                </c:pt>
              </c:strCache>
            </c:strRef>
          </c:cat>
          <c:val>
            <c:numRef>
              <c:f>('Количество поступивших обращени'!$C$4;'Количество поступивших обращени'!$C$5;'Количество поступивших обращени'!$C$6;'Количество поступивших обращени'!$C$7;'Количество поступивших обращени'!$C$8;'Количество поступивших обращени'!$C$9;'Количество поступивших обращени'!$C$10;'Количество поступивших обращени'!$C$11)</c:f>
              <c:numCache>
                <c:formatCode>General</c:formatCode>
                <c:ptCount val="8"/>
                <c:pt idx="0">
                  <c:v>61</c:v>
                </c:pt>
                <c:pt idx="1">
                  <c:v>27</c:v>
                </c:pt>
                <c:pt idx="2">
                  <c:v>14</c:v>
                </c:pt>
                <c:pt idx="3">
                  <c:v>15</c:v>
                </c:pt>
                <c:pt idx="4">
                  <c:v>19</c:v>
                </c:pt>
                <c:pt idx="5">
                  <c:v>7</c:v>
                </c:pt>
                <c:pt idx="6">
                  <c:v>1</c:v>
                </c:pt>
                <c:pt idx="7">
                  <c:v>5</c:v>
                </c:pt>
              </c:numCache>
            </c:numRef>
          </c:val>
        </c:ser>
        <c:dLbls>
          <c:showLegendKey val="0"/>
          <c:showVal val="1"/>
          <c:showCatName val="0"/>
          <c:showSerName val="0"/>
          <c:showPercent val="0"/>
          <c:showBubbleSize val="0"/>
        </c:dLbls>
        <c:gapWidth val="75"/>
        <c:shape val="cylinder"/>
        <c:axId val="394096000"/>
        <c:axId val="394347648"/>
        <c:axId val="0"/>
      </c:bar3DChart>
      <c:catAx>
        <c:axId val="394096000"/>
        <c:scaling>
          <c:orientation val="minMax"/>
        </c:scaling>
        <c:delete val="0"/>
        <c:axPos val="l"/>
        <c:majorTickMark val="none"/>
        <c:minorTickMark val="none"/>
        <c:tickLblPos val="nextTo"/>
        <c:crossAx val="394347648"/>
        <c:crosses val="autoZero"/>
        <c:auto val="1"/>
        <c:lblAlgn val="ctr"/>
        <c:lblOffset val="100"/>
        <c:noMultiLvlLbl val="0"/>
      </c:catAx>
      <c:valAx>
        <c:axId val="394347648"/>
        <c:scaling>
          <c:orientation val="minMax"/>
        </c:scaling>
        <c:delete val="0"/>
        <c:axPos val="b"/>
        <c:numFmt formatCode="General" sourceLinked="1"/>
        <c:majorTickMark val="none"/>
        <c:minorTickMark val="none"/>
        <c:tickLblPos val="nextTo"/>
        <c:crossAx val="394096000"/>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('Как и от кого поступили жалобы'!$A$30;'Как и от кого поступили жалобы'!$A$31;'Как и от кого поступили жалобы'!$A$32;'Как и от кого поступили жалобы'!$A$33)</c:f>
              <c:strCache>
                <c:ptCount val="4"/>
                <c:pt idx="0">
                  <c:v>Кыйноодон жабырлангандардан</c:v>
                </c:pt>
                <c:pt idx="1">
                  <c:v>Туугандарынан</c:v>
                </c:pt>
                <c:pt idx="2">
                  <c:v>КААУБ тынымсыз байланышынан</c:v>
                </c:pt>
                <c:pt idx="3">
                  <c:v>Жактоочуларынан</c:v>
                </c:pt>
              </c:strCache>
            </c:strRef>
          </c:cat>
          <c:val>
            <c:numRef>
              <c:f>('Как и от кого поступили жалобы'!$B$30;'Как и от кого поступили жалобы'!$B$31;'Как и от кого поступили жалобы'!$B$32;'Как и от кого поступили жалобы'!$B$33)</c:f>
              <c:numCache>
                <c:formatCode>General</c:formatCode>
                <c:ptCount val="4"/>
                <c:pt idx="0">
                  <c:v>79</c:v>
                </c:pt>
                <c:pt idx="1">
                  <c:v>11</c:v>
                </c:pt>
                <c:pt idx="2">
                  <c:v>8</c:v>
                </c:pt>
                <c:pt idx="3">
                  <c:v>6</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Pos val="outEnd"/>
            <c:showLegendKey val="0"/>
            <c:showVal val="1"/>
            <c:showCatName val="0"/>
            <c:showSerName val="0"/>
            <c:showPercent val="0"/>
            <c:showBubbleSize val="0"/>
            <c:showLeaderLines val="1"/>
          </c:dLbls>
          <c:cat>
            <c:strRef>
              <c:f>'Количество поступивших обращени'!$B$15:$B$17</c:f>
              <c:strCache>
                <c:ptCount val="3"/>
                <c:pt idx="0">
                  <c:v>КР ИИМ кызматкерлери</c:v>
                </c:pt>
                <c:pt idx="1">
                  <c:v>КР УКМК  кызматкерлери</c:v>
                </c:pt>
                <c:pt idx="2">
                  <c:v>КР Өкмөтүнө караштуу  ЖАМК кызматкерлери</c:v>
                </c:pt>
              </c:strCache>
            </c:strRef>
          </c:cat>
          <c:val>
            <c:numRef>
              <c:f>'Количество поступивших обращени'!$C$15:$C$17</c:f>
              <c:numCache>
                <c:formatCode>0%</c:formatCode>
                <c:ptCount val="3"/>
                <c:pt idx="0">
                  <c:v>0.91</c:v>
                </c:pt>
                <c:pt idx="1">
                  <c:v>0.08</c:v>
                </c:pt>
                <c:pt idx="2">
                  <c:v>0.01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6691477889332997"/>
          <c:y val="7.0611889162321292E-2"/>
          <c:w val="0.40945154678056317"/>
          <c:h val="0.8751858267116247"/>
        </c:manualLayout>
      </c:layout>
      <c:overlay val="0"/>
      <c:txPr>
        <a:bodyPr/>
        <a:lstStyle/>
        <a:p>
          <a:pPr>
            <a:defRPr spc="10" baseline="0"/>
          </a:pPr>
          <a:endParaRPr lang="ru-RU"/>
        </a:p>
      </c:txPr>
    </c:legend>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tx2">
                <a:lumMod val="60000"/>
                <a:lumOff val="40000"/>
              </a:schemeClr>
            </a:solidFill>
            <a:ln>
              <a:solidFill>
                <a:schemeClr val="accent1"/>
              </a:solidFill>
            </a:ln>
          </c:spPr>
          <c:invertIfNegative val="0"/>
          <c:dPt>
            <c:idx val="30"/>
            <c:invertIfNegative val="0"/>
            <c:bubble3D val="0"/>
          </c:dPt>
          <c:dPt>
            <c:idx val="31"/>
            <c:invertIfNegative val="0"/>
            <c:bubble3D val="0"/>
          </c:dPt>
          <c:dPt>
            <c:idx val="32"/>
            <c:invertIfNegative val="0"/>
            <c:bubble3D val="0"/>
          </c:dPt>
          <c:cat>
            <c:strRef>
              <c:f>Лист1!$A$61:$A$93</c:f>
              <c:strCache>
                <c:ptCount val="33"/>
                <c:pt idx="0">
                  <c:v>Бишкек ш. Ленин райондук ИИБ</c:v>
                </c:pt>
                <c:pt idx="1">
                  <c:v>Ысык-Көл облусунун Каракол ш. ИИБ</c:v>
                </c:pt>
                <c:pt idx="2">
                  <c:v>Ош ш. ИИБ </c:v>
                </c:pt>
                <c:pt idx="3">
                  <c:v>КР УКМК</c:v>
                </c:pt>
                <c:pt idx="4">
                  <c:v>Бишкек ш. Свердлов р. ИИБ</c:v>
                </c:pt>
                <c:pt idx="5">
                  <c:v>Бишкек ш. Октябр р. ИИБ</c:v>
                </c:pt>
                <c:pt idx="6">
                  <c:v>Бишкек ш. Первомай р. ИИБ</c:v>
                </c:pt>
                <c:pt idx="7">
                  <c:v>Ош облусунун ИИБ</c:v>
                </c:pt>
                <c:pt idx="8">
                  <c:v>Ош облусунун Өзгөн р. ИИБ</c:v>
                </c:pt>
                <c:pt idx="9">
                  <c:v>Чүй облусунун Аламүдүн р. ИИБ</c:v>
                </c:pt>
                <c:pt idx="10">
                  <c:v>Чүй облусунун Москва р. ИИБ</c:v>
                </c:pt>
                <c:pt idx="11">
                  <c:v>Чүй облусунун Токмок ш. ИИБ</c:v>
                </c:pt>
                <c:pt idx="12">
                  <c:v>Ысык-Көл облусунун Тоң р. ИИБ</c:v>
                </c:pt>
                <c:pt idx="13">
                  <c:v>Ысык-Көл облусунун Жети-Өгүз р. ИИБ </c:v>
                </c:pt>
                <c:pt idx="14">
                  <c:v>Талас облусунун Талас ш. ИИБ</c:v>
                </c:pt>
                <c:pt idx="15">
                  <c:v> Талас облусунун Манас р. ИИБ</c:v>
                </c:pt>
                <c:pt idx="16">
                  <c:v>Жалал-Абад облусунун Токтогул р. ИИБ</c:v>
                </c:pt>
                <c:pt idx="17">
                  <c:v> Жалал-Абад облусунун Аксы р. ИИБ</c:v>
                </c:pt>
                <c:pt idx="18">
                  <c:v> Баткен облусунун Лейлек р. ИИБ</c:v>
                </c:pt>
                <c:pt idx="19">
                  <c:v>КР ИИМ УККББ </c:v>
                </c:pt>
                <c:pt idx="20">
                  <c:v>ИИМ Түштүк регионунун РАБ  </c:v>
                </c:pt>
                <c:pt idx="21">
                  <c:v>Баткен облусунун Баткен районунун ИИБ</c:v>
                </c:pt>
                <c:pt idx="22">
                  <c:v>КР ИИМ БЗКМК </c:v>
                </c:pt>
                <c:pt idx="23">
                  <c:v>Жалал-Абад облусунун Таш-Көмүр ш. ИИБ</c:v>
                </c:pt>
                <c:pt idx="24">
                  <c:v>Жжалал-Абад облусунун  Жалал-Абад ш. ИИБ</c:v>
                </c:pt>
                <c:pt idx="25">
                  <c:v>Жалал-Абад облусунун Кара-Көл ш. ИИБ</c:v>
                </c:pt>
                <c:pt idx="26">
                  <c:v>Таласской облусунун Бака-Ата районунун ИИБ</c:v>
                </c:pt>
                <c:pt idx="27">
                  <c:v>Ысык-Көл облусунун Ысык-Көл районунун ИИБ</c:v>
                </c:pt>
                <c:pt idx="28">
                  <c:v>СИЗО-3 Каракол ш.  Ысык-Көл облусу</c:v>
                </c:pt>
                <c:pt idx="29">
                  <c:v> Нарын облусунун Кочкор районунун ИИБ</c:v>
                </c:pt>
                <c:pt idx="30">
                  <c:v> Нарын облусунун Нарын ш. ИИБ</c:v>
                </c:pt>
                <c:pt idx="31">
                  <c:v>Чүй облусунун Ысык-Ата р. ИИБ</c:v>
                </c:pt>
                <c:pt idx="32">
                  <c:v>Чүй облусунун Жайыл р. ИИБ </c:v>
                </c:pt>
              </c:strCache>
            </c:strRef>
          </c:cat>
          <c:val>
            <c:numRef>
              <c:f>Лист1!$B$61:$B$93</c:f>
              <c:numCache>
                <c:formatCode>General</c:formatCode>
                <c:ptCount val="33"/>
                <c:pt idx="0">
                  <c:v>10</c:v>
                </c:pt>
                <c:pt idx="1">
                  <c:v>10</c:v>
                </c:pt>
                <c:pt idx="2">
                  <c:v>9</c:v>
                </c:pt>
                <c:pt idx="3">
                  <c:v>8</c:v>
                </c:pt>
                <c:pt idx="4">
                  <c:v>8</c:v>
                </c:pt>
                <c:pt idx="5">
                  <c:v>7</c:v>
                </c:pt>
                <c:pt idx="6">
                  <c:v>7</c:v>
                </c:pt>
                <c:pt idx="7">
                  <c:v>3</c:v>
                </c:pt>
                <c:pt idx="8">
                  <c:v>3</c:v>
                </c:pt>
                <c:pt idx="9">
                  <c:v>3</c:v>
                </c:pt>
                <c:pt idx="10">
                  <c:v>3</c:v>
                </c:pt>
                <c:pt idx="11">
                  <c:v>2</c:v>
                </c:pt>
                <c:pt idx="12">
                  <c:v>2</c:v>
                </c:pt>
                <c:pt idx="13">
                  <c:v>2</c:v>
                </c:pt>
                <c:pt idx="14">
                  <c:v>2</c:v>
                </c:pt>
                <c:pt idx="15">
                  <c:v>2</c:v>
                </c:pt>
                <c:pt idx="16">
                  <c:v>2</c:v>
                </c:pt>
                <c:pt idx="17">
                  <c:v>2</c:v>
                </c:pt>
                <c:pt idx="18">
                  <c:v>2</c:v>
                </c:pt>
                <c:pt idx="19">
                  <c:v>2</c:v>
                </c:pt>
                <c:pt idx="20">
                  <c:v>2</c:v>
                </c:pt>
                <c:pt idx="21">
                  <c:v>2</c:v>
                </c:pt>
                <c:pt idx="22">
                  <c:v>1</c:v>
                </c:pt>
                <c:pt idx="23">
                  <c:v>1</c:v>
                </c:pt>
                <c:pt idx="24">
                  <c:v>1</c:v>
                </c:pt>
                <c:pt idx="25">
                  <c:v>1</c:v>
                </c:pt>
                <c:pt idx="26">
                  <c:v>1</c:v>
                </c:pt>
                <c:pt idx="27">
                  <c:v>1</c:v>
                </c:pt>
                <c:pt idx="28">
                  <c:v>1</c:v>
                </c:pt>
                <c:pt idx="29">
                  <c:v>1</c:v>
                </c:pt>
                <c:pt idx="30">
                  <c:v>1</c:v>
                </c:pt>
                <c:pt idx="31">
                  <c:v>1</c:v>
                </c:pt>
                <c:pt idx="32">
                  <c:v>1</c:v>
                </c:pt>
              </c:numCache>
            </c:numRef>
          </c:val>
        </c:ser>
        <c:dLbls>
          <c:showLegendKey val="0"/>
          <c:showVal val="1"/>
          <c:showCatName val="0"/>
          <c:showSerName val="0"/>
          <c:showPercent val="0"/>
          <c:showBubbleSize val="0"/>
        </c:dLbls>
        <c:gapWidth val="75"/>
        <c:axId val="401815424"/>
        <c:axId val="401816960"/>
      </c:barChart>
      <c:catAx>
        <c:axId val="401815424"/>
        <c:scaling>
          <c:orientation val="minMax"/>
        </c:scaling>
        <c:delete val="0"/>
        <c:axPos val="l"/>
        <c:majorTickMark val="none"/>
        <c:minorTickMark val="none"/>
        <c:tickLblPos val="nextTo"/>
        <c:txPr>
          <a:bodyPr/>
          <a:lstStyle/>
          <a:p>
            <a:pPr>
              <a:defRPr sz="800"/>
            </a:pPr>
            <a:endParaRPr lang="ru-RU"/>
          </a:p>
        </c:txPr>
        <c:crossAx val="401816960"/>
        <c:crosses val="autoZero"/>
        <c:auto val="1"/>
        <c:lblAlgn val="ctr"/>
        <c:lblOffset val="100"/>
        <c:noMultiLvlLbl val="0"/>
      </c:catAx>
      <c:valAx>
        <c:axId val="401816960"/>
        <c:scaling>
          <c:orientation val="minMax"/>
        </c:scaling>
        <c:delete val="0"/>
        <c:axPos val="b"/>
        <c:numFmt formatCode="General" sourceLinked="1"/>
        <c:majorTickMark val="none"/>
        <c:minorTickMark val="none"/>
        <c:tickLblPos val="nextTo"/>
        <c:crossAx val="401815424"/>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570916340375478E-2"/>
          <c:y val="9.7987724529942727E-2"/>
          <c:w val="0.40027336746841075"/>
          <c:h val="0.76902893503656367"/>
        </c:manualLayout>
      </c:layout>
      <c:pieChart>
        <c:varyColors val="1"/>
        <c:ser>
          <c:idx val="0"/>
          <c:order val="0"/>
          <c:dLbls>
            <c:dLbl>
              <c:idx val="1"/>
              <c:layout>
                <c:manualLayout>
                  <c:x val="2.5619111660629208E-3"/>
                  <c:y val="1.4695564195697933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'Количество поступивших обращени'!$B$21:$B$24</c:f>
              <c:strCache>
                <c:ptCount val="4"/>
                <c:pt idx="0">
                  <c:v>Кылмыш иши козгоодон баш тартылды</c:v>
                </c:pt>
                <c:pt idx="1">
                  <c:v>Кылмыш иши козголду</c:v>
                </c:pt>
                <c:pt idx="2">
                  <c:v>Кароодо турат</c:v>
                </c:pt>
                <c:pt idx="3">
                  <c:v>Арыздан баш тартышты</c:v>
                </c:pt>
              </c:strCache>
            </c:strRef>
          </c:cat>
          <c:val>
            <c:numRef>
              <c:f>'Количество поступивших обращени'!$C$21:$C$24</c:f>
              <c:numCache>
                <c:formatCode>0.0%</c:formatCode>
                <c:ptCount val="4"/>
                <c:pt idx="0" formatCode="0%">
                  <c:v>0.82</c:v>
                </c:pt>
                <c:pt idx="1">
                  <c:v>1.9E-2</c:v>
                </c:pt>
                <c:pt idx="2">
                  <c:v>0.151</c:v>
                </c:pt>
                <c:pt idx="3" formatCode="0%">
                  <c:v>0.01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0284325115098327"/>
          <c:y val="5.6443795111966684E-2"/>
          <c:w val="0.47529882535174911"/>
          <c:h val="0.88711240977606631"/>
        </c:manualLayout>
      </c:layout>
      <c:overlay val="0"/>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Лист1!$B$142</c:f>
              <c:strCache>
                <c:ptCount val="1"/>
                <c:pt idx="0">
                  <c:v>Отказано ВУД</c:v>
                </c:pt>
              </c:strCache>
            </c:strRef>
          </c:tx>
          <c:spPr>
            <a:solidFill>
              <a:srgbClr val="C00000"/>
            </a:solidFill>
          </c:spPr>
          <c:invertIfNegative val="0"/>
          <c:cat>
            <c:strRef>
              <c:f>Лист1!$A$143:$A$170</c:f>
              <c:strCache>
                <c:ptCount val="28"/>
                <c:pt idx="0">
                  <c:v>Таш-Көмүр ш. прокуратурасы</c:v>
                </c:pt>
                <c:pt idx="1">
                  <c:v>Ыссык-Ата р.  Прокуратурсы</c:v>
                </c:pt>
                <c:pt idx="2">
                  <c:v>Жайыл р. Прокуратурасы</c:v>
                </c:pt>
                <c:pt idx="3">
                  <c:v>Таш-Көмүр ш. прокуратурасы</c:v>
                </c:pt>
                <c:pt idx="4">
                  <c:v>Жалал-Абад ш. прокуратурасы</c:v>
                </c:pt>
                <c:pt idx="5">
                  <c:v>Аксы р. Прокуратурасы</c:v>
                </c:pt>
                <c:pt idx="6">
                  <c:v>Нарын ш. прокуратурасы </c:v>
                </c:pt>
                <c:pt idx="7">
                  <c:v>Ысык-Көл р. Прокуратурасы</c:v>
                </c:pt>
                <c:pt idx="8">
                  <c:v>Тоң р. Прокуратурасы</c:v>
                </c:pt>
                <c:pt idx="9">
                  <c:v>Баткен облусунун прокуратурасы</c:v>
                </c:pt>
                <c:pt idx="10">
                  <c:v>Аламүдүн р. Прокуратурасы</c:v>
                </c:pt>
                <c:pt idx="11">
                  <c:v>Москва р. Прокуратурасы</c:v>
                </c:pt>
                <c:pt idx="12">
                  <c:v>Токмок ш. прокуратурасы</c:v>
                </c:pt>
                <c:pt idx="13">
                  <c:v>Бишкек ш. Октябр р. прокуратурасы</c:v>
                </c:pt>
                <c:pt idx="14">
                  <c:v>Бишкек ш. Биринчи май р. Прокуратурасы</c:v>
                </c:pt>
                <c:pt idx="15">
                  <c:v>Ысык-Көл облусунун прокуратурасы</c:v>
                </c:pt>
                <c:pt idx="16">
                  <c:v>Өзгөн р. Прокуратурасы</c:v>
                </c:pt>
                <c:pt idx="17">
                  <c:v>Жети-Өгүз р. Прокуратурасы</c:v>
                </c:pt>
                <c:pt idx="18">
                  <c:v>Токтогул р. Прокуратурасы</c:v>
                </c:pt>
                <c:pt idx="19">
                  <c:v>Ош облусунун прокуратурасы </c:v>
                </c:pt>
                <c:pt idx="20">
                  <c:v>Талас облусунун прокуратурасы </c:v>
                </c:pt>
                <c:pt idx="21">
                  <c:v>Баткен р. Прокуратурасы</c:v>
                </c:pt>
                <c:pt idx="22">
                  <c:v>Бишкек ш. Ленин р. Прокуратурасы</c:v>
                </c:pt>
                <c:pt idx="23">
                  <c:v>Аскердик прокуратура</c:v>
                </c:pt>
                <c:pt idx="24">
                  <c:v>Каракол ш. прокуратурасы</c:v>
                </c:pt>
                <c:pt idx="25">
                  <c:v>Бишкек ш. свердлов р. прокуратурасы </c:v>
                </c:pt>
                <c:pt idx="26">
                  <c:v>Ош ш. прокуратурасы </c:v>
                </c:pt>
                <c:pt idx="27">
                  <c:v>Бишкек ш.прокуратурасы </c:v>
                </c:pt>
              </c:strCache>
            </c:strRef>
          </c:cat>
          <c:val>
            <c:numRef>
              <c:f>Лист1!$B$143:$B$170</c:f>
              <c:numCache>
                <c:formatCode>General</c:formatCode>
                <c:ptCount val="28"/>
                <c:pt idx="0">
                  <c:v>1</c:v>
                </c:pt>
                <c:pt idx="1">
                  <c:v>1</c:v>
                </c:pt>
                <c:pt idx="2">
                  <c:v>1</c:v>
                </c:pt>
                <c:pt idx="3">
                  <c:v>1</c:v>
                </c:pt>
                <c:pt idx="4">
                  <c:v>1</c:v>
                </c:pt>
                <c:pt idx="5">
                  <c:v>1</c:v>
                </c:pt>
                <c:pt idx="6">
                  <c:v>1</c:v>
                </c:pt>
                <c:pt idx="7">
                  <c:v>1</c:v>
                </c:pt>
                <c:pt idx="8">
                  <c:v>1</c:v>
                </c:pt>
                <c:pt idx="9">
                  <c:v>2</c:v>
                </c:pt>
                <c:pt idx="10">
                  <c:v>2</c:v>
                </c:pt>
                <c:pt idx="11">
                  <c:v>2</c:v>
                </c:pt>
                <c:pt idx="12">
                  <c:v>2</c:v>
                </c:pt>
                <c:pt idx="13">
                  <c:v>2</c:v>
                </c:pt>
                <c:pt idx="14">
                  <c:v>2</c:v>
                </c:pt>
                <c:pt idx="15">
                  <c:v>2</c:v>
                </c:pt>
                <c:pt idx="16">
                  <c:v>2</c:v>
                </c:pt>
                <c:pt idx="17">
                  <c:v>2</c:v>
                </c:pt>
                <c:pt idx="18">
                  <c:v>3</c:v>
                </c:pt>
                <c:pt idx="19">
                  <c:v>3</c:v>
                </c:pt>
                <c:pt idx="20">
                  <c:v>3</c:v>
                </c:pt>
                <c:pt idx="21">
                  <c:v>4</c:v>
                </c:pt>
                <c:pt idx="22">
                  <c:v>4</c:v>
                </c:pt>
                <c:pt idx="23">
                  <c:v>5</c:v>
                </c:pt>
                <c:pt idx="24">
                  <c:v>6</c:v>
                </c:pt>
                <c:pt idx="25">
                  <c:v>7</c:v>
                </c:pt>
                <c:pt idx="26">
                  <c:v>8</c:v>
                </c:pt>
                <c:pt idx="27">
                  <c:v>15</c:v>
                </c:pt>
              </c:numCache>
            </c:numRef>
          </c:val>
        </c:ser>
        <c:dLbls>
          <c:showLegendKey val="0"/>
          <c:showVal val="1"/>
          <c:showCatName val="0"/>
          <c:showSerName val="0"/>
          <c:showPercent val="0"/>
          <c:showBubbleSize val="0"/>
        </c:dLbls>
        <c:gapWidth val="150"/>
        <c:shape val="box"/>
        <c:axId val="402618624"/>
        <c:axId val="402628608"/>
        <c:axId val="0"/>
      </c:bar3DChart>
      <c:catAx>
        <c:axId val="402618624"/>
        <c:scaling>
          <c:orientation val="minMax"/>
        </c:scaling>
        <c:delete val="0"/>
        <c:axPos val="l"/>
        <c:majorTickMark val="out"/>
        <c:minorTickMark val="none"/>
        <c:tickLblPos val="nextTo"/>
        <c:crossAx val="402628608"/>
        <c:crosses val="autoZero"/>
        <c:auto val="1"/>
        <c:lblAlgn val="ctr"/>
        <c:lblOffset val="100"/>
        <c:noMultiLvlLbl val="0"/>
      </c:catAx>
      <c:valAx>
        <c:axId val="402628608"/>
        <c:scaling>
          <c:orientation val="minMax"/>
        </c:scaling>
        <c:delete val="0"/>
        <c:axPos val="b"/>
        <c:majorGridlines/>
        <c:numFmt formatCode="General" sourceLinked="1"/>
        <c:majorTickMark val="out"/>
        <c:minorTickMark val="none"/>
        <c:tickLblPos val="nextTo"/>
        <c:crossAx val="402618624"/>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1"/>
        <c:ser>
          <c:idx val="0"/>
          <c:order val="0"/>
          <c:invertIfNegative val="0"/>
          <c:dLbls>
            <c:showLegendKey val="0"/>
            <c:showVal val="1"/>
            <c:showCatName val="0"/>
            <c:showSerName val="0"/>
            <c:showPercent val="0"/>
            <c:showBubbleSize val="0"/>
            <c:showLeaderLines val="0"/>
          </c:dLbls>
          <c:cat>
            <c:strRef>
              <c:f>'Количество поступивших обращени'!$B$31:$B$34</c:f>
              <c:strCache>
                <c:ptCount val="4"/>
                <c:pt idx="0">
                  <c:v>Чүй облусу</c:v>
                </c:pt>
                <c:pt idx="1">
                  <c:v>Бишкек шаары</c:v>
                </c:pt>
                <c:pt idx="2">
                  <c:v>Жалал-Абад облусу</c:v>
                </c:pt>
                <c:pt idx="3">
                  <c:v>Ош шаары жана Ош облусу </c:v>
                </c:pt>
              </c:strCache>
            </c:strRef>
          </c:cat>
          <c:val>
            <c:numRef>
              <c:f>'Количество поступивших обращени'!$C$31:$C$34</c:f>
              <c:numCache>
                <c:formatCode>0</c:formatCode>
                <c:ptCount val="4"/>
                <c:pt idx="0">
                  <c:v>10</c:v>
                </c:pt>
                <c:pt idx="1">
                  <c:v>7</c:v>
                </c:pt>
                <c:pt idx="2">
                  <c:v>2</c:v>
                </c:pt>
                <c:pt idx="3">
                  <c:v>1</c:v>
                </c:pt>
              </c:numCache>
            </c:numRef>
          </c:val>
        </c:ser>
        <c:dLbls>
          <c:showLegendKey val="0"/>
          <c:showVal val="0"/>
          <c:showCatName val="0"/>
          <c:showSerName val="0"/>
          <c:showPercent val="0"/>
          <c:showBubbleSize val="0"/>
        </c:dLbls>
        <c:gapWidth val="150"/>
        <c:axId val="402639872"/>
        <c:axId val="402641664"/>
      </c:barChart>
      <c:catAx>
        <c:axId val="402639872"/>
        <c:scaling>
          <c:orientation val="minMax"/>
        </c:scaling>
        <c:delete val="0"/>
        <c:axPos val="l"/>
        <c:majorTickMark val="out"/>
        <c:minorTickMark val="none"/>
        <c:tickLblPos val="nextTo"/>
        <c:crossAx val="402641664"/>
        <c:crosses val="autoZero"/>
        <c:auto val="1"/>
        <c:lblAlgn val="ctr"/>
        <c:lblOffset val="100"/>
        <c:noMultiLvlLbl val="0"/>
      </c:catAx>
      <c:valAx>
        <c:axId val="402641664"/>
        <c:scaling>
          <c:orientation val="minMax"/>
        </c:scaling>
        <c:delete val="0"/>
        <c:axPos val="b"/>
        <c:majorGridlines/>
        <c:numFmt formatCode="0" sourceLinked="1"/>
        <c:majorTickMark val="out"/>
        <c:minorTickMark val="none"/>
        <c:tickLblPos val="nextTo"/>
        <c:crossAx val="40263987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bar"/>
        <c:grouping val="clustered"/>
        <c:varyColors val="0"/>
        <c:ser>
          <c:idx val="0"/>
          <c:order val="0"/>
          <c:invertIfNegative val="0"/>
          <c:dLbls>
            <c:dLblPos val="outEnd"/>
            <c:showLegendKey val="0"/>
            <c:showVal val="1"/>
            <c:showCatName val="0"/>
            <c:showSerName val="0"/>
            <c:showPercent val="0"/>
            <c:showBubbleSize val="0"/>
            <c:showLeaderLines val="0"/>
          </c:dLbls>
          <c:cat>
            <c:strRef>
              <c:f>(ЖАМК!$Q$21;ЖАМК!$Q$22;ЖАМК!$Q$23;ЖАМК!$Q$24;ЖАМК!$Q$25;ЖАМК!$Q$26)</c:f>
              <c:strCache>
                <c:ptCount val="6"/>
                <c:pt idx="0">
                  <c:v>18 жашка чейин</c:v>
                </c:pt>
                <c:pt idx="1">
                  <c:v>19-25 жаш</c:v>
                </c:pt>
                <c:pt idx="2">
                  <c:v>26-35 жаш</c:v>
                </c:pt>
                <c:pt idx="3">
                  <c:v>36-45 жаш</c:v>
                </c:pt>
                <c:pt idx="4">
                  <c:v>46-55 жаш</c:v>
                </c:pt>
                <c:pt idx="5">
                  <c:v>55тен жогору </c:v>
                </c:pt>
              </c:strCache>
            </c:strRef>
          </c:cat>
          <c:val>
            <c:numRef>
              <c:f>(ЖАМК!$R$21;ЖАМК!$R$22;ЖАМК!$R$23;ЖАМК!$R$24;ЖАМК!$R$25;ЖАМК!$R$26)</c:f>
              <c:numCache>
                <c:formatCode>General</c:formatCode>
                <c:ptCount val="6"/>
                <c:pt idx="0">
                  <c:v>6</c:v>
                </c:pt>
                <c:pt idx="1">
                  <c:v>38</c:v>
                </c:pt>
                <c:pt idx="2">
                  <c:v>167</c:v>
                </c:pt>
                <c:pt idx="3">
                  <c:v>135</c:v>
                </c:pt>
                <c:pt idx="4">
                  <c:v>26</c:v>
                </c:pt>
                <c:pt idx="5">
                  <c:v>15</c:v>
                </c:pt>
              </c:numCache>
            </c:numRef>
          </c:val>
        </c:ser>
        <c:dLbls>
          <c:showLegendKey val="0"/>
          <c:showVal val="0"/>
          <c:showCatName val="0"/>
          <c:showSerName val="0"/>
          <c:showPercent val="0"/>
          <c:showBubbleSize val="0"/>
        </c:dLbls>
        <c:gapWidth val="100"/>
        <c:axId val="384744832"/>
        <c:axId val="386008192"/>
      </c:barChart>
      <c:catAx>
        <c:axId val="384744832"/>
        <c:scaling>
          <c:orientation val="minMax"/>
        </c:scaling>
        <c:delete val="0"/>
        <c:axPos val="l"/>
        <c:numFmt formatCode="General" sourceLinked="1"/>
        <c:majorTickMark val="out"/>
        <c:minorTickMark val="none"/>
        <c:tickLblPos val="nextTo"/>
        <c:crossAx val="386008192"/>
        <c:crosses val="autoZero"/>
        <c:auto val="1"/>
        <c:lblAlgn val="ctr"/>
        <c:lblOffset val="100"/>
        <c:noMultiLvlLbl val="0"/>
      </c:catAx>
      <c:valAx>
        <c:axId val="386008192"/>
        <c:scaling>
          <c:orientation val="minMax"/>
        </c:scaling>
        <c:delete val="0"/>
        <c:axPos val="b"/>
        <c:majorGridlines/>
        <c:numFmt formatCode="General" sourceLinked="1"/>
        <c:majorTickMark val="out"/>
        <c:minorTickMark val="none"/>
        <c:tickLblPos val="nextTo"/>
        <c:crossAx val="384744832"/>
        <c:crosses val="autoZero"/>
        <c:crossBetween val="between"/>
      </c:valAx>
    </c:plotArea>
    <c:plotVisOnly val="1"/>
    <c:dispBlanksAs val="gap"/>
    <c:showDLblsOverMax val="0"/>
  </c:chart>
  <c:txPr>
    <a:bodyPr/>
    <a:lstStyle/>
    <a:p>
      <a:pPr>
        <a:defRPr sz="900" baseline="0"/>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dLbls>
            <c:dLbl>
              <c:idx val="0"/>
              <c:layout>
                <c:manualLayout>
                  <c:x val="4.7130796150481193E-2"/>
                  <c:y val="-4.2762102653834934E-2"/>
                </c:manualLayout>
              </c:layout>
              <c:showLegendKey val="0"/>
              <c:showVal val="0"/>
              <c:showCatName val="0"/>
              <c:showSerName val="0"/>
              <c:showPercent val="1"/>
              <c:showBubbleSize val="0"/>
            </c:dLbl>
            <c:dLbl>
              <c:idx val="1"/>
              <c:layout>
                <c:manualLayout>
                  <c:x val="-7.5520559930008745E-3"/>
                  <c:y val="6.790244969378828E-3"/>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('1-барак'!$B$6;'1-барак'!$B$7)</c:f>
              <c:strCache>
                <c:ptCount val="2"/>
                <c:pt idx="0">
                  <c:v>Ооба</c:v>
                </c:pt>
                <c:pt idx="1">
                  <c:v>жок</c:v>
                </c:pt>
              </c:strCache>
            </c:strRef>
          </c:cat>
          <c:val>
            <c:numRef>
              <c:f>('1-барак'!$C$6;'1-барак'!$C$7)</c:f>
              <c:numCache>
                <c:formatCode>General</c:formatCode>
                <c:ptCount val="2"/>
                <c:pt idx="0">
                  <c:v>209</c:v>
                </c:pt>
                <c:pt idx="1">
                  <c:v>10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8937685914260718"/>
          <c:y val="8.5864179360757478E-2"/>
          <c:w val="0.27319466316710411"/>
          <c:h val="0.7659663453283293"/>
        </c:manualLayout>
      </c:layout>
      <c:pieChart>
        <c:varyColors val="1"/>
        <c:ser>
          <c:idx val="0"/>
          <c:order val="0"/>
          <c:dLbls>
            <c:dLbl>
              <c:idx val="0"/>
              <c:layout>
                <c:manualLayout>
                  <c:x val="-1.663079615048119E-2"/>
                  <c:y val="4.5793234179060949E-3"/>
                </c:manualLayout>
              </c:layout>
              <c:showLegendKey val="0"/>
              <c:showVal val="0"/>
              <c:showCatName val="0"/>
              <c:showSerName val="0"/>
              <c:showPercent val="1"/>
              <c:showBubbleSize val="0"/>
            </c:dLbl>
            <c:dLbl>
              <c:idx val="1"/>
              <c:layout>
                <c:manualLayout>
                  <c:x val="-1.3570866141732283E-2"/>
                  <c:y val="5.0703557888597262E-3"/>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('1-барак'!$B$20;'1-барак'!$B$21;'1-барак'!$B$22)</c:f>
              <c:strCache>
                <c:ptCount val="3"/>
                <c:pt idx="0">
                  <c:v>УКЖ кызматкери тарабынан</c:v>
                </c:pt>
                <c:pt idx="1">
                  <c:v>УКЖ фельдшери тарабынан</c:v>
                </c:pt>
                <c:pt idx="2">
                  <c:v>Медициналык мекеменин медкызматчысы тарабынан</c:v>
                </c:pt>
              </c:strCache>
            </c:strRef>
          </c:cat>
          <c:val>
            <c:numRef>
              <c:f>('1-барак'!$C$20;'1-барак'!$C$21;'1-барак'!$C$22)</c:f>
              <c:numCache>
                <c:formatCode>General</c:formatCode>
                <c:ptCount val="3"/>
                <c:pt idx="0">
                  <c:v>8</c:v>
                </c:pt>
                <c:pt idx="1">
                  <c:v>10</c:v>
                </c:pt>
                <c:pt idx="2">
                  <c:v>204</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800"/>
          </a:pPr>
          <a:endParaRPr lang="ru-RU"/>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('1-барак'!$B$39;'1-барак'!$B$40;'1-барак'!$B$41)</c:f>
              <c:strCache>
                <c:ptCount val="3"/>
                <c:pt idx="0">
                  <c:v>Эч ким катышкан жок</c:v>
                </c:pt>
                <c:pt idx="1">
                  <c:v>УКЖ төрагасы катышты</c:v>
                </c:pt>
                <c:pt idx="2">
                  <c:v>УКЖ төрагасы  угуу шарты берилбестен, көрүү шартында катышты</c:v>
                </c:pt>
              </c:strCache>
            </c:strRef>
          </c:cat>
          <c:val>
            <c:numRef>
              <c:f>('1-барак'!$C$39;'1-барак'!$C$40;'1-барак'!$C$41)</c:f>
              <c:numCache>
                <c:formatCode>General</c:formatCode>
                <c:ptCount val="3"/>
                <c:pt idx="0">
                  <c:v>25</c:v>
                </c:pt>
                <c:pt idx="1">
                  <c:v>83</c:v>
                </c:pt>
                <c:pt idx="2">
                  <c:v>4</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800"/>
          </a:pPr>
          <a:endParaRPr lang="ru-RU"/>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24144195288108"/>
          <c:y val="5.3595192853787318E-2"/>
          <c:w val="0.27184712941884426"/>
          <c:h val="0.83938550423850622"/>
        </c:manualLayout>
      </c:layout>
      <c:pieChart>
        <c:varyColors val="1"/>
        <c:ser>
          <c:idx val="0"/>
          <c:order val="0"/>
          <c:dLbls>
            <c:dLbl>
              <c:idx val="1"/>
              <c:layout>
                <c:manualLayout>
                  <c:x val="7.1229974453590694E-2"/>
                  <c:y val="0.12432761464565248"/>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('1-барак'!$B$59;'1-барак'!$B$60)</c:f>
              <c:strCache>
                <c:ptCount val="2"/>
                <c:pt idx="0">
                  <c:v>Ооба</c:v>
                </c:pt>
                <c:pt idx="1">
                  <c:v>Жок</c:v>
                </c:pt>
              </c:strCache>
            </c:strRef>
          </c:cat>
          <c:val>
            <c:numRef>
              <c:f>('1-барак'!$C$59;'1-барак'!$C$60)</c:f>
              <c:numCache>
                <c:formatCode>General</c:formatCode>
                <c:ptCount val="2"/>
                <c:pt idx="0">
                  <c:v>123</c:v>
                </c:pt>
                <c:pt idx="1">
                  <c:v>52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dLbls>
            <c:dLbl>
              <c:idx val="0"/>
              <c:tx>
                <c:rich>
                  <a:bodyPr/>
                  <a:lstStyle/>
                  <a:p>
                    <a:r>
                      <a:rPr lang="en-US"/>
                      <a:t>4</a:t>
                    </a:r>
                    <a:r>
                      <a:rPr lang="ru-RU"/>
                      <a:t>,2</a:t>
                    </a:r>
                    <a:r>
                      <a:rPr lang="en-US"/>
                      <a:t>%</a:t>
                    </a:r>
                  </a:p>
                </c:rich>
              </c:tx>
              <c:showLegendKey val="0"/>
              <c:showVal val="0"/>
              <c:showCatName val="0"/>
              <c:showSerName val="0"/>
              <c:showPercent val="1"/>
              <c:showBubbleSize val="0"/>
            </c:dLbl>
            <c:dLbl>
              <c:idx val="1"/>
              <c:tx>
                <c:rich>
                  <a:bodyPr/>
                  <a:lstStyle/>
                  <a:p>
                    <a:r>
                      <a:rPr lang="en-US"/>
                      <a:t>9</a:t>
                    </a:r>
                    <a:r>
                      <a:rPr lang="ru-RU"/>
                      <a:t>5,7</a:t>
                    </a:r>
                    <a:r>
                      <a:rPr lang="en-US"/>
                      <a:t>%</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('1-барак'!$B$75;'1-барак'!$B$77)</c:f>
              <c:strCache>
                <c:ptCount val="2"/>
                <c:pt idx="0">
                  <c:v>ТЖК/ТМ кызматкери тарабынан</c:v>
                </c:pt>
                <c:pt idx="1">
                  <c:v>ТЖК/ТМ медкызматкерлери   тарабынан</c:v>
                </c:pt>
              </c:strCache>
            </c:strRef>
          </c:cat>
          <c:val>
            <c:numRef>
              <c:f>('1-барак'!$C$75;'1-барак'!$C$77)</c:f>
              <c:numCache>
                <c:formatCode>General</c:formatCode>
                <c:ptCount val="2"/>
                <c:pt idx="0">
                  <c:v>5</c:v>
                </c:pt>
                <c:pt idx="1">
                  <c:v>112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('1-барак'!$B$92;'1-барак'!$B$93)</c:f>
              <c:strCache>
                <c:ptCount val="2"/>
                <c:pt idx="0">
                  <c:v>ТЖК/ТМ  өкүлү</c:v>
                </c:pt>
                <c:pt idx="1">
                  <c:v>Эч ким</c:v>
                </c:pt>
              </c:strCache>
            </c:strRef>
          </c:cat>
          <c:val>
            <c:numRef>
              <c:f>('1-барак'!$C$92;'1-барак'!$C$93)</c:f>
              <c:numCache>
                <c:formatCode>General</c:formatCode>
                <c:ptCount val="2"/>
                <c:pt idx="0">
                  <c:v>3</c:v>
                </c:pt>
                <c:pt idx="1">
                  <c:v>21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layout>
                <c:manualLayout>
                  <c:x val="-1.8544619422572177E-2"/>
                  <c:y val="-3.9278746772707276E-2"/>
                </c:manualLayout>
              </c:layout>
              <c:tx>
                <c:rich>
                  <a:bodyPr/>
                  <a:lstStyle/>
                  <a:p>
                    <a:r>
                      <a:rPr lang="ru-RU"/>
                      <a:t>9,70</a:t>
                    </a:r>
                    <a:r>
                      <a:rPr lang="en-US"/>
                      <a:t>%</a:t>
                    </a:r>
                  </a:p>
                </c:rich>
              </c:tx>
              <c:showLegendKey val="0"/>
              <c:showVal val="0"/>
              <c:showCatName val="0"/>
              <c:showSerName val="0"/>
              <c:showPercent val="1"/>
              <c:showBubbleSize val="0"/>
            </c:dLbl>
            <c:dLbl>
              <c:idx val="1"/>
              <c:layout>
                <c:manualLayout>
                  <c:x val="2.021456692913386E-2"/>
                  <c:y val="-0.129968923903689"/>
                </c:manualLayout>
              </c:layout>
              <c:tx>
                <c:rich>
                  <a:bodyPr/>
                  <a:lstStyle/>
                  <a:p>
                    <a:r>
                      <a:rPr lang="ru-RU"/>
                      <a:t>60</a:t>
                    </a:r>
                    <a:r>
                      <a:rPr lang="en-US"/>
                      <a:t>%</a:t>
                    </a:r>
                  </a:p>
                </c:rich>
              </c:tx>
              <c:showLegendKey val="0"/>
              <c:showVal val="0"/>
              <c:showCatName val="0"/>
              <c:showSerName val="0"/>
              <c:showPercent val="1"/>
              <c:showBubbleSize val="0"/>
            </c:dLbl>
            <c:dLbl>
              <c:idx val="2"/>
              <c:layout>
                <c:manualLayout>
                  <c:x val="9.424759405074366E-3"/>
                  <c:y val="2.2139130675449401E-2"/>
                </c:manualLayout>
              </c:layout>
              <c:tx>
                <c:rich>
                  <a:bodyPr/>
                  <a:lstStyle/>
                  <a:p>
                    <a:r>
                      <a:rPr lang="ru-RU"/>
                      <a:t>30,30</a:t>
                    </a:r>
                    <a:r>
                      <a:rPr lang="en-US"/>
                      <a:t>%</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('1-барак'!$R$75;'1-барак'!$R$77;'1-барак'!$R$78)</c:f>
              <c:strCache>
                <c:ptCount val="3"/>
                <c:pt idx="0">
                  <c:v>Сурамдар</c:v>
                </c:pt>
                <c:pt idx="1">
                  <c:v>Толук чечинтип кароо</c:v>
                </c:pt>
                <c:pt idx="2">
                  <c:v>Тышкы жаракаттарды сүрөттөө</c:v>
                </c:pt>
              </c:strCache>
            </c:strRef>
          </c:cat>
          <c:val>
            <c:numRef>
              <c:f>('1-барак'!$S$75;'1-барак'!$S$77;'1-барак'!$S$78)</c:f>
              <c:numCache>
                <c:formatCode>General</c:formatCode>
                <c:ptCount val="3"/>
                <c:pt idx="0">
                  <c:v>15</c:v>
                </c:pt>
                <c:pt idx="1">
                  <c:v>100</c:v>
                </c:pt>
                <c:pt idx="2">
                  <c:v>58</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('1-барак'!$R$19;'1-барак'!$R$20;'1-барак'!$R$21;'1-барак'!$R$22)</c:f>
              <c:strCache>
                <c:ptCount val="4"/>
                <c:pt idx="0">
                  <c:v>Сурамдар</c:v>
                </c:pt>
                <c:pt idx="1">
                  <c:v>Дененин көрүнгөн бөлүктөрүн кароо</c:v>
                </c:pt>
                <c:pt idx="2">
                  <c:v>Толук чечинтип кароо</c:v>
                </c:pt>
                <c:pt idx="3">
                  <c:v>Денедеги  көрүнгөн жаракаттарды сүрөтөө</c:v>
                </c:pt>
              </c:strCache>
            </c:strRef>
          </c:cat>
          <c:val>
            <c:numRef>
              <c:f>('1-барак'!$S$19;'1-барак'!$S$20;'1-барак'!$S$21;'1-барак'!$S$22)</c:f>
              <c:numCache>
                <c:formatCode>General</c:formatCode>
                <c:ptCount val="4"/>
                <c:pt idx="0">
                  <c:v>102</c:v>
                </c:pt>
                <c:pt idx="1">
                  <c:v>2</c:v>
                </c:pt>
                <c:pt idx="2">
                  <c:v>80</c:v>
                </c:pt>
                <c:pt idx="3">
                  <c:v>5</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invertIfNegative val="0"/>
          <c:dLbls>
            <c:dLbl>
              <c:idx val="0"/>
              <c:layout>
                <c:manualLayout>
                  <c:x val="0"/>
                  <c:y val="9.4925634295713035E-4"/>
                </c:manualLayout>
              </c:layout>
              <c:dLblPos val="outEnd"/>
              <c:showLegendKey val="0"/>
              <c:showVal val="1"/>
              <c:showCatName val="0"/>
              <c:showSerName val="0"/>
              <c:showPercent val="0"/>
              <c:showBubbleSize val="0"/>
            </c:dLbl>
            <c:dLbl>
              <c:idx val="1"/>
              <c:layout>
                <c:manualLayout>
                  <c:x val="5.5555555555555558E-3"/>
                  <c:y val="-2.6828521434820646E-2"/>
                </c:manualLayout>
              </c:layout>
              <c:dLblPos val="outEnd"/>
              <c:showLegendKey val="0"/>
              <c:showVal val="1"/>
              <c:showCatName val="0"/>
              <c:showSerName val="0"/>
              <c:showPercent val="0"/>
              <c:showBubbleSize val="0"/>
            </c:dLbl>
            <c:dLbl>
              <c:idx val="2"/>
              <c:layout>
                <c:manualLayout>
                  <c:x val="0"/>
                  <c:y val="-1.2939632545931801E-2"/>
                </c:manualLayout>
              </c:layout>
              <c:dLblPos val="outEnd"/>
              <c:showLegendKey val="0"/>
              <c:showVal val="1"/>
              <c:showCatName val="0"/>
              <c:showSerName val="0"/>
              <c:showPercent val="0"/>
              <c:showBubbleSize val="0"/>
            </c:dLbl>
            <c:dLbl>
              <c:idx val="3"/>
              <c:layout>
                <c:manualLayout>
                  <c:x val="-1.0185067526415994E-16"/>
                  <c:y val="-2.2198891805191016E-2"/>
                </c:manualLayout>
              </c:layout>
              <c:dLblPos val="outEnd"/>
              <c:showLegendKey val="0"/>
              <c:showVal val="1"/>
              <c:showCatName val="0"/>
              <c:showSerName val="0"/>
              <c:showPercent val="0"/>
              <c:showBubbleSize val="0"/>
            </c:dLbl>
            <c:dLblPos val="inEnd"/>
            <c:showLegendKey val="0"/>
            <c:showVal val="1"/>
            <c:showCatName val="0"/>
            <c:showSerName val="0"/>
            <c:showPercent val="0"/>
            <c:showBubbleSize val="0"/>
            <c:showLeaderLines val="0"/>
          </c:dLbls>
          <c:cat>
            <c:strRef>
              <c:f>('1-барак'!$T$159;'1-барак'!$T$160;'1-барак'!$T$161;'1-барак'!$T$162)</c:f>
              <c:strCache>
                <c:ptCount val="4"/>
                <c:pt idx="0">
                  <c:v>2014 -ж</c:v>
                </c:pt>
                <c:pt idx="1">
                  <c:v>2015 - ж</c:v>
                </c:pt>
                <c:pt idx="2">
                  <c:v>2016 - ж</c:v>
                </c:pt>
                <c:pt idx="3">
                  <c:v>2017 - ж</c:v>
                </c:pt>
              </c:strCache>
            </c:strRef>
          </c:cat>
          <c:val>
            <c:numRef>
              <c:f>('1-барак'!$U$159;'1-барак'!$U$160;'1-барак'!$U$161;'1-барак'!$U$162)</c:f>
              <c:numCache>
                <c:formatCode>General</c:formatCode>
                <c:ptCount val="4"/>
                <c:pt idx="0">
                  <c:v>11</c:v>
                </c:pt>
                <c:pt idx="1">
                  <c:v>5</c:v>
                </c:pt>
                <c:pt idx="2">
                  <c:v>12</c:v>
                </c:pt>
                <c:pt idx="3">
                  <c:v>7</c:v>
                </c:pt>
              </c:numCache>
            </c:numRef>
          </c:val>
        </c:ser>
        <c:dLbls>
          <c:showLegendKey val="0"/>
          <c:showVal val="0"/>
          <c:showCatName val="0"/>
          <c:showSerName val="0"/>
          <c:showPercent val="0"/>
          <c:showBubbleSize val="0"/>
        </c:dLbls>
        <c:gapWidth val="75"/>
        <c:overlap val="40"/>
        <c:axId val="406310272"/>
        <c:axId val="406361216"/>
      </c:barChart>
      <c:catAx>
        <c:axId val="406310272"/>
        <c:scaling>
          <c:orientation val="minMax"/>
        </c:scaling>
        <c:delete val="0"/>
        <c:axPos val="b"/>
        <c:majorTickMark val="none"/>
        <c:minorTickMark val="none"/>
        <c:tickLblPos val="nextTo"/>
        <c:crossAx val="406361216"/>
        <c:crosses val="autoZero"/>
        <c:auto val="1"/>
        <c:lblAlgn val="ctr"/>
        <c:lblOffset val="100"/>
        <c:noMultiLvlLbl val="0"/>
      </c:catAx>
      <c:valAx>
        <c:axId val="406361216"/>
        <c:scaling>
          <c:orientation val="minMax"/>
        </c:scaling>
        <c:delete val="0"/>
        <c:axPos val="l"/>
        <c:majorGridlines/>
        <c:numFmt formatCode="General" sourceLinked="1"/>
        <c:majorTickMark val="none"/>
        <c:minorTickMark val="none"/>
        <c:tickLblPos val="nextTo"/>
        <c:crossAx val="406310272"/>
        <c:crosses val="autoZero"/>
        <c:crossBetween val="between"/>
      </c:val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77296587926513"/>
          <c:y val="3.9958906646956366E-2"/>
          <c:w val="0.3289555993000875"/>
          <c:h val="0.89007152009042834"/>
        </c:manualLayout>
      </c:layout>
      <c:pieChart>
        <c:varyColors val="1"/>
        <c:ser>
          <c:idx val="0"/>
          <c:order val="0"/>
          <c:dLbls>
            <c:showLegendKey val="0"/>
            <c:showVal val="0"/>
            <c:showCatName val="0"/>
            <c:showSerName val="0"/>
            <c:showPercent val="1"/>
            <c:showBubbleSize val="0"/>
            <c:showLeaderLines val="1"/>
          </c:dLbls>
          <c:cat>
            <c:strRef>
              <c:f>('1-барак'!$T$208;'1-барак'!$T$209;'1-барак'!$T$210)</c:f>
              <c:strCache>
                <c:ptCount val="3"/>
                <c:pt idx="0">
                  <c:v>ИИМ мекемелери</c:v>
                </c:pt>
                <c:pt idx="1">
                  <c:v>КР УКМК ТИЗОу</c:v>
                </c:pt>
                <c:pt idx="2">
                  <c:v>Аскер бөлүмдөрү</c:v>
                </c:pt>
              </c:strCache>
            </c:strRef>
          </c:cat>
          <c:val>
            <c:numRef>
              <c:f>('1-барак'!$U$208;'1-барак'!$U$209;'1-барак'!$U$210)</c:f>
              <c:numCache>
                <c:formatCode>General</c:formatCode>
                <c:ptCount val="3"/>
                <c:pt idx="0">
                  <c:v>46</c:v>
                </c:pt>
                <c:pt idx="1">
                  <c:v>47</c:v>
                </c:pt>
                <c:pt idx="2">
                  <c:v>15</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21574803149606309"/>
          <c:y val="0.11823636628754738"/>
          <c:w val="0.46638035870516187"/>
          <c:h val="0.77730059784193639"/>
        </c:manualLayout>
      </c:layout>
      <c:pieChart>
        <c:varyColors val="1"/>
        <c:ser>
          <c:idx val="0"/>
          <c:order val="0"/>
          <c:dPt>
            <c:idx val="0"/>
            <c:bubble3D val="0"/>
            <c:spPr>
              <a:solidFill>
                <a:schemeClr val="accent3">
                  <a:lumMod val="75000"/>
                </a:schemeClr>
              </a:solidFill>
            </c:spPr>
          </c:dPt>
          <c:dLbls>
            <c:dLblPos val="outEnd"/>
            <c:showLegendKey val="0"/>
            <c:showVal val="0"/>
            <c:showCatName val="0"/>
            <c:showSerName val="0"/>
            <c:showPercent val="1"/>
            <c:showBubbleSize val="0"/>
            <c:showLeaderLines val="1"/>
          </c:dLbls>
          <c:cat>
            <c:strRef>
              <c:f>(ИИМ!$C$23;ИИМ!$C$24)</c:f>
              <c:strCache>
                <c:ptCount val="2"/>
                <c:pt idx="0">
                  <c:v>Эркектер</c:v>
                </c:pt>
                <c:pt idx="1">
                  <c:v>Аялдар</c:v>
                </c:pt>
              </c:strCache>
            </c:strRef>
          </c:cat>
          <c:val>
            <c:numRef>
              <c:f>(ИИМ!$D$23;ИИМ!$D$24)</c:f>
              <c:numCache>
                <c:formatCode>General</c:formatCode>
                <c:ptCount val="2"/>
                <c:pt idx="0">
                  <c:v>309</c:v>
                </c:pt>
                <c:pt idx="1">
                  <c:v>30</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overlay val="0"/>
    </c:legend>
    <c:plotVisOnly val="1"/>
    <c:dispBlanksAs val="zero"/>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invertIfNegative val="0"/>
          <c:cat>
            <c:strRef>
              <c:f>('1-барак'!$T$174;'1-барак'!$T$175;'1-барак'!$T$176;'1-барак'!$T$177)</c:f>
              <c:strCache>
                <c:ptCount val="4"/>
                <c:pt idx="0">
                  <c:v>Бишкек ш.</c:v>
                </c:pt>
                <c:pt idx="1">
                  <c:v>Ош ш. </c:v>
                </c:pt>
                <c:pt idx="2">
                  <c:v>Жалал-Абад облусу</c:v>
                </c:pt>
                <c:pt idx="3">
                  <c:v>Талас облусу</c:v>
                </c:pt>
              </c:strCache>
            </c:strRef>
          </c:cat>
          <c:val>
            <c:numRef>
              <c:f>('1-барак'!$U$174;'1-барак'!$U$175;'1-барак'!$U$176;'1-барак'!$U$177)</c:f>
              <c:numCache>
                <c:formatCode>General</c:formatCode>
                <c:ptCount val="4"/>
                <c:pt idx="0">
                  <c:v>3</c:v>
                </c:pt>
                <c:pt idx="1">
                  <c:v>3</c:v>
                </c:pt>
                <c:pt idx="2">
                  <c:v>1</c:v>
                </c:pt>
                <c:pt idx="3">
                  <c:v>1</c:v>
                </c:pt>
              </c:numCache>
            </c:numRef>
          </c:val>
        </c:ser>
        <c:dLbls>
          <c:showLegendKey val="0"/>
          <c:showVal val="1"/>
          <c:showCatName val="0"/>
          <c:showSerName val="0"/>
          <c:showPercent val="0"/>
          <c:showBubbleSize val="0"/>
        </c:dLbls>
        <c:gapWidth val="75"/>
        <c:axId val="406461824"/>
        <c:axId val="406471808"/>
      </c:barChart>
      <c:catAx>
        <c:axId val="406461824"/>
        <c:scaling>
          <c:orientation val="minMax"/>
        </c:scaling>
        <c:delete val="0"/>
        <c:axPos val="l"/>
        <c:majorTickMark val="none"/>
        <c:minorTickMark val="none"/>
        <c:tickLblPos val="nextTo"/>
        <c:crossAx val="406471808"/>
        <c:crosses val="autoZero"/>
        <c:auto val="1"/>
        <c:lblAlgn val="ctr"/>
        <c:lblOffset val="100"/>
        <c:noMultiLvlLbl val="0"/>
      </c:catAx>
      <c:valAx>
        <c:axId val="406471808"/>
        <c:scaling>
          <c:orientation val="minMax"/>
        </c:scaling>
        <c:delete val="0"/>
        <c:axPos val="b"/>
        <c:numFmt formatCode="General" sourceLinked="1"/>
        <c:majorTickMark val="none"/>
        <c:minorTickMark val="none"/>
        <c:tickLblPos val="nextTo"/>
        <c:crossAx val="406461824"/>
        <c:crosses val="autoZero"/>
        <c:crossBetween val="between"/>
      </c:valAx>
      <c:spPr>
        <a:noFill/>
        <a:ln>
          <a:noFill/>
        </a:ln>
      </c:spPr>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'1-барак'!$U$190</c:f>
              <c:strCache>
                <c:ptCount val="1"/>
                <c:pt idx="0">
                  <c:v>2014 - ж</c:v>
                </c:pt>
              </c:strCache>
            </c:strRef>
          </c:tx>
          <c:invertIfNegative val="0"/>
          <c:dLbls>
            <c:showLegendKey val="0"/>
            <c:showVal val="1"/>
            <c:showCatName val="0"/>
            <c:showSerName val="0"/>
            <c:showPercent val="0"/>
            <c:showBubbleSize val="0"/>
            <c:showLeaderLines val="0"/>
          </c:dLbls>
          <c:cat>
            <c:strRef>
              <c:f>('1-барак'!$T$191;'1-барак'!$T$192;'1-барак'!$T$193;'1-барак'!$T$194;'1-барак'!$T$195;'1-барак'!$T$196)</c:f>
              <c:strCache>
                <c:ptCount val="6"/>
                <c:pt idx="0">
                  <c:v>КР ИИМ</c:v>
                </c:pt>
                <c:pt idx="1">
                  <c:v>КР УКМК</c:v>
                </c:pt>
                <c:pt idx="2">
                  <c:v>КР Куралдуу күчтөр уюмдары</c:v>
                </c:pt>
                <c:pt idx="3">
                  <c:v>КР ЭСӨМ</c:v>
                </c:pt>
                <c:pt idx="4">
                  <c:v>Окуу жайлары </c:v>
                </c:pt>
                <c:pt idx="5">
                  <c:v>КР ЖАМК </c:v>
                </c:pt>
              </c:strCache>
            </c:strRef>
          </c:cat>
          <c:val>
            <c:numRef>
              <c:f>('1-барак'!$U$191;'1-барак'!$U$192;'1-барак'!$U$193;'1-барак'!$U$194;'1-барак'!$U$195;'1-барак'!$U$196)</c:f>
              <c:numCache>
                <c:formatCode>General</c:formatCode>
                <c:ptCount val="6"/>
                <c:pt idx="0">
                  <c:v>8</c:v>
                </c:pt>
                <c:pt idx="1">
                  <c:v>1</c:v>
                </c:pt>
                <c:pt idx="2">
                  <c:v>0</c:v>
                </c:pt>
                <c:pt idx="3">
                  <c:v>0</c:v>
                </c:pt>
                <c:pt idx="4">
                  <c:v>0</c:v>
                </c:pt>
                <c:pt idx="5">
                  <c:v>2</c:v>
                </c:pt>
              </c:numCache>
            </c:numRef>
          </c:val>
        </c:ser>
        <c:ser>
          <c:idx val="1"/>
          <c:order val="1"/>
          <c:tx>
            <c:strRef>
              <c:f>'1-барак'!$V$190</c:f>
              <c:strCache>
                <c:ptCount val="1"/>
                <c:pt idx="0">
                  <c:v>2015 - ж</c:v>
                </c:pt>
              </c:strCache>
            </c:strRef>
          </c:tx>
          <c:invertIfNegative val="0"/>
          <c:dLbls>
            <c:showLegendKey val="0"/>
            <c:showVal val="1"/>
            <c:showCatName val="0"/>
            <c:showSerName val="0"/>
            <c:showPercent val="0"/>
            <c:showBubbleSize val="0"/>
            <c:showLeaderLines val="0"/>
          </c:dLbls>
          <c:cat>
            <c:strRef>
              <c:f>('1-барак'!$T$191;'1-барак'!$T$192;'1-барак'!$T$193;'1-барак'!$T$194;'1-барак'!$T$195;'1-барак'!$T$196)</c:f>
              <c:strCache>
                <c:ptCount val="6"/>
                <c:pt idx="0">
                  <c:v>КР ИИМ</c:v>
                </c:pt>
                <c:pt idx="1">
                  <c:v>КР УКМК</c:v>
                </c:pt>
                <c:pt idx="2">
                  <c:v>КР Куралдуу күчтөр уюмдары</c:v>
                </c:pt>
                <c:pt idx="3">
                  <c:v>КР ЭСӨМ</c:v>
                </c:pt>
                <c:pt idx="4">
                  <c:v>Окуу жайлары </c:v>
                </c:pt>
                <c:pt idx="5">
                  <c:v>КР ЖАМК </c:v>
                </c:pt>
              </c:strCache>
            </c:strRef>
          </c:cat>
          <c:val>
            <c:numRef>
              <c:f>('1-барак'!$V$191;'1-барак'!$V$192;'1-барак'!$V$193;'1-барак'!$V$194;'1-барак'!$V$195;'1-барак'!$V$196)</c:f>
              <c:numCache>
                <c:formatCode>General</c:formatCode>
                <c:ptCount val="6"/>
                <c:pt idx="0">
                  <c:v>6</c:v>
                </c:pt>
                <c:pt idx="1">
                  <c:v>1</c:v>
                </c:pt>
                <c:pt idx="2">
                  <c:v>1</c:v>
                </c:pt>
                <c:pt idx="3">
                  <c:v>0</c:v>
                </c:pt>
                <c:pt idx="4">
                  <c:v>0</c:v>
                </c:pt>
                <c:pt idx="5">
                  <c:v>0</c:v>
                </c:pt>
              </c:numCache>
            </c:numRef>
          </c:val>
        </c:ser>
        <c:ser>
          <c:idx val="2"/>
          <c:order val="2"/>
          <c:tx>
            <c:strRef>
              <c:f>'1-барак'!$W$190</c:f>
              <c:strCache>
                <c:ptCount val="1"/>
                <c:pt idx="0">
                  <c:v>2016 - ж</c:v>
                </c:pt>
              </c:strCache>
            </c:strRef>
          </c:tx>
          <c:invertIfNegative val="0"/>
          <c:dLbls>
            <c:showLegendKey val="0"/>
            <c:showVal val="1"/>
            <c:showCatName val="0"/>
            <c:showSerName val="0"/>
            <c:showPercent val="0"/>
            <c:showBubbleSize val="0"/>
            <c:showLeaderLines val="0"/>
          </c:dLbls>
          <c:cat>
            <c:strRef>
              <c:f>('1-барак'!$T$191;'1-барак'!$T$192;'1-барак'!$T$193;'1-барак'!$T$194;'1-барак'!$T$195;'1-барак'!$T$196)</c:f>
              <c:strCache>
                <c:ptCount val="6"/>
                <c:pt idx="0">
                  <c:v>КР ИИМ</c:v>
                </c:pt>
                <c:pt idx="1">
                  <c:v>КР УКМК</c:v>
                </c:pt>
                <c:pt idx="2">
                  <c:v>КР Куралдуу күчтөр уюмдары</c:v>
                </c:pt>
                <c:pt idx="3">
                  <c:v>КР ЭСӨМ</c:v>
                </c:pt>
                <c:pt idx="4">
                  <c:v>Окуу жайлары </c:v>
                </c:pt>
                <c:pt idx="5">
                  <c:v>КР ЖАМК </c:v>
                </c:pt>
              </c:strCache>
            </c:strRef>
          </c:cat>
          <c:val>
            <c:numRef>
              <c:f>('1-барак'!$W$191;'1-барак'!$W$192;'1-барак'!$W$193;'1-барак'!$W$194;'1-барак'!$W$195;'1-барак'!$W$196)</c:f>
              <c:numCache>
                <c:formatCode>General</c:formatCode>
                <c:ptCount val="6"/>
                <c:pt idx="0">
                  <c:v>6</c:v>
                </c:pt>
                <c:pt idx="1">
                  <c:v>1</c:v>
                </c:pt>
                <c:pt idx="2">
                  <c:v>3</c:v>
                </c:pt>
                <c:pt idx="3">
                  <c:v>1</c:v>
                </c:pt>
                <c:pt idx="4">
                  <c:v>2</c:v>
                </c:pt>
                <c:pt idx="5">
                  <c:v>0</c:v>
                </c:pt>
              </c:numCache>
            </c:numRef>
          </c:val>
        </c:ser>
        <c:ser>
          <c:idx val="3"/>
          <c:order val="3"/>
          <c:tx>
            <c:strRef>
              <c:f>'1-барак'!$X$190</c:f>
              <c:strCache>
                <c:ptCount val="1"/>
                <c:pt idx="0">
                  <c:v>2017 - ж</c:v>
                </c:pt>
              </c:strCache>
            </c:strRef>
          </c:tx>
          <c:invertIfNegative val="0"/>
          <c:dLbls>
            <c:showLegendKey val="0"/>
            <c:showVal val="1"/>
            <c:showCatName val="0"/>
            <c:showSerName val="0"/>
            <c:showPercent val="0"/>
            <c:showBubbleSize val="0"/>
            <c:showLeaderLines val="0"/>
          </c:dLbls>
          <c:cat>
            <c:strRef>
              <c:f>('1-барак'!$T$191;'1-барак'!$T$192;'1-барак'!$T$193;'1-барак'!$T$194;'1-барак'!$T$195;'1-барак'!$T$196)</c:f>
              <c:strCache>
                <c:ptCount val="6"/>
                <c:pt idx="0">
                  <c:v>КР ИИМ</c:v>
                </c:pt>
                <c:pt idx="1">
                  <c:v>КР УКМК</c:v>
                </c:pt>
                <c:pt idx="2">
                  <c:v>КР Куралдуу күчтөр уюмдары</c:v>
                </c:pt>
                <c:pt idx="3">
                  <c:v>КР ЭСӨМ</c:v>
                </c:pt>
                <c:pt idx="4">
                  <c:v>Окуу жайлары </c:v>
                </c:pt>
                <c:pt idx="5">
                  <c:v>КР ЖАМК </c:v>
                </c:pt>
              </c:strCache>
            </c:strRef>
          </c:cat>
          <c:val>
            <c:numRef>
              <c:f>('1-барак'!$X$191;'1-барак'!$X$192;'1-барак'!$X$193;'1-барак'!$X$194;'1-барак'!$X$195;'1-барак'!$X$196)</c:f>
              <c:numCache>
                <c:formatCode>General</c:formatCode>
                <c:ptCount val="6"/>
                <c:pt idx="0">
                  <c:v>3</c:v>
                </c:pt>
                <c:pt idx="1">
                  <c:v>3</c:v>
                </c:pt>
                <c:pt idx="2">
                  <c:v>1</c:v>
                </c:pt>
                <c:pt idx="3">
                  <c:v>0</c:v>
                </c:pt>
                <c:pt idx="4">
                  <c:v>0</c:v>
                </c:pt>
                <c:pt idx="5">
                  <c:v>0</c:v>
                </c:pt>
              </c:numCache>
            </c:numRef>
          </c:val>
        </c:ser>
        <c:dLbls>
          <c:showLegendKey val="0"/>
          <c:showVal val="0"/>
          <c:showCatName val="0"/>
          <c:showSerName val="0"/>
          <c:showPercent val="0"/>
          <c:showBubbleSize val="0"/>
        </c:dLbls>
        <c:gapWidth val="150"/>
        <c:axId val="406659456"/>
        <c:axId val="406660992"/>
      </c:barChart>
      <c:catAx>
        <c:axId val="406659456"/>
        <c:scaling>
          <c:orientation val="minMax"/>
        </c:scaling>
        <c:delete val="0"/>
        <c:axPos val="l"/>
        <c:majorTickMark val="out"/>
        <c:minorTickMark val="none"/>
        <c:tickLblPos val="nextTo"/>
        <c:crossAx val="406660992"/>
        <c:crosses val="autoZero"/>
        <c:auto val="1"/>
        <c:lblAlgn val="ctr"/>
        <c:lblOffset val="100"/>
        <c:noMultiLvlLbl val="0"/>
      </c:catAx>
      <c:valAx>
        <c:axId val="406660992"/>
        <c:scaling>
          <c:orientation val="minMax"/>
        </c:scaling>
        <c:delete val="0"/>
        <c:axPos val="b"/>
        <c:majorGridlines/>
        <c:numFmt formatCode="General" sourceLinked="1"/>
        <c:majorTickMark val="out"/>
        <c:minorTickMark val="none"/>
        <c:tickLblPos val="nextTo"/>
        <c:crossAx val="40665945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Pt>
            <c:idx val="0"/>
            <c:bubble3D val="0"/>
            <c:spPr>
              <a:solidFill>
                <a:schemeClr val="accent3">
                  <a:lumMod val="75000"/>
                </a:schemeClr>
              </a:solidFill>
            </c:spPr>
          </c:dPt>
          <c:dLbls>
            <c:dLblPos val="outEnd"/>
            <c:showLegendKey val="0"/>
            <c:showVal val="0"/>
            <c:showCatName val="0"/>
            <c:showSerName val="0"/>
            <c:showPercent val="1"/>
            <c:showBubbleSize val="0"/>
            <c:showLeaderLines val="1"/>
          </c:dLbls>
          <c:cat>
            <c:strRef>
              <c:f>(ЖАМК!$C$20;ЖАМК!$C$21)</c:f>
              <c:strCache>
                <c:ptCount val="2"/>
                <c:pt idx="0">
                  <c:v>Эркектер </c:v>
                </c:pt>
                <c:pt idx="1">
                  <c:v>Аялдар</c:v>
                </c:pt>
              </c:strCache>
            </c:strRef>
          </c:cat>
          <c:val>
            <c:numRef>
              <c:f>(ЖАМК!$D$20;ЖАМК!$D$21)</c:f>
              <c:numCache>
                <c:formatCode>General</c:formatCode>
                <c:ptCount val="2"/>
                <c:pt idx="0">
                  <c:v>290</c:v>
                </c:pt>
                <c:pt idx="1">
                  <c:v>8</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explosion val="25"/>
          <c:dLbls>
            <c:showLegendKey val="0"/>
            <c:showVal val="0"/>
            <c:showCatName val="0"/>
            <c:showSerName val="0"/>
            <c:showPercent val="1"/>
            <c:showBubbleSize val="0"/>
            <c:showLeaderLines val="1"/>
          </c:dLbls>
          <c:cat>
            <c:strRef>
              <c:f>ИИМ!$C$58:$C$63</c:f>
              <c:strCache>
                <c:ptCount val="6"/>
                <c:pt idx="0">
                  <c:v>Шектүү  </c:v>
                </c:pt>
                <c:pt idx="1">
                  <c:v>Айыпталуучу </c:v>
                </c:pt>
                <c:pt idx="2">
                  <c:v>Соттолуучу</c:v>
                </c:pt>
                <c:pt idx="3">
                  <c:v>Соттолгон</c:v>
                </c:pt>
                <c:pt idx="4">
                  <c:v>Адм. Кармалган</c:v>
                </c:pt>
                <c:pt idx="5">
                  <c:v>Адм. Камакка алынган</c:v>
                </c:pt>
              </c:strCache>
            </c:strRef>
          </c:cat>
          <c:val>
            <c:numRef>
              <c:f>ИИМ!$D$58:$D$63</c:f>
              <c:numCache>
                <c:formatCode>General</c:formatCode>
                <c:ptCount val="6"/>
                <c:pt idx="0">
                  <c:v>165</c:v>
                </c:pt>
                <c:pt idx="1">
                  <c:v>74</c:v>
                </c:pt>
                <c:pt idx="2">
                  <c:v>40</c:v>
                </c:pt>
                <c:pt idx="3">
                  <c:v>17</c:v>
                </c:pt>
                <c:pt idx="4">
                  <c:v>12</c:v>
                </c:pt>
                <c:pt idx="5">
                  <c:v>34</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(ЖАМК!$C$55;ЖАМК!$C$56;ЖАМК!$C$57)</c:f>
              <c:strCache>
                <c:ptCount val="3"/>
                <c:pt idx="0">
                  <c:v>Айыпталуучу </c:v>
                </c:pt>
                <c:pt idx="1">
                  <c:v>Соттолуучу </c:v>
                </c:pt>
                <c:pt idx="2">
                  <c:v>Камактагы адам </c:v>
                </c:pt>
              </c:strCache>
            </c:strRef>
          </c:cat>
          <c:val>
            <c:numRef>
              <c:f>(ЖАМК!$D$55;ЖАМК!$D$56;ЖАМК!$D$57)</c:f>
              <c:numCache>
                <c:formatCode>General</c:formatCode>
                <c:ptCount val="3"/>
                <c:pt idx="0">
                  <c:v>68</c:v>
                </c:pt>
                <c:pt idx="1">
                  <c:v>126</c:v>
                </c:pt>
                <c:pt idx="2">
                  <c:v>104</c:v>
                </c:pt>
              </c:numCache>
            </c:numRef>
          </c:val>
        </c:ser>
        <c:dLbls>
          <c:showLegendKey val="0"/>
          <c:showVal val="0"/>
          <c:showCatName val="0"/>
          <c:showSerName val="0"/>
          <c:showPercent val="1"/>
          <c:showBubbleSize val="0"/>
          <c:showLeaderLines val="1"/>
        </c:dLbls>
        <c:firstSliceAng val="0"/>
      </c:pieChart>
      <c:spPr>
        <a:noFill/>
        <a:ln w="25400">
          <a:noFill/>
        </a:ln>
      </c:spPr>
    </c:plotArea>
    <c:legend>
      <c:legendPos val="r"/>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tx2">
                <a:lumMod val="75000"/>
              </a:schemeClr>
            </a:solidFill>
          </c:spPr>
          <c:invertIfNegative val="0"/>
          <c:cat>
            <c:strRef>
              <c:f>(Лист3!$D$27;Лист3!$D$28;Лист3!$D$29;Лист3!$D$30;Лист3!$D$31;Лист3!$D$32;Лист3!$D$33)</c:f>
              <c:strCache>
                <c:ptCount val="7"/>
                <c:pt idx="0">
                  <c:v>1950 ж</c:v>
                </c:pt>
                <c:pt idx="1">
                  <c:v>1960 - 1969 ж</c:v>
                </c:pt>
                <c:pt idx="2">
                  <c:v>1970 - 1979 ж</c:v>
                </c:pt>
                <c:pt idx="3">
                  <c:v>1980 - 1989 ж</c:v>
                </c:pt>
                <c:pt idx="4">
                  <c:v>1990 - 1999 ж</c:v>
                </c:pt>
                <c:pt idx="5">
                  <c:v>2000 - 2009 ж</c:v>
                </c:pt>
                <c:pt idx="6">
                  <c:v>2010 - 2015 ж</c:v>
                </c:pt>
              </c:strCache>
            </c:strRef>
          </c:cat>
          <c:val>
            <c:numRef>
              <c:f>(Лист3!$E$27;Лист3!$E$28;Лист3!$E$29;Лист3!$E$30;Лист3!$E$31;Лист3!$E$32;Лист3!$E$33)</c:f>
              <c:numCache>
                <c:formatCode>General</c:formatCode>
                <c:ptCount val="7"/>
                <c:pt idx="0">
                  <c:v>1</c:v>
                </c:pt>
                <c:pt idx="1">
                  <c:v>6</c:v>
                </c:pt>
                <c:pt idx="2">
                  <c:v>12</c:v>
                </c:pt>
                <c:pt idx="3">
                  <c:v>12</c:v>
                </c:pt>
                <c:pt idx="4">
                  <c:v>9</c:v>
                </c:pt>
                <c:pt idx="5">
                  <c:v>2</c:v>
                </c:pt>
                <c:pt idx="6">
                  <c:v>3</c:v>
                </c:pt>
              </c:numCache>
            </c:numRef>
          </c:val>
        </c:ser>
        <c:dLbls>
          <c:showLegendKey val="0"/>
          <c:showVal val="1"/>
          <c:showCatName val="0"/>
          <c:showSerName val="0"/>
          <c:showPercent val="0"/>
          <c:showBubbleSize val="0"/>
        </c:dLbls>
        <c:gapWidth val="75"/>
        <c:axId val="386706816"/>
        <c:axId val="386716800"/>
      </c:barChart>
      <c:catAx>
        <c:axId val="386706816"/>
        <c:scaling>
          <c:orientation val="minMax"/>
        </c:scaling>
        <c:delete val="0"/>
        <c:axPos val="b"/>
        <c:majorTickMark val="none"/>
        <c:minorTickMark val="none"/>
        <c:tickLblPos val="nextTo"/>
        <c:crossAx val="386716800"/>
        <c:crosses val="autoZero"/>
        <c:auto val="1"/>
        <c:lblAlgn val="ctr"/>
        <c:lblOffset val="100"/>
        <c:noMultiLvlLbl val="0"/>
      </c:catAx>
      <c:valAx>
        <c:axId val="386716800"/>
        <c:scaling>
          <c:orientation val="minMax"/>
        </c:scaling>
        <c:delete val="0"/>
        <c:axPos val="l"/>
        <c:numFmt formatCode="General" sourceLinked="1"/>
        <c:majorTickMark val="none"/>
        <c:minorTickMark val="none"/>
        <c:tickLblPos val="nextTo"/>
        <c:crossAx val="386706816"/>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(Лист3!$B$3;Лист3!$C$3;Лист3!$D$3;Лист3!$E$3)</c:f>
              <c:strCache>
                <c:ptCount val="4"/>
                <c:pt idx="0">
                  <c:v>Жарым жертөлө имараты</c:v>
                </c:pt>
                <c:pt idx="1">
                  <c:v>Жертөлө имараты</c:v>
                </c:pt>
                <c:pt idx="2">
                  <c:v>Биринчи кабатында</c:v>
                </c:pt>
                <c:pt idx="3">
                  <c:v>Өзүнчө имарат</c:v>
                </c:pt>
              </c:strCache>
            </c:strRef>
          </c:cat>
          <c:val>
            <c:numRef>
              <c:f>(Лист3!$B$4;Лист3!$C$4;Лист3!$D$4;Лист3!$E$4)</c:f>
              <c:numCache>
                <c:formatCode>General</c:formatCode>
                <c:ptCount val="4"/>
                <c:pt idx="0">
                  <c:v>10</c:v>
                </c:pt>
                <c:pt idx="1">
                  <c:v>7</c:v>
                </c:pt>
                <c:pt idx="2">
                  <c:v>21</c:v>
                </c:pt>
                <c:pt idx="3">
                  <c:v>8</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2">
                <a:lumMod val="40000"/>
                <a:lumOff val="60000"/>
              </a:schemeClr>
            </a:solidFill>
          </c:spPr>
          <c:invertIfNegative val="0"/>
          <c:cat>
            <c:strRef>
              <c:f>(Лист3!$G$41;Лист3!$G$42;Лист3!$G$43;Лист3!$G$44;Лист3!$G$45;Лист3!$G$46;Лист3!$G$47)</c:f>
              <c:strCache>
                <c:ptCount val="7"/>
                <c:pt idx="0">
                  <c:v>Жалал-Абад облусу</c:v>
                </c:pt>
                <c:pt idx="1">
                  <c:v>Ош ш. жана Ош облусу</c:v>
                </c:pt>
                <c:pt idx="2">
                  <c:v>Бишкек ш. жана Чүй облусу</c:v>
                </c:pt>
                <c:pt idx="3">
                  <c:v>Ысык-Көл облусу</c:v>
                </c:pt>
                <c:pt idx="4">
                  <c:v>Нарын облусу</c:v>
                </c:pt>
                <c:pt idx="5">
                  <c:v>Баткен облусу</c:v>
                </c:pt>
                <c:pt idx="6">
                  <c:v>Талас Облусу</c:v>
                </c:pt>
              </c:strCache>
            </c:strRef>
          </c:cat>
          <c:val>
            <c:numRef>
              <c:f>(Лист3!$H$41;Лист3!$H$42;Лист3!$H$43;Лист3!$H$44;Лист3!$H$45;Лист3!$H$46;Лист3!$H$47)</c:f>
              <c:numCache>
                <c:formatCode>General</c:formatCode>
                <c:ptCount val="7"/>
                <c:pt idx="0">
                  <c:v>12</c:v>
                </c:pt>
                <c:pt idx="1">
                  <c:v>9</c:v>
                </c:pt>
                <c:pt idx="2">
                  <c:v>8</c:v>
                </c:pt>
                <c:pt idx="3">
                  <c:v>6</c:v>
                </c:pt>
                <c:pt idx="4">
                  <c:v>5</c:v>
                </c:pt>
                <c:pt idx="5">
                  <c:v>4</c:v>
                </c:pt>
                <c:pt idx="6">
                  <c:v>2</c:v>
                </c:pt>
              </c:numCache>
            </c:numRef>
          </c:val>
        </c:ser>
        <c:dLbls>
          <c:showLegendKey val="0"/>
          <c:showVal val="1"/>
          <c:showCatName val="0"/>
          <c:showSerName val="0"/>
          <c:showPercent val="0"/>
          <c:showBubbleSize val="0"/>
        </c:dLbls>
        <c:gapWidth val="75"/>
        <c:axId val="386752512"/>
        <c:axId val="386754048"/>
      </c:barChart>
      <c:catAx>
        <c:axId val="386752512"/>
        <c:scaling>
          <c:orientation val="minMax"/>
        </c:scaling>
        <c:delete val="0"/>
        <c:axPos val="l"/>
        <c:majorTickMark val="none"/>
        <c:minorTickMark val="none"/>
        <c:tickLblPos val="nextTo"/>
        <c:crossAx val="386754048"/>
        <c:crosses val="autoZero"/>
        <c:auto val="1"/>
        <c:lblAlgn val="ctr"/>
        <c:lblOffset val="100"/>
        <c:noMultiLvlLbl val="0"/>
      </c:catAx>
      <c:valAx>
        <c:axId val="386754048"/>
        <c:scaling>
          <c:orientation val="minMax"/>
        </c:scaling>
        <c:delete val="0"/>
        <c:axPos val="b"/>
        <c:numFmt formatCode="General" sourceLinked="1"/>
        <c:majorTickMark val="none"/>
        <c:minorTickMark val="none"/>
        <c:tickLblPos val="nextTo"/>
        <c:crossAx val="386752512"/>
        <c:crosses val="autoZero"/>
        <c:crossBetween val="between"/>
      </c:valAx>
    </c:plotArea>
    <c:plotVisOnly val="1"/>
    <c:dispBlanksAs val="gap"/>
    <c:showDLblsOverMax val="0"/>
  </c:chart>
  <c:txPr>
    <a:bodyPr/>
    <a:lstStyle/>
    <a:p>
      <a:pPr>
        <a:defRPr sz="900"/>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DFE4D0-EF22-4B33-AC2F-09E472E1B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2528</TotalTime>
  <Pages>140</Pages>
  <Words>48514</Words>
  <Characters>276533</Characters>
  <Application>Microsoft Office Word</Application>
  <DocSecurity>0</DocSecurity>
  <Lines>2304</Lines>
  <Paragraphs>648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324399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Dinara Sayakova</dc:creator>
  <cp:lastModifiedBy>www</cp:lastModifiedBy>
  <cp:revision>11</cp:revision>
  <dcterms:created xsi:type="dcterms:W3CDTF">2018-03-20T10:20:00Z</dcterms:created>
  <dcterms:modified xsi:type="dcterms:W3CDTF">2018-03-22T04:42:00Z</dcterms:modified>
</cp:coreProperties>
</file>