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57" w:rsidRPr="00D70514" w:rsidRDefault="0005486D" w:rsidP="00176E99">
      <w:pPr>
        <w:pStyle w:val="Default"/>
        <w:jc w:val="center"/>
        <w:outlineLvl w:val="0"/>
        <w:rPr>
          <w:rFonts w:asciiTheme="majorHAnsi" w:hAnsiTheme="majorHAnsi" w:cs="Times New Roman"/>
          <w:b/>
          <w:bCs/>
          <w:color w:val="auto"/>
          <w:lang w:val="ru-RU"/>
        </w:rPr>
      </w:pPr>
      <w:r w:rsidRPr="00D70514">
        <w:rPr>
          <w:rFonts w:asciiTheme="majorHAnsi" w:hAnsiTheme="majorHAnsi" w:cs="Times New Roman"/>
          <w:b/>
          <w:bCs/>
          <w:color w:val="auto"/>
          <w:lang w:val="ru-RU"/>
        </w:rPr>
        <w:t>Р</w:t>
      </w:r>
      <w:r w:rsidR="00F10157" w:rsidRPr="00D70514">
        <w:rPr>
          <w:rFonts w:asciiTheme="majorHAnsi" w:hAnsiTheme="majorHAnsi" w:cs="Times New Roman"/>
          <w:b/>
          <w:bCs/>
          <w:color w:val="auto"/>
          <w:lang w:val="ru-RU"/>
        </w:rPr>
        <w:t>езолюци</w:t>
      </w:r>
      <w:r w:rsidRPr="00D70514">
        <w:rPr>
          <w:rFonts w:asciiTheme="majorHAnsi" w:hAnsiTheme="majorHAnsi" w:cs="Times New Roman"/>
          <w:b/>
          <w:bCs/>
          <w:color w:val="auto"/>
          <w:lang w:val="ru-RU"/>
        </w:rPr>
        <w:t>я</w:t>
      </w:r>
      <w:r w:rsidR="00F10157" w:rsidRPr="00D70514">
        <w:rPr>
          <w:rFonts w:asciiTheme="majorHAnsi" w:hAnsiTheme="majorHAnsi" w:cs="Times New Roman"/>
          <w:b/>
          <w:bCs/>
          <w:color w:val="auto"/>
          <w:lang w:val="ru-RU"/>
        </w:rPr>
        <w:t xml:space="preserve"> </w:t>
      </w:r>
      <w:r w:rsidR="00164F56" w:rsidRPr="00D70514">
        <w:rPr>
          <w:rFonts w:asciiTheme="majorHAnsi" w:hAnsiTheme="majorHAnsi" w:cs="Times New Roman"/>
          <w:b/>
          <w:bCs/>
          <w:color w:val="auto"/>
          <w:lang w:val="ru-RU"/>
        </w:rPr>
        <w:t xml:space="preserve">Бишкекской </w:t>
      </w:r>
      <w:r w:rsidR="001F5C09" w:rsidRPr="00D70514">
        <w:rPr>
          <w:rFonts w:asciiTheme="majorHAnsi" w:hAnsiTheme="majorHAnsi" w:cs="Times New Roman"/>
          <w:b/>
          <w:bCs/>
          <w:color w:val="auto"/>
          <w:lang w:val="ru-RU"/>
        </w:rPr>
        <w:t xml:space="preserve">конференции </w:t>
      </w:r>
      <w:r w:rsidR="00F10157" w:rsidRPr="00D70514">
        <w:rPr>
          <w:rFonts w:asciiTheme="majorHAnsi" w:hAnsiTheme="majorHAnsi" w:cs="Times New Roman"/>
          <w:b/>
          <w:bCs/>
          <w:color w:val="auto"/>
          <w:lang w:val="ru-RU"/>
        </w:rPr>
        <w:t>по</w:t>
      </w:r>
    </w:p>
    <w:p w:rsidR="00F10157" w:rsidRPr="00D70514" w:rsidRDefault="00F10157" w:rsidP="00176E99">
      <w:pPr>
        <w:pStyle w:val="Default"/>
        <w:jc w:val="center"/>
        <w:outlineLvl w:val="0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b/>
          <w:bCs/>
          <w:color w:val="auto"/>
          <w:lang w:val="ru-RU"/>
        </w:rPr>
        <w:t>принципам Плана действий по Стамбульскому протоколу</w:t>
      </w:r>
    </w:p>
    <w:p w:rsidR="00F10157" w:rsidRPr="00D70514" w:rsidRDefault="00F10157" w:rsidP="00176E99">
      <w:pPr>
        <w:pStyle w:val="Default"/>
        <w:jc w:val="center"/>
        <w:outlineLvl w:val="0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>22 сентября 2016 года</w:t>
      </w:r>
    </w:p>
    <w:p w:rsidR="00F10157" w:rsidRPr="00D70514" w:rsidRDefault="00F10157" w:rsidP="00176E99">
      <w:pPr>
        <w:pStyle w:val="Default"/>
        <w:jc w:val="center"/>
        <w:outlineLvl w:val="0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>г. Бишкек, Кыргызская Республика</w:t>
      </w:r>
    </w:p>
    <w:p w:rsidR="00F10157" w:rsidRPr="00D70514" w:rsidRDefault="00F10157" w:rsidP="00176E99">
      <w:pPr>
        <w:pStyle w:val="Default"/>
        <w:tabs>
          <w:tab w:val="left" w:pos="3680"/>
        </w:tabs>
        <w:jc w:val="both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ab/>
      </w:r>
    </w:p>
    <w:p w:rsidR="00F10157" w:rsidRPr="00D70514" w:rsidRDefault="00F10157" w:rsidP="00176E99">
      <w:pPr>
        <w:pStyle w:val="Default"/>
        <w:jc w:val="both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 xml:space="preserve">В течение последних 16 лет, Стамбульский </w:t>
      </w:r>
      <w:r w:rsidR="000336CA" w:rsidRPr="00D70514">
        <w:rPr>
          <w:rFonts w:asciiTheme="majorHAnsi" w:hAnsiTheme="majorHAnsi" w:cs="Times New Roman"/>
          <w:color w:val="auto"/>
          <w:lang w:val="ru-RU"/>
        </w:rPr>
        <w:t>п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ротокол </w:t>
      </w:r>
      <w:r w:rsidR="00725AFC" w:rsidRPr="00D70514">
        <w:rPr>
          <w:rFonts w:asciiTheme="majorHAnsi" w:hAnsiTheme="majorHAnsi" w:cs="Times New Roman"/>
          <w:color w:val="auto"/>
          <w:lang w:val="ru-RU"/>
        </w:rPr>
        <w:t xml:space="preserve">является основным </w:t>
      </w:r>
      <w:r w:rsidRPr="00D70514">
        <w:rPr>
          <w:rFonts w:asciiTheme="majorHAnsi" w:hAnsiTheme="majorHAnsi" w:cs="Times New Roman"/>
          <w:color w:val="auto"/>
          <w:lang w:val="ru-RU"/>
        </w:rPr>
        <w:t>международн</w:t>
      </w:r>
      <w:r w:rsidR="00725AFC" w:rsidRPr="00D70514">
        <w:rPr>
          <w:rFonts w:asciiTheme="majorHAnsi" w:hAnsiTheme="majorHAnsi" w:cs="Times New Roman"/>
          <w:color w:val="auto"/>
          <w:lang w:val="ru-RU"/>
        </w:rPr>
        <w:t>ым</w:t>
      </w:r>
      <w:r w:rsidR="00261EFB" w:rsidRPr="00D70514">
        <w:rPr>
          <w:rFonts w:asciiTheme="majorHAnsi" w:hAnsiTheme="majorHAnsi" w:cs="Times New Roman"/>
          <w:color w:val="auto"/>
          <w:lang w:val="ru-RU"/>
        </w:rPr>
        <w:t xml:space="preserve"> </w:t>
      </w:r>
      <w:r w:rsidRPr="00D70514">
        <w:rPr>
          <w:rFonts w:asciiTheme="majorHAnsi" w:hAnsiTheme="majorHAnsi" w:cs="Times New Roman"/>
          <w:color w:val="auto"/>
          <w:lang w:val="ru-RU"/>
        </w:rPr>
        <w:t>стандарт</w:t>
      </w:r>
      <w:r w:rsidR="00725AFC" w:rsidRPr="00D70514">
        <w:rPr>
          <w:rFonts w:asciiTheme="majorHAnsi" w:hAnsiTheme="majorHAnsi" w:cs="Times New Roman"/>
          <w:color w:val="auto"/>
          <w:lang w:val="ru-RU"/>
        </w:rPr>
        <w:t>ом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 ООН </w:t>
      </w:r>
      <w:r w:rsidR="002130DC" w:rsidRPr="00D70514">
        <w:rPr>
          <w:rFonts w:asciiTheme="majorHAnsi" w:hAnsiTheme="majorHAnsi" w:cs="Times New Roman"/>
          <w:color w:val="auto"/>
          <w:lang w:val="ru-RU"/>
        </w:rPr>
        <w:t>эф</w:t>
      </w:r>
      <w:r w:rsidR="00306E02" w:rsidRPr="00D70514">
        <w:rPr>
          <w:rFonts w:asciiTheme="majorHAnsi" w:hAnsiTheme="majorHAnsi" w:cs="Times New Roman"/>
          <w:color w:val="auto"/>
          <w:lang w:val="ru-RU"/>
        </w:rPr>
        <w:t>ф</w:t>
      </w:r>
      <w:r w:rsidR="002130DC" w:rsidRPr="00D70514">
        <w:rPr>
          <w:rFonts w:asciiTheme="majorHAnsi" w:hAnsiTheme="majorHAnsi" w:cs="Times New Roman"/>
          <w:color w:val="auto"/>
          <w:lang w:val="ru-RU"/>
        </w:rPr>
        <w:t>ективно</w:t>
      </w:r>
      <w:r w:rsidR="009C40FD" w:rsidRPr="00D70514">
        <w:rPr>
          <w:rFonts w:asciiTheme="majorHAnsi" w:hAnsiTheme="majorHAnsi" w:cs="Times New Roman"/>
          <w:color w:val="auto"/>
          <w:lang w:val="ru-RU"/>
        </w:rPr>
        <w:t>го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 расследования и документирования пыток и жестокого обращения. Начиная с 2012 года, «Врачи за права человека», «Международный совет по реабилитации жертв пыток», «Фонд по правам человека Турции»,  «</w:t>
      </w:r>
      <w:r w:rsidRPr="00D70514">
        <w:rPr>
          <w:rFonts w:asciiTheme="majorHAnsi" w:hAnsiTheme="majorHAnsi" w:cs="Times New Roman"/>
          <w:color w:val="auto"/>
        </w:rPr>
        <w:t>REDRESS</w:t>
      </w:r>
      <w:r w:rsidRPr="00D70514">
        <w:rPr>
          <w:rFonts w:asciiTheme="majorHAnsi" w:hAnsiTheme="majorHAnsi" w:cs="Times New Roman"/>
          <w:color w:val="auto"/>
          <w:lang w:val="ru-RU"/>
        </w:rPr>
        <w:t>» и «Ассоциация по предупреждению пыток» работа</w:t>
      </w:r>
      <w:r w:rsidR="002130DC" w:rsidRPr="00D70514">
        <w:rPr>
          <w:rFonts w:asciiTheme="majorHAnsi" w:hAnsiTheme="majorHAnsi" w:cs="Times New Roman"/>
          <w:color w:val="auto"/>
          <w:lang w:val="ru-RU"/>
        </w:rPr>
        <w:t>ют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 н</w:t>
      </w:r>
      <w:bookmarkStart w:id="0" w:name="_GoBack"/>
      <w:bookmarkEnd w:id="0"/>
      <w:r w:rsidRPr="00D70514">
        <w:rPr>
          <w:rFonts w:asciiTheme="majorHAnsi" w:hAnsiTheme="majorHAnsi" w:cs="Times New Roman"/>
          <w:color w:val="auto"/>
          <w:lang w:val="ru-RU"/>
        </w:rPr>
        <w:t xml:space="preserve">ад разработкой </w:t>
      </w:r>
      <w:r w:rsidR="002130DC" w:rsidRPr="00D70514">
        <w:rPr>
          <w:rFonts w:asciiTheme="majorHAnsi" w:hAnsiTheme="majorHAnsi" w:cs="Times New Roman"/>
          <w:color w:val="auto"/>
          <w:lang w:val="ru-RU"/>
        </w:rPr>
        <w:t xml:space="preserve">«Плана действий по Стамбульскому Протоколу» - 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международных принципов и руководств для реализации Стамбульского </w:t>
      </w:r>
      <w:r w:rsidR="000336CA" w:rsidRPr="00D70514">
        <w:rPr>
          <w:rFonts w:asciiTheme="majorHAnsi" w:hAnsiTheme="majorHAnsi" w:cs="Times New Roman"/>
          <w:color w:val="auto"/>
          <w:lang w:val="ru-RU"/>
        </w:rPr>
        <w:t>п</w:t>
      </w:r>
      <w:r w:rsidRPr="00D70514">
        <w:rPr>
          <w:rFonts w:asciiTheme="majorHAnsi" w:hAnsiTheme="majorHAnsi" w:cs="Times New Roman"/>
          <w:color w:val="auto"/>
          <w:lang w:val="ru-RU"/>
        </w:rPr>
        <w:t>ротокола на государственном уровне</w:t>
      </w:r>
      <w:r w:rsidR="002130DC" w:rsidRPr="00D70514">
        <w:rPr>
          <w:rFonts w:asciiTheme="majorHAnsi" w:hAnsiTheme="majorHAnsi" w:cs="Times New Roman"/>
          <w:color w:val="auto"/>
          <w:lang w:val="ru-RU"/>
        </w:rPr>
        <w:t xml:space="preserve">. </w:t>
      </w:r>
      <w:r w:rsidRPr="00D70514">
        <w:rPr>
          <w:rFonts w:asciiTheme="majorHAnsi" w:hAnsiTheme="majorHAnsi" w:cs="Times New Roman"/>
          <w:color w:val="auto"/>
          <w:lang w:val="ru-RU"/>
        </w:rPr>
        <w:t>. Данная инициатива был</w:t>
      </w:r>
      <w:r w:rsidR="006A2F41" w:rsidRPr="00D70514">
        <w:rPr>
          <w:rFonts w:asciiTheme="majorHAnsi" w:hAnsiTheme="majorHAnsi" w:cs="Times New Roman"/>
          <w:color w:val="auto"/>
        </w:rPr>
        <w:t>a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 поддержана Верховным комиссаром ООН по правам человека, Комитетом ООН против пыток и Специальным Докладчиком ООН против пыток.</w:t>
      </w:r>
    </w:p>
    <w:p w:rsidR="00F10157" w:rsidRPr="00D70514" w:rsidRDefault="00F10157" w:rsidP="00176E99">
      <w:pPr>
        <w:pStyle w:val="Default"/>
        <w:jc w:val="both"/>
        <w:rPr>
          <w:rFonts w:asciiTheme="majorHAnsi" w:hAnsiTheme="majorHAnsi" w:cs="Times New Roman"/>
          <w:color w:val="auto"/>
          <w:lang w:val="ru-RU"/>
        </w:rPr>
      </w:pPr>
    </w:p>
    <w:p w:rsidR="00F10157" w:rsidRPr="00D70514" w:rsidRDefault="00F10157" w:rsidP="00176E99">
      <w:pPr>
        <w:pStyle w:val="Default"/>
        <w:jc w:val="both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>В течение последних пяти лет Кыргызская Республика работает с органами Организации Объединенных Наций, международными правозащитными  организациями и гражданским обществом по реализации стандартов Стамбульского протокола. Эт</w:t>
      </w:r>
      <w:r w:rsidR="00643DF4" w:rsidRPr="00D70514">
        <w:rPr>
          <w:rFonts w:asciiTheme="majorHAnsi" w:hAnsiTheme="majorHAnsi" w:cs="Times New Roman"/>
          <w:color w:val="auto"/>
          <w:lang w:val="ru-RU"/>
        </w:rPr>
        <w:t xml:space="preserve">а работа </w:t>
      </w:r>
      <w:r w:rsidRPr="00D70514">
        <w:rPr>
          <w:rFonts w:asciiTheme="majorHAnsi" w:hAnsiTheme="majorHAnsi" w:cs="Times New Roman"/>
          <w:color w:val="auto"/>
          <w:lang w:val="ru-RU"/>
        </w:rPr>
        <w:t>внесл</w:t>
      </w:r>
      <w:r w:rsidR="00643DF4" w:rsidRPr="00D70514">
        <w:rPr>
          <w:rFonts w:asciiTheme="majorHAnsi" w:hAnsiTheme="majorHAnsi" w:cs="Times New Roman"/>
          <w:color w:val="auto"/>
          <w:lang w:val="ru-RU"/>
        </w:rPr>
        <w:t>а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 свой вклад в текущую разработку Плана действий по Стамбульскому протоколу, а также </w:t>
      </w:r>
      <w:r w:rsidR="00643DF4" w:rsidRPr="00D70514">
        <w:rPr>
          <w:rFonts w:asciiTheme="majorHAnsi" w:hAnsiTheme="majorHAnsi" w:cs="Times New Roman"/>
          <w:color w:val="auto"/>
          <w:lang w:val="ru-RU"/>
        </w:rPr>
        <w:t>способствовала принятию значимых мер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 по предупреждению пыток в Кыргызской Республике.</w:t>
      </w:r>
    </w:p>
    <w:p w:rsidR="00F10157" w:rsidRPr="00D70514" w:rsidRDefault="00F10157" w:rsidP="00176E99">
      <w:pPr>
        <w:pStyle w:val="Default"/>
        <w:jc w:val="both"/>
        <w:rPr>
          <w:rFonts w:asciiTheme="majorHAnsi" w:hAnsiTheme="majorHAnsi" w:cs="Times New Roman"/>
          <w:color w:val="auto"/>
          <w:lang w:val="ru-RU"/>
        </w:rPr>
      </w:pPr>
    </w:p>
    <w:p w:rsidR="00F10157" w:rsidRPr="00D70514" w:rsidRDefault="00F10157" w:rsidP="00176E99">
      <w:pPr>
        <w:pStyle w:val="Default"/>
        <w:jc w:val="both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 xml:space="preserve">21 и 22 сентября </w:t>
      </w:r>
      <w:smartTag w:uri="urn:schemas-microsoft-com:office:smarttags" w:element="metricconverter">
        <w:smartTagPr>
          <w:attr w:name="ProductID" w:val="2016 г"/>
        </w:smartTagPr>
        <w:r w:rsidRPr="00D70514">
          <w:rPr>
            <w:rFonts w:asciiTheme="majorHAnsi" w:hAnsiTheme="majorHAnsi" w:cs="Times New Roman"/>
            <w:color w:val="auto"/>
            <w:lang w:val="ru-RU"/>
          </w:rPr>
          <w:t>2016 г</w:t>
        </w:r>
      </w:smartTag>
      <w:r w:rsidRPr="00D70514">
        <w:rPr>
          <w:rFonts w:asciiTheme="majorHAnsi" w:hAnsiTheme="majorHAnsi" w:cs="Times New Roman"/>
          <w:color w:val="auto"/>
          <w:lang w:val="ru-RU"/>
        </w:rPr>
        <w:t>. более 200 региональных и международных  участников встретились в г. Бишкек</w:t>
      </w:r>
      <w:r w:rsidR="00643DF4" w:rsidRPr="00D70514">
        <w:rPr>
          <w:rFonts w:asciiTheme="majorHAnsi" w:hAnsiTheme="majorHAnsi" w:cs="Times New Roman"/>
          <w:color w:val="auto"/>
          <w:lang w:val="ru-RU"/>
        </w:rPr>
        <w:t xml:space="preserve"> (Кыргызская</w:t>
      </w:r>
      <w:r w:rsidRPr="00D70514">
        <w:rPr>
          <w:rFonts w:asciiTheme="majorHAnsi" w:hAnsiTheme="majorHAnsi" w:cs="Times New Roman"/>
          <w:color w:val="auto"/>
          <w:lang w:val="ru-RU"/>
        </w:rPr>
        <w:t>Республик</w:t>
      </w:r>
      <w:r w:rsidR="00643DF4" w:rsidRPr="00D70514">
        <w:rPr>
          <w:rFonts w:asciiTheme="majorHAnsi" w:hAnsiTheme="majorHAnsi" w:cs="Times New Roman"/>
          <w:color w:val="auto"/>
          <w:lang w:val="ru-RU"/>
        </w:rPr>
        <w:t xml:space="preserve">а) 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для обсуждения </w:t>
      </w:r>
      <w:r w:rsidR="00643DF4" w:rsidRPr="00D70514">
        <w:rPr>
          <w:rFonts w:asciiTheme="majorHAnsi" w:hAnsiTheme="majorHAnsi" w:cs="Times New Roman"/>
          <w:color w:val="auto"/>
          <w:lang w:val="ru-RU"/>
        </w:rPr>
        <w:t>опыта</w:t>
      </w:r>
      <w:r w:rsidRPr="00D70514">
        <w:rPr>
          <w:rFonts w:asciiTheme="majorHAnsi" w:hAnsiTheme="majorHAnsi" w:cs="Times New Roman"/>
          <w:color w:val="auto"/>
          <w:lang w:val="ru-RU"/>
        </w:rPr>
        <w:t>по реализации Стамбульского Протокола и формирования рекомендаций для Плана действий по Стамбульскому протоколу.</w:t>
      </w:r>
    </w:p>
    <w:p w:rsidR="00F10157" w:rsidRPr="00D70514" w:rsidRDefault="00F10157" w:rsidP="00176E99">
      <w:pPr>
        <w:pStyle w:val="Default"/>
        <w:jc w:val="both"/>
        <w:rPr>
          <w:rFonts w:asciiTheme="majorHAnsi" w:hAnsiTheme="majorHAnsi" w:cs="Times New Roman"/>
          <w:color w:val="auto"/>
          <w:lang w:val="ru-RU"/>
        </w:rPr>
      </w:pPr>
    </w:p>
    <w:p w:rsidR="00F10157" w:rsidRPr="00D70514" w:rsidRDefault="00F10157" w:rsidP="00176E99">
      <w:pPr>
        <w:pStyle w:val="Default"/>
        <w:jc w:val="both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>Участники</w:t>
      </w:r>
      <w:r w:rsidR="00B5546D" w:rsidRPr="00D70514">
        <w:rPr>
          <w:rFonts w:asciiTheme="majorHAnsi" w:hAnsiTheme="majorHAnsi" w:cs="Times New Roman"/>
          <w:color w:val="auto"/>
          <w:vertAlign w:val="superscript"/>
          <w:lang w:val="ru-RU"/>
        </w:rPr>
        <w:t>1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 данной конференции признают и поддерживают разработку Плана действий по Стамбульскому </w:t>
      </w:r>
      <w:r w:rsidR="000336CA" w:rsidRPr="00D70514">
        <w:rPr>
          <w:rFonts w:asciiTheme="majorHAnsi" w:hAnsiTheme="majorHAnsi" w:cs="Times New Roman"/>
          <w:color w:val="auto"/>
          <w:lang w:val="ru-RU"/>
        </w:rPr>
        <w:t>п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ротоколу, </w:t>
      </w:r>
      <w:r w:rsidR="005614CC" w:rsidRPr="00D70514">
        <w:rPr>
          <w:rFonts w:asciiTheme="majorHAnsi" w:hAnsiTheme="majorHAnsi" w:cs="Times New Roman"/>
          <w:color w:val="auto"/>
          <w:lang w:val="ru-RU"/>
        </w:rPr>
        <w:t>основанного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 на следующих ключевых принципах: </w:t>
      </w:r>
    </w:p>
    <w:p w:rsidR="00F10157" w:rsidRPr="00D70514" w:rsidRDefault="00F10157" w:rsidP="00176E99">
      <w:pPr>
        <w:pStyle w:val="Default"/>
        <w:jc w:val="both"/>
        <w:rPr>
          <w:rFonts w:asciiTheme="majorHAnsi" w:hAnsiTheme="majorHAnsi" w:cs="Times New Roman"/>
          <w:color w:val="auto"/>
          <w:lang w:val="ru-RU"/>
        </w:rPr>
      </w:pPr>
    </w:p>
    <w:p w:rsidR="00F10157" w:rsidRPr="00D70514" w:rsidRDefault="00F10157" w:rsidP="002E4F3D">
      <w:pPr>
        <w:pStyle w:val="Default"/>
        <w:ind w:left="720"/>
        <w:jc w:val="both"/>
        <w:rPr>
          <w:rFonts w:asciiTheme="majorHAnsi" w:hAnsiTheme="majorHAnsi" w:cs="Times New Roman"/>
          <w:bCs/>
          <w:color w:val="auto"/>
          <w:lang w:val="ru-RU"/>
        </w:rPr>
      </w:pPr>
      <w:r w:rsidRPr="00D70514">
        <w:rPr>
          <w:rFonts w:asciiTheme="majorHAnsi" w:hAnsiTheme="majorHAnsi" w:cs="Times New Roman"/>
          <w:bCs/>
          <w:color w:val="auto"/>
          <w:lang w:val="ru-RU"/>
        </w:rPr>
        <w:t>Ратификация основных договоров в области прав человека, в том числе Конвенции ООН против пыток, Международного пакта о гражданских и политических правах и Факультативного протокола к Конвенции против пыток;</w:t>
      </w:r>
    </w:p>
    <w:p w:rsidR="00F10157" w:rsidRPr="00D70514" w:rsidRDefault="00F10157" w:rsidP="002E4F3D">
      <w:pPr>
        <w:pStyle w:val="Default"/>
        <w:ind w:left="1440"/>
        <w:jc w:val="both"/>
        <w:rPr>
          <w:rFonts w:asciiTheme="majorHAnsi" w:hAnsiTheme="majorHAnsi" w:cs="Times New Roman"/>
          <w:color w:val="auto"/>
          <w:lang w:val="ru-RU"/>
        </w:rPr>
      </w:pPr>
    </w:p>
    <w:p w:rsidR="00F10157" w:rsidRPr="00D70514" w:rsidRDefault="00F10157" w:rsidP="002E4F3D">
      <w:pPr>
        <w:pStyle w:val="Default"/>
        <w:ind w:left="720"/>
        <w:jc w:val="both"/>
        <w:rPr>
          <w:rFonts w:asciiTheme="majorHAnsi" w:hAnsiTheme="majorHAnsi" w:cs="Times New Roman"/>
          <w:bCs/>
          <w:color w:val="auto"/>
          <w:lang w:val="ru-RU"/>
        </w:rPr>
      </w:pPr>
      <w:r w:rsidRPr="00D70514">
        <w:rPr>
          <w:rFonts w:asciiTheme="majorHAnsi" w:hAnsiTheme="majorHAnsi" w:cs="Times New Roman"/>
          <w:bCs/>
          <w:color w:val="auto"/>
          <w:lang w:val="ru-RU"/>
        </w:rPr>
        <w:t xml:space="preserve">Практическая реализация политики нулевой </w:t>
      </w:r>
      <w:r w:rsidR="005614CC" w:rsidRPr="00D70514">
        <w:rPr>
          <w:rFonts w:asciiTheme="majorHAnsi" w:hAnsiTheme="majorHAnsi" w:cs="Times New Roman"/>
          <w:bCs/>
          <w:color w:val="auto"/>
          <w:lang w:val="ru-RU"/>
        </w:rPr>
        <w:t xml:space="preserve">терпимости в отношении </w:t>
      </w:r>
      <w:r w:rsidRPr="00D70514">
        <w:rPr>
          <w:rFonts w:asciiTheme="majorHAnsi" w:hAnsiTheme="majorHAnsi" w:cs="Times New Roman"/>
          <w:bCs/>
          <w:color w:val="auto"/>
          <w:lang w:val="ru-RU"/>
        </w:rPr>
        <w:t>пыток</w:t>
      </w:r>
      <w:r w:rsidR="005614CC" w:rsidRPr="00D70514">
        <w:rPr>
          <w:rFonts w:asciiTheme="majorHAnsi" w:hAnsiTheme="majorHAnsi" w:cs="Times New Roman"/>
          <w:bCs/>
          <w:color w:val="auto"/>
          <w:lang w:val="ru-RU"/>
        </w:rPr>
        <w:t xml:space="preserve"> и</w:t>
      </w:r>
      <w:r w:rsidRPr="00D70514">
        <w:rPr>
          <w:rFonts w:asciiTheme="majorHAnsi" w:hAnsiTheme="majorHAnsi" w:cs="Times New Roman"/>
          <w:bCs/>
          <w:color w:val="auto"/>
          <w:lang w:val="ru-RU"/>
        </w:rPr>
        <w:t xml:space="preserve"> официальное признание </w:t>
      </w:r>
      <w:r w:rsidR="005614CC" w:rsidRPr="00D70514">
        <w:rPr>
          <w:rFonts w:asciiTheme="majorHAnsi" w:hAnsiTheme="majorHAnsi" w:cs="Times New Roman"/>
          <w:bCs/>
          <w:color w:val="auto"/>
          <w:lang w:val="ru-RU"/>
        </w:rPr>
        <w:t>г</w:t>
      </w:r>
      <w:r w:rsidRPr="00D70514">
        <w:rPr>
          <w:rFonts w:asciiTheme="majorHAnsi" w:hAnsiTheme="majorHAnsi" w:cs="Times New Roman"/>
          <w:bCs/>
          <w:color w:val="auto"/>
          <w:lang w:val="ru-RU"/>
        </w:rPr>
        <w:t>осударствами Стамбульского Протокола при активном участии организаций и движений гражданского общества;</w:t>
      </w:r>
    </w:p>
    <w:p w:rsidR="00F10157" w:rsidRPr="00D70514" w:rsidRDefault="00F10157" w:rsidP="002E4F3D">
      <w:pPr>
        <w:pStyle w:val="Default"/>
        <w:ind w:left="720"/>
        <w:jc w:val="both"/>
        <w:rPr>
          <w:rFonts w:asciiTheme="majorHAnsi" w:hAnsiTheme="majorHAnsi" w:cs="Times New Roman"/>
          <w:color w:val="auto"/>
          <w:lang w:val="ru-RU"/>
        </w:rPr>
      </w:pPr>
    </w:p>
    <w:p w:rsidR="00F10157" w:rsidRPr="00D70514" w:rsidRDefault="00F10157" w:rsidP="002E4F3D">
      <w:pPr>
        <w:pStyle w:val="Default"/>
        <w:ind w:left="720"/>
        <w:jc w:val="both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 xml:space="preserve">Реализация правовой, административной и судебной реформы </w:t>
      </w:r>
      <w:r w:rsidR="000336CA" w:rsidRPr="00D70514">
        <w:rPr>
          <w:rFonts w:asciiTheme="majorHAnsi" w:hAnsiTheme="majorHAnsi" w:cs="Times New Roman"/>
          <w:color w:val="auto"/>
          <w:lang w:val="ru-RU"/>
        </w:rPr>
        <w:t xml:space="preserve">в целях </w:t>
      </w:r>
      <w:r w:rsidRPr="00D70514">
        <w:rPr>
          <w:rFonts w:asciiTheme="majorHAnsi" w:hAnsiTheme="majorHAnsi" w:cs="Times New Roman"/>
          <w:color w:val="auto"/>
          <w:lang w:val="ru-RU"/>
        </w:rPr>
        <w:t>эффективной криминализации пыток и жестокого обращения</w:t>
      </w:r>
      <w:r w:rsidR="003520A9" w:rsidRPr="00D70514">
        <w:rPr>
          <w:rFonts w:asciiTheme="majorHAnsi" w:hAnsiTheme="majorHAnsi" w:cs="Times New Roman"/>
          <w:color w:val="auto"/>
          <w:lang w:val="ru-RU"/>
        </w:rPr>
        <w:t>;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 усиления гарантий </w:t>
      </w:r>
      <w:r w:rsidR="003520A9" w:rsidRPr="00D70514">
        <w:rPr>
          <w:rFonts w:asciiTheme="majorHAnsi" w:hAnsiTheme="majorHAnsi" w:cs="Times New Roman"/>
          <w:color w:val="auto"/>
          <w:lang w:val="ru-RU"/>
        </w:rPr>
        <w:t xml:space="preserve">неприменения пыток в отношении </w:t>
      </w:r>
      <w:r w:rsidRPr="00D70514">
        <w:rPr>
          <w:rFonts w:asciiTheme="majorHAnsi" w:hAnsiTheme="majorHAnsi" w:cs="Times New Roman"/>
          <w:color w:val="auto"/>
          <w:lang w:val="ru-RU"/>
        </w:rPr>
        <w:t>лиц, лишенных или ограниченных в свободе</w:t>
      </w:r>
      <w:r w:rsidR="003520A9" w:rsidRPr="00D70514">
        <w:rPr>
          <w:rFonts w:asciiTheme="majorHAnsi" w:hAnsiTheme="majorHAnsi" w:cs="Times New Roman"/>
          <w:color w:val="auto"/>
          <w:lang w:val="ru-RU"/>
        </w:rPr>
        <w:t>;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 установления эффективных механизмов подачи жалоб, предупреждения и превентивного мониторинга</w:t>
      </w:r>
      <w:r w:rsidR="003520A9" w:rsidRPr="00D70514">
        <w:rPr>
          <w:rFonts w:asciiTheme="majorHAnsi" w:hAnsiTheme="majorHAnsi" w:cs="Times New Roman"/>
          <w:color w:val="auto"/>
          <w:lang w:val="ru-RU"/>
        </w:rPr>
        <w:t>;</w:t>
      </w:r>
      <w:r w:rsidR="000336CA" w:rsidRPr="00D70514">
        <w:rPr>
          <w:rFonts w:asciiTheme="majorHAnsi" w:hAnsiTheme="majorHAnsi" w:cs="Times New Roman"/>
          <w:color w:val="auto"/>
          <w:lang w:val="ru-RU"/>
        </w:rPr>
        <w:t xml:space="preserve"> эффективного </w:t>
      </w:r>
      <w:r w:rsidRPr="00D70514">
        <w:rPr>
          <w:rFonts w:asciiTheme="majorHAnsi" w:hAnsiTheme="majorHAnsi" w:cs="Times New Roman"/>
          <w:color w:val="auto"/>
          <w:lang w:val="ru-RU"/>
        </w:rPr>
        <w:t>расследования</w:t>
      </w:r>
      <w:r w:rsidR="000336CA" w:rsidRPr="00D70514">
        <w:rPr>
          <w:rFonts w:asciiTheme="majorHAnsi" w:hAnsiTheme="majorHAnsi" w:cs="Times New Roman"/>
          <w:color w:val="auto"/>
          <w:lang w:val="ru-RU"/>
        </w:rPr>
        <w:t xml:space="preserve">, </w:t>
      </w:r>
      <w:r w:rsidRPr="00D70514">
        <w:rPr>
          <w:rFonts w:asciiTheme="majorHAnsi" w:hAnsiTheme="majorHAnsi" w:cs="Times New Roman"/>
          <w:color w:val="auto"/>
          <w:lang w:val="ru-RU"/>
        </w:rPr>
        <w:t>уголовного преследования</w:t>
      </w:r>
      <w:r w:rsidR="000336CA" w:rsidRPr="00D70514">
        <w:rPr>
          <w:rFonts w:asciiTheme="majorHAnsi" w:hAnsiTheme="majorHAnsi" w:cs="Times New Roman"/>
          <w:color w:val="auto"/>
          <w:lang w:val="ru-RU"/>
        </w:rPr>
        <w:t>и судебного рассмотрения</w:t>
      </w:r>
      <w:r w:rsidR="003520A9" w:rsidRPr="00D70514">
        <w:rPr>
          <w:rFonts w:asciiTheme="majorHAnsi" w:hAnsiTheme="majorHAnsi" w:cs="Times New Roman"/>
          <w:color w:val="auto"/>
          <w:lang w:val="ru-RU"/>
        </w:rPr>
        <w:t xml:space="preserve">обеспечения доступа к средствам правовой защиты и права на возмещение вреда, а также </w:t>
      </w:r>
      <w:r w:rsidRPr="00D70514">
        <w:rPr>
          <w:rFonts w:asciiTheme="majorHAnsi" w:hAnsiTheme="majorHAnsi" w:cs="Times New Roman"/>
          <w:color w:val="auto"/>
          <w:lang w:val="ru-RU"/>
        </w:rPr>
        <w:t>судебно-медицинской экспертизы;</w:t>
      </w:r>
    </w:p>
    <w:p w:rsidR="00F10157" w:rsidRPr="00D70514" w:rsidRDefault="00F10157" w:rsidP="002E4F3D">
      <w:pPr>
        <w:pStyle w:val="Default"/>
        <w:ind w:left="720"/>
        <w:jc w:val="both"/>
        <w:rPr>
          <w:rFonts w:asciiTheme="majorHAnsi" w:hAnsiTheme="majorHAnsi" w:cs="Times New Roman"/>
          <w:color w:val="auto"/>
          <w:lang w:val="ru-RU"/>
        </w:rPr>
      </w:pPr>
    </w:p>
    <w:p w:rsidR="00F10157" w:rsidRPr="00D70514" w:rsidRDefault="00F10157" w:rsidP="002E4F3D">
      <w:pPr>
        <w:pStyle w:val="Default"/>
        <w:ind w:left="720"/>
        <w:jc w:val="both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>Установление и улучшение судебно-медицинских норм и правил для обеспечения своевременной экспертизы лиц, подвергшихся пыткам и жестокому обращению квалифицированными государственными и негосударственными судебно-медицинскими и судебно-психиатрическими экспертами;</w:t>
      </w:r>
    </w:p>
    <w:p w:rsidR="00286568" w:rsidRPr="00D70514" w:rsidRDefault="00286568" w:rsidP="002E4F3D">
      <w:pPr>
        <w:pStyle w:val="Default"/>
        <w:ind w:left="720"/>
        <w:jc w:val="both"/>
        <w:rPr>
          <w:rFonts w:asciiTheme="majorHAnsi" w:hAnsiTheme="majorHAnsi" w:cs="Times New Roman"/>
          <w:color w:val="auto"/>
          <w:lang w:val="ru-RU"/>
        </w:rPr>
      </w:pPr>
    </w:p>
    <w:p w:rsidR="00286568" w:rsidRPr="00D70514" w:rsidRDefault="00286568" w:rsidP="00286568">
      <w:pPr>
        <w:pStyle w:val="Footer"/>
        <w:rPr>
          <w:lang w:val="ru-RU"/>
        </w:rPr>
      </w:pPr>
      <w:r w:rsidRPr="00D70514">
        <w:rPr>
          <w:vertAlign w:val="superscript"/>
          <w:lang w:val="ru-RU"/>
        </w:rPr>
        <w:t>1</w:t>
      </w:r>
      <w:r w:rsidRPr="00D70514">
        <w:rPr>
          <w:lang w:val="ru-RU"/>
        </w:rPr>
        <w:t xml:space="preserve"> Примечание: Представитель Международного комитета Красного Креста воздержался от одобрения Резолюции Бишкекской конференции исходя из  установленной политики организации в отношении таких заявлений.</w:t>
      </w:r>
    </w:p>
    <w:p w:rsidR="00286568" w:rsidRPr="00D70514" w:rsidRDefault="00286568" w:rsidP="00286568">
      <w:pPr>
        <w:pStyle w:val="Footer"/>
        <w:rPr>
          <w:lang w:val="ru-RU"/>
        </w:rPr>
      </w:pPr>
    </w:p>
    <w:p w:rsidR="00F10157" w:rsidRPr="00D70514" w:rsidRDefault="00F10157" w:rsidP="002E4F3D">
      <w:pPr>
        <w:pStyle w:val="Default"/>
        <w:ind w:left="720"/>
        <w:jc w:val="both"/>
        <w:rPr>
          <w:rFonts w:asciiTheme="majorHAnsi" w:hAnsiTheme="majorHAnsi" w:cs="Times New Roman"/>
          <w:color w:val="auto"/>
          <w:lang w:val="ru-RU"/>
        </w:rPr>
      </w:pPr>
    </w:p>
    <w:p w:rsidR="00F10157" w:rsidRPr="00D70514" w:rsidRDefault="00F10157" w:rsidP="00A06791">
      <w:pPr>
        <w:pStyle w:val="1"/>
        <w:ind w:left="720"/>
        <w:jc w:val="both"/>
        <w:rPr>
          <w:rFonts w:asciiTheme="majorHAnsi" w:hAnsiTheme="majorHAnsi"/>
          <w:sz w:val="24"/>
          <w:szCs w:val="24"/>
        </w:rPr>
      </w:pPr>
      <w:r w:rsidRPr="00D70514">
        <w:rPr>
          <w:rFonts w:asciiTheme="majorHAnsi" w:hAnsiTheme="majorHAnsi"/>
          <w:sz w:val="24"/>
          <w:szCs w:val="24"/>
        </w:rPr>
        <w:t>Обеспечение подготовки и переподготовки всех соответствующих правовых и медицинских специалистов</w:t>
      </w:r>
      <w:r w:rsidR="000336CA" w:rsidRPr="00D70514">
        <w:rPr>
          <w:rFonts w:asciiTheme="majorHAnsi" w:hAnsiTheme="majorHAnsi"/>
          <w:sz w:val="24"/>
          <w:szCs w:val="24"/>
        </w:rPr>
        <w:t>по применению Стамбульского протокола</w:t>
      </w:r>
      <w:r w:rsidRPr="00D70514">
        <w:rPr>
          <w:rFonts w:asciiTheme="majorHAnsi" w:hAnsiTheme="majorHAnsi"/>
          <w:sz w:val="24"/>
          <w:szCs w:val="24"/>
        </w:rPr>
        <w:t>; и</w:t>
      </w:r>
    </w:p>
    <w:p w:rsidR="00F10157" w:rsidRPr="00D70514" w:rsidRDefault="00F10157" w:rsidP="002E4F3D">
      <w:pPr>
        <w:pStyle w:val="1"/>
        <w:ind w:left="720"/>
        <w:jc w:val="both"/>
        <w:rPr>
          <w:rFonts w:asciiTheme="majorHAnsi" w:hAnsiTheme="majorHAnsi"/>
          <w:sz w:val="24"/>
          <w:szCs w:val="24"/>
        </w:rPr>
      </w:pPr>
    </w:p>
    <w:p w:rsidR="00F10157" w:rsidRPr="00D70514" w:rsidRDefault="00F10157" w:rsidP="002E4F3D">
      <w:pPr>
        <w:pStyle w:val="Default"/>
        <w:ind w:left="720"/>
        <w:jc w:val="both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 xml:space="preserve">Установление эффективных механизмов мониторинга процесса реализации Стамбульского </w:t>
      </w:r>
      <w:r w:rsidR="000336CA" w:rsidRPr="00D70514">
        <w:rPr>
          <w:rFonts w:asciiTheme="majorHAnsi" w:hAnsiTheme="majorHAnsi" w:cs="Times New Roman"/>
          <w:color w:val="auto"/>
          <w:lang w:val="ru-RU"/>
        </w:rPr>
        <w:t>п</w:t>
      </w:r>
      <w:r w:rsidRPr="00D70514">
        <w:rPr>
          <w:rFonts w:asciiTheme="majorHAnsi" w:hAnsiTheme="majorHAnsi" w:cs="Times New Roman"/>
          <w:color w:val="auto"/>
          <w:lang w:val="ru-RU"/>
        </w:rPr>
        <w:t>ротокола.</w:t>
      </w:r>
    </w:p>
    <w:p w:rsidR="00F10157" w:rsidRPr="00D70514" w:rsidRDefault="00F10157" w:rsidP="002E4F3D">
      <w:pPr>
        <w:pStyle w:val="Default"/>
        <w:ind w:left="720"/>
        <w:jc w:val="both"/>
        <w:rPr>
          <w:rFonts w:asciiTheme="majorHAnsi" w:hAnsiTheme="majorHAnsi" w:cs="Times New Roman"/>
          <w:color w:val="auto"/>
          <w:lang w:val="ru-RU"/>
        </w:rPr>
      </w:pPr>
    </w:p>
    <w:p w:rsidR="00F10157" w:rsidRPr="00D70514" w:rsidRDefault="00F10157" w:rsidP="00176E99">
      <w:pPr>
        <w:pStyle w:val="Default"/>
        <w:jc w:val="both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 xml:space="preserve">Основываясь на региональном и международном опыте </w:t>
      </w:r>
      <w:r w:rsidR="000336CA" w:rsidRPr="00D70514">
        <w:rPr>
          <w:rFonts w:asciiTheme="majorHAnsi" w:hAnsiTheme="majorHAnsi" w:cs="Times New Roman"/>
          <w:color w:val="auto"/>
          <w:lang w:val="ru-RU"/>
        </w:rPr>
        <w:t>применения</w:t>
      </w:r>
      <w:r w:rsidR="00261EFB" w:rsidRPr="00D70514">
        <w:rPr>
          <w:rFonts w:asciiTheme="majorHAnsi" w:hAnsiTheme="majorHAnsi" w:cs="Times New Roman"/>
          <w:color w:val="auto"/>
          <w:lang w:val="ru-RU"/>
        </w:rPr>
        <w:t xml:space="preserve"> 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Стамбульского </w:t>
      </w:r>
      <w:r w:rsidR="000336CA" w:rsidRPr="00D70514">
        <w:rPr>
          <w:rFonts w:asciiTheme="majorHAnsi" w:hAnsiTheme="majorHAnsi" w:cs="Times New Roman"/>
          <w:color w:val="auto"/>
          <w:lang w:val="ru-RU"/>
        </w:rPr>
        <w:t>п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ротокола, участники Бишкекской конференции рекомендуют, чтобы процесс разработки Плана действий по Стамбульскому </w:t>
      </w:r>
      <w:r w:rsidR="000336CA" w:rsidRPr="00D70514">
        <w:rPr>
          <w:rFonts w:asciiTheme="majorHAnsi" w:hAnsiTheme="majorHAnsi" w:cs="Times New Roman"/>
          <w:color w:val="auto"/>
          <w:lang w:val="ru-RU"/>
        </w:rPr>
        <w:t>п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ротоколу основывался на оценке извлеченных уроков и широких консультациях, и проводился под руководством медицинских и правовых экспертов, а также </w:t>
      </w:r>
      <w:r w:rsidR="000336CA" w:rsidRPr="00D70514">
        <w:rPr>
          <w:rFonts w:asciiTheme="majorHAnsi" w:hAnsiTheme="majorHAnsi" w:cs="Times New Roman"/>
          <w:color w:val="auto"/>
          <w:lang w:val="ru-RU"/>
        </w:rPr>
        <w:t>представителей организаций гражданского общества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. Участники рекомендуют включение и разработку следующих принципов и вопросов в План действий по Стамбульскому </w:t>
      </w:r>
      <w:r w:rsidR="00976D41" w:rsidRPr="00D70514">
        <w:rPr>
          <w:rFonts w:asciiTheme="majorHAnsi" w:hAnsiTheme="majorHAnsi" w:cs="Times New Roman"/>
          <w:color w:val="auto"/>
          <w:lang w:val="ru-RU"/>
        </w:rPr>
        <w:t>п</w:t>
      </w:r>
      <w:r w:rsidRPr="00D70514">
        <w:rPr>
          <w:rFonts w:asciiTheme="majorHAnsi" w:hAnsiTheme="majorHAnsi" w:cs="Times New Roman"/>
          <w:color w:val="auto"/>
          <w:lang w:val="ru-RU"/>
        </w:rPr>
        <w:t>ротоколу:</w:t>
      </w:r>
    </w:p>
    <w:p w:rsidR="00F10157" w:rsidRPr="00D70514" w:rsidRDefault="00F10157" w:rsidP="00176E99">
      <w:pPr>
        <w:pStyle w:val="Default"/>
        <w:jc w:val="both"/>
        <w:rPr>
          <w:rFonts w:asciiTheme="majorHAnsi" w:hAnsiTheme="majorHAnsi" w:cs="Times New Roman"/>
          <w:color w:val="auto"/>
          <w:lang w:val="ru-RU"/>
        </w:rPr>
      </w:pPr>
    </w:p>
    <w:p w:rsidR="00F10157" w:rsidRPr="00D70514" w:rsidRDefault="00F10157" w:rsidP="00176E99">
      <w:pPr>
        <w:pStyle w:val="Default"/>
        <w:numPr>
          <w:ilvl w:val="0"/>
          <w:numId w:val="10"/>
        </w:numPr>
        <w:jc w:val="both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 xml:space="preserve">Сокращение </w:t>
      </w:r>
      <w:r w:rsidR="00426FF5" w:rsidRPr="00D70514">
        <w:rPr>
          <w:rFonts w:asciiTheme="majorHAnsi" w:hAnsiTheme="majorHAnsi" w:cs="Times New Roman"/>
          <w:color w:val="auto"/>
          <w:lang w:val="ru-RU"/>
        </w:rPr>
        <w:t>несоответсвий</w:t>
      </w:r>
      <w:r w:rsidR="00261EFB" w:rsidRPr="00D70514">
        <w:rPr>
          <w:rFonts w:asciiTheme="majorHAnsi" w:hAnsiTheme="majorHAnsi" w:cs="Times New Roman"/>
          <w:color w:val="auto"/>
          <w:lang w:val="ru-RU"/>
        </w:rPr>
        <w:t xml:space="preserve"> </w:t>
      </w:r>
      <w:r w:rsidRPr="00D70514">
        <w:rPr>
          <w:rFonts w:asciiTheme="majorHAnsi" w:hAnsiTheme="majorHAnsi" w:cs="Times New Roman"/>
          <w:color w:val="auto"/>
          <w:lang w:val="ru-RU"/>
        </w:rPr>
        <w:t>между международными</w:t>
      </w:r>
      <w:r w:rsidR="00426FF5" w:rsidRPr="00D70514">
        <w:rPr>
          <w:rFonts w:asciiTheme="majorHAnsi" w:hAnsiTheme="majorHAnsi" w:cs="Times New Roman"/>
          <w:color w:val="auto"/>
          <w:lang w:val="ru-RU"/>
        </w:rPr>
        <w:t xml:space="preserve"> стандартами</w:t>
      </w:r>
      <w:r w:rsidRPr="00D70514">
        <w:rPr>
          <w:rFonts w:asciiTheme="majorHAnsi" w:hAnsiTheme="majorHAnsi" w:cs="Times New Roman"/>
          <w:color w:val="auto"/>
          <w:lang w:val="ru-RU"/>
        </w:rPr>
        <w:t>, национальным</w:t>
      </w:r>
      <w:r w:rsidR="00426FF5" w:rsidRPr="00D70514">
        <w:rPr>
          <w:rFonts w:asciiTheme="majorHAnsi" w:hAnsiTheme="majorHAnsi" w:cs="Times New Roman"/>
          <w:color w:val="auto"/>
          <w:lang w:val="ru-RU"/>
        </w:rPr>
        <w:t xml:space="preserve"> правом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 и правоприменительной практикой.</w:t>
      </w:r>
    </w:p>
    <w:p w:rsidR="00F10157" w:rsidRPr="00D70514" w:rsidRDefault="00F10157" w:rsidP="00176E99">
      <w:pPr>
        <w:pStyle w:val="Default"/>
        <w:numPr>
          <w:ilvl w:val="0"/>
          <w:numId w:val="10"/>
        </w:numPr>
        <w:jc w:val="both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 xml:space="preserve">Обеспечение соблюдения международных </w:t>
      </w:r>
      <w:r w:rsidR="00426FF5" w:rsidRPr="00D70514">
        <w:rPr>
          <w:rFonts w:asciiTheme="majorHAnsi" w:hAnsiTheme="majorHAnsi" w:cs="Times New Roman"/>
          <w:color w:val="auto"/>
          <w:lang w:val="ru-RU"/>
        </w:rPr>
        <w:t>стандартов</w:t>
      </w:r>
      <w:r w:rsidR="00E54E0D" w:rsidRPr="00D70514">
        <w:rPr>
          <w:rFonts w:asciiTheme="majorHAnsi" w:hAnsiTheme="majorHAnsi" w:cs="Times New Roman"/>
          <w:color w:val="auto"/>
          <w:lang w:val="ru-RU"/>
        </w:rPr>
        <w:t xml:space="preserve"> 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государственными и негосударственными экспертами для обеспечения единообразия </w:t>
      </w:r>
      <w:r w:rsidR="009160CE" w:rsidRPr="00D70514">
        <w:rPr>
          <w:rFonts w:asciiTheme="majorHAnsi" w:hAnsiTheme="majorHAnsi" w:cs="Times New Roman"/>
          <w:color w:val="auto"/>
          <w:lang w:val="ru-RU"/>
        </w:rPr>
        <w:t xml:space="preserve">судебно-медицинских </w:t>
      </w:r>
      <w:r w:rsidRPr="00D70514">
        <w:rPr>
          <w:rFonts w:asciiTheme="majorHAnsi" w:hAnsiTheme="majorHAnsi" w:cs="Times New Roman"/>
          <w:color w:val="auto"/>
          <w:lang w:val="ru-RU"/>
        </w:rPr>
        <w:t>оценок и отчетов.</w:t>
      </w:r>
    </w:p>
    <w:p w:rsidR="00F10157" w:rsidRPr="00D70514" w:rsidRDefault="00F10157" w:rsidP="0069252B">
      <w:pPr>
        <w:pStyle w:val="Default"/>
        <w:numPr>
          <w:ilvl w:val="0"/>
          <w:numId w:val="10"/>
        </w:numPr>
        <w:jc w:val="both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 xml:space="preserve">Включение обязательства государств финансировать проведение </w:t>
      </w:r>
      <w:r w:rsidR="00306E02" w:rsidRPr="00D70514">
        <w:rPr>
          <w:rFonts w:asciiTheme="majorHAnsi" w:hAnsiTheme="majorHAnsi" w:cs="Times New Roman"/>
          <w:color w:val="auto"/>
          <w:lang w:val="ru-RU"/>
        </w:rPr>
        <w:t xml:space="preserve">судебно-медицинских 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экспертиз в соответствии со Стамбульским </w:t>
      </w:r>
      <w:r w:rsidR="00426FF5" w:rsidRPr="00D70514">
        <w:rPr>
          <w:rFonts w:asciiTheme="majorHAnsi" w:hAnsiTheme="majorHAnsi" w:cs="Times New Roman"/>
          <w:color w:val="auto"/>
          <w:lang w:val="ru-RU"/>
        </w:rPr>
        <w:t>п</w:t>
      </w:r>
      <w:r w:rsidRPr="00D70514">
        <w:rPr>
          <w:rFonts w:asciiTheme="majorHAnsi" w:hAnsiTheme="majorHAnsi" w:cs="Times New Roman"/>
          <w:color w:val="auto"/>
          <w:lang w:val="ru-RU"/>
        </w:rPr>
        <w:t>ротоколом со стороны негосударственных экспертов,  в случаях, когда государства не могут осуществить такие экспертизы с соответствии с данными стандартами.</w:t>
      </w:r>
    </w:p>
    <w:p w:rsidR="00F10157" w:rsidRPr="00D70514" w:rsidRDefault="00C5739D" w:rsidP="00C5739D">
      <w:pPr>
        <w:pStyle w:val="Default"/>
        <w:numPr>
          <w:ilvl w:val="0"/>
          <w:numId w:val="10"/>
        </w:numPr>
        <w:jc w:val="both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 xml:space="preserve">Необходимость закрепления </w:t>
      </w:r>
      <w:r w:rsidR="00F10157" w:rsidRPr="00D70514">
        <w:rPr>
          <w:rFonts w:asciiTheme="majorHAnsi" w:hAnsiTheme="majorHAnsi" w:cs="Times New Roman"/>
          <w:color w:val="auto"/>
          <w:lang w:val="ru-RU"/>
        </w:rPr>
        <w:t>в уголовно-процессуально</w:t>
      </w:r>
      <w:r w:rsidR="00153FF0" w:rsidRPr="00D70514">
        <w:rPr>
          <w:rFonts w:asciiTheme="majorHAnsi" w:hAnsiTheme="majorHAnsi" w:cs="Times New Roman"/>
          <w:color w:val="auto"/>
          <w:lang w:val="ru-RU"/>
        </w:rPr>
        <w:t>м</w:t>
      </w:r>
      <w:r w:rsidR="00F10157" w:rsidRPr="00D70514">
        <w:rPr>
          <w:rFonts w:asciiTheme="majorHAnsi" w:hAnsiTheme="majorHAnsi" w:cs="Times New Roman"/>
          <w:color w:val="auto"/>
          <w:lang w:val="ru-RU"/>
        </w:rPr>
        <w:t xml:space="preserve"> законодательств</w:t>
      </w:r>
      <w:r w:rsidR="009C40FD" w:rsidRPr="00D70514">
        <w:rPr>
          <w:rFonts w:asciiTheme="majorHAnsi" w:hAnsiTheme="majorHAnsi" w:cs="Times New Roman"/>
          <w:color w:val="auto"/>
          <w:lang w:val="ru-RU"/>
        </w:rPr>
        <w:t xml:space="preserve">е 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обязательства </w:t>
      </w:r>
      <w:r w:rsidR="00910DA0" w:rsidRPr="00D70514">
        <w:rPr>
          <w:rFonts w:asciiTheme="majorHAnsi" w:hAnsiTheme="majorHAnsi" w:cs="Times New Roman"/>
          <w:color w:val="auto"/>
          <w:lang w:val="ru-RU"/>
        </w:rPr>
        <w:t>принимать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 в качестве</w:t>
      </w:r>
      <w:r w:rsidR="00F10157" w:rsidRPr="00D70514">
        <w:rPr>
          <w:rFonts w:asciiTheme="majorHAnsi" w:hAnsiTheme="majorHAnsi" w:cs="Times New Roman"/>
          <w:color w:val="auto"/>
          <w:lang w:val="ru-RU"/>
        </w:rPr>
        <w:t xml:space="preserve"> доказательств экспертиз</w:t>
      </w:r>
      <w:r w:rsidR="00910DA0" w:rsidRPr="00D70514">
        <w:rPr>
          <w:rFonts w:asciiTheme="majorHAnsi" w:hAnsiTheme="majorHAnsi" w:cs="Times New Roman"/>
          <w:color w:val="auto"/>
          <w:lang w:val="ru-RU"/>
        </w:rPr>
        <w:t>ы, проведенные</w:t>
      </w:r>
      <w:r w:rsidR="00E54E0D" w:rsidRPr="00D70514">
        <w:rPr>
          <w:rFonts w:asciiTheme="majorHAnsi" w:hAnsiTheme="majorHAnsi" w:cs="Times New Roman"/>
          <w:color w:val="auto"/>
          <w:lang w:val="ru-RU"/>
        </w:rPr>
        <w:t xml:space="preserve"> </w:t>
      </w:r>
      <w:r w:rsidR="00F10157" w:rsidRPr="00D70514">
        <w:rPr>
          <w:rFonts w:asciiTheme="majorHAnsi" w:hAnsiTheme="majorHAnsi" w:cs="Times New Roman"/>
          <w:color w:val="auto"/>
          <w:lang w:val="ru-RU"/>
        </w:rPr>
        <w:t>национальны</w:t>
      </w:r>
      <w:r w:rsidRPr="00D70514">
        <w:rPr>
          <w:rFonts w:asciiTheme="majorHAnsi" w:hAnsiTheme="majorHAnsi" w:cs="Times New Roman"/>
          <w:color w:val="auto"/>
          <w:lang w:val="ru-RU"/>
        </w:rPr>
        <w:t>ми</w:t>
      </w:r>
      <w:r w:rsidR="00F10157" w:rsidRPr="00D70514">
        <w:rPr>
          <w:rFonts w:asciiTheme="majorHAnsi" w:hAnsiTheme="majorHAnsi" w:cs="Times New Roman"/>
          <w:color w:val="auto"/>
          <w:lang w:val="ru-RU"/>
        </w:rPr>
        <w:t xml:space="preserve"> и международны</w:t>
      </w:r>
      <w:r w:rsidRPr="00D70514">
        <w:rPr>
          <w:rFonts w:asciiTheme="majorHAnsi" w:hAnsiTheme="majorHAnsi" w:cs="Times New Roman"/>
          <w:color w:val="auto"/>
          <w:lang w:val="ru-RU"/>
        </w:rPr>
        <w:t>ми</w:t>
      </w:r>
      <w:r w:rsidR="00F10157" w:rsidRPr="00D70514">
        <w:rPr>
          <w:rFonts w:asciiTheme="majorHAnsi" w:hAnsiTheme="majorHAnsi" w:cs="Times New Roman"/>
          <w:color w:val="auto"/>
          <w:lang w:val="ru-RU"/>
        </w:rPr>
        <w:t xml:space="preserve"> негосударственны</w:t>
      </w:r>
      <w:r w:rsidRPr="00D70514">
        <w:rPr>
          <w:rFonts w:asciiTheme="majorHAnsi" w:hAnsiTheme="majorHAnsi" w:cs="Times New Roman"/>
          <w:color w:val="auto"/>
          <w:lang w:val="ru-RU"/>
        </w:rPr>
        <w:t>ми</w:t>
      </w:r>
      <w:r w:rsidR="00F10157" w:rsidRPr="00D70514">
        <w:rPr>
          <w:rFonts w:asciiTheme="majorHAnsi" w:hAnsiTheme="majorHAnsi" w:cs="Times New Roman"/>
          <w:color w:val="auto"/>
          <w:lang w:val="ru-RU"/>
        </w:rPr>
        <w:t xml:space="preserve"> эксперт</w:t>
      </w:r>
      <w:r w:rsidRPr="00D70514">
        <w:rPr>
          <w:rFonts w:asciiTheme="majorHAnsi" w:hAnsiTheme="majorHAnsi" w:cs="Times New Roman"/>
          <w:color w:val="auto"/>
          <w:lang w:val="ru-RU"/>
        </w:rPr>
        <w:t>ами</w:t>
      </w:r>
      <w:r w:rsidR="00F10157" w:rsidRPr="00D70514">
        <w:rPr>
          <w:rFonts w:asciiTheme="majorHAnsi" w:hAnsiTheme="majorHAnsi" w:cs="Times New Roman"/>
          <w:color w:val="auto"/>
          <w:lang w:val="ru-RU"/>
        </w:rPr>
        <w:t>.</w:t>
      </w:r>
    </w:p>
    <w:p w:rsidR="00F10157" w:rsidRPr="00D70514" w:rsidRDefault="00910DA0" w:rsidP="0069252B">
      <w:pPr>
        <w:pStyle w:val="Default"/>
        <w:numPr>
          <w:ilvl w:val="0"/>
          <w:numId w:val="10"/>
        </w:numPr>
        <w:jc w:val="both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>В</w:t>
      </w:r>
      <w:r w:rsidR="00F10157" w:rsidRPr="00D70514">
        <w:rPr>
          <w:rFonts w:asciiTheme="majorHAnsi" w:hAnsiTheme="majorHAnsi" w:cs="Times New Roman"/>
          <w:color w:val="auto"/>
          <w:lang w:val="ru-RU"/>
        </w:rPr>
        <w:t>ажность создания реально независимых механизмов расследования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 сообщений о пытках</w:t>
      </w:r>
      <w:r w:rsidR="00F10157" w:rsidRPr="00D70514">
        <w:rPr>
          <w:rFonts w:asciiTheme="majorHAnsi" w:hAnsiTheme="majorHAnsi" w:cs="Times New Roman"/>
          <w:color w:val="auto"/>
          <w:lang w:val="ru-RU"/>
        </w:rPr>
        <w:t>.</w:t>
      </w:r>
    </w:p>
    <w:p w:rsidR="00F10157" w:rsidRPr="00D70514" w:rsidRDefault="00F10157" w:rsidP="0069252B">
      <w:pPr>
        <w:pStyle w:val="Default"/>
        <w:numPr>
          <w:ilvl w:val="0"/>
          <w:numId w:val="10"/>
        </w:numPr>
        <w:jc w:val="both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>Обеспечение независимости государственных судебных экспертных служб и повышение потенциала независимых, негосударственных экспертных служб .</w:t>
      </w:r>
    </w:p>
    <w:p w:rsidR="00F10157" w:rsidRPr="00D70514" w:rsidRDefault="00F10157" w:rsidP="0069252B">
      <w:pPr>
        <w:pStyle w:val="Default"/>
        <w:numPr>
          <w:ilvl w:val="0"/>
          <w:numId w:val="10"/>
        </w:numPr>
        <w:jc w:val="both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 xml:space="preserve">Включение механизма проведения независимого обзора </w:t>
      </w:r>
      <w:r w:rsidR="009160CE" w:rsidRPr="00D70514">
        <w:rPr>
          <w:rFonts w:asciiTheme="majorHAnsi" w:hAnsiTheme="majorHAnsi" w:cs="Times New Roman"/>
          <w:color w:val="auto"/>
          <w:lang w:val="ru-RU"/>
        </w:rPr>
        <w:t>судебно-медицинских</w:t>
      </w:r>
      <w:r w:rsidR="00E54E0D" w:rsidRPr="00D70514">
        <w:rPr>
          <w:rFonts w:asciiTheme="majorHAnsi" w:hAnsiTheme="majorHAnsi" w:cs="Times New Roman"/>
          <w:color w:val="auto"/>
          <w:lang w:val="ru-RU"/>
        </w:rPr>
        <w:t xml:space="preserve"> </w:t>
      </w:r>
      <w:r w:rsidRPr="00D70514">
        <w:rPr>
          <w:rFonts w:asciiTheme="majorHAnsi" w:hAnsiTheme="majorHAnsi" w:cs="Times New Roman"/>
          <w:color w:val="auto"/>
          <w:lang w:val="ru-RU"/>
        </w:rPr>
        <w:t>отчетов международными экспертами.</w:t>
      </w:r>
    </w:p>
    <w:p w:rsidR="00F10157" w:rsidRPr="00D70514" w:rsidRDefault="00F10157" w:rsidP="0069252B">
      <w:pPr>
        <w:pStyle w:val="Default"/>
        <w:numPr>
          <w:ilvl w:val="0"/>
          <w:numId w:val="10"/>
        </w:numPr>
        <w:jc w:val="both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>Утверждение эффективн</w:t>
      </w:r>
      <w:r w:rsidR="009F59EA" w:rsidRPr="00D70514">
        <w:rPr>
          <w:rFonts w:asciiTheme="majorHAnsi" w:hAnsiTheme="majorHAnsi" w:cs="Times New Roman"/>
          <w:color w:val="auto"/>
          <w:lang w:val="ru-RU"/>
        </w:rPr>
        <w:t>ой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 политик</w:t>
      </w:r>
      <w:r w:rsidR="009F59EA" w:rsidRPr="00D70514">
        <w:rPr>
          <w:rFonts w:asciiTheme="majorHAnsi" w:hAnsiTheme="majorHAnsi" w:cs="Times New Roman"/>
          <w:color w:val="auto"/>
          <w:lang w:val="ru-RU"/>
        </w:rPr>
        <w:t>и</w:t>
      </w:r>
      <w:r w:rsidR="00E54E0D" w:rsidRPr="00D70514">
        <w:rPr>
          <w:rFonts w:asciiTheme="majorHAnsi" w:hAnsiTheme="majorHAnsi" w:cs="Times New Roman"/>
          <w:color w:val="auto"/>
          <w:lang w:val="ru-RU"/>
        </w:rPr>
        <w:t xml:space="preserve"> </w:t>
      </w:r>
      <w:r w:rsidR="00910DA0" w:rsidRPr="00D70514">
        <w:rPr>
          <w:rFonts w:asciiTheme="majorHAnsi" w:hAnsiTheme="majorHAnsi" w:cs="Times New Roman"/>
          <w:color w:val="auto"/>
          <w:lang w:val="ru-RU"/>
        </w:rPr>
        <w:t>по предупреждению оказания давления  в отн</w:t>
      </w:r>
      <w:r w:rsidR="00B552D0" w:rsidRPr="00D70514">
        <w:rPr>
          <w:rFonts w:asciiTheme="majorHAnsi" w:hAnsiTheme="majorHAnsi" w:cs="Times New Roman"/>
          <w:color w:val="auto"/>
          <w:lang w:val="ru-RU"/>
        </w:rPr>
        <w:t xml:space="preserve">ошении </w:t>
      </w:r>
      <w:r w:rsidR="00910DA0" w:rsidRPr="00D70514">
        <w:rPr>
          <w:rFonts w:asciiTheme="majorHAnsi" w:hAnsiTheme="majorHAnsi" w:cs="Times New Roman"/>
          <w:color w:val="auto"/>
          <w:lang w:val="ru-RU"/>
        </w:rPr>
        <w:t>лиц</w:t>
      </w:r>
      <w:r w:rsidRPr="00D70514">
        <w:rPr>
          <w:rFonts w:asciiTheme="majorHAnsi" w:hAnsiTheme="majorHAnsi" w:cs="Times New Roman"/>
          <w:color w:val="auto"/>
          <w:lang w:val="ru-RU"/>
        </w:rPr>
        <w:t>, независимо от их статуса, подвергш</w:t>
      </w:r>
      <w:r w:rsidR="00B552D0" w:rsidRPr="00D70514">
        <w:rPr>
          <w:rFonts w:asciiTheme="majorHAnsi" w:hAnsiTheme="majorHAnsi" w:cs="Times New Roman"/>
          <w:color w:val="auto"/>
          <w:lang w:val="ru-RU"/>
        </w:rPr>
        <w:t>ихся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 и/или сообщивш</w:t>
      </w:r>
      <w:r w:rsidR="00B552D0" w:rsidRPr="00D70514">
        <w:rPr>
          <w:rFonts w:asciiTheme="majorHAnsi" w:hAnsiTheme="majorHAnsi" w:cs="Times New Roman"/>
          <w:color w:val="auto"/>
          <w:lang w:val="ru-RU"/>
        </w:rPr>
        <w:t>их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 о случаях пыток или жестокого обращения, принимавш</w:t>
      </w:r>
      <w:r w:rsidR="00B552D0" w:rsidRPr="00D70514">
        <w:rPr>
          <w:rFonts w:asciiTheme="majorHAnsi" w:hAnsiTheme="majorHAnsi" w:cs="Times New Roman"/>
          <w:color w:val="auto"/>
          <w:lang w:val="ru-RU"/>
        </w:rPr>
        <w:t>их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 участие в документировании, расследовании, судебном преследовании и/или возмещении ущерба в ответ на подобные </w:t>
      </w:r>
      <w:r w:rsidR="009F59EA" w:rsidRPr="00D70514">
        <w:rPr>
          <w:rFonts w:asciiTheme="majorHAnsi" w:hAnsiTheme="majorHAnsi" w:cs="Times New Roman"/>
          <w:color w:val="auto"/>
          <w:lang w:val="ru-RU"/>
        </w:rPr>
        <w:t>судебно-медицинские</w:t>
      </w:r>
      <w:r w:rsidR="00E54E0D" w:rsidRPr="00D70514">
        <w:rPr>
          <w:rFonts w:asciiTheme="majorHAnsi" w:hAnsiTheme="majorHAnsi" w:cs="Times New Roman"/>
          <w:color w:val="auto"/>
          <w:lang w:val="ru-RU"/>
        </w:rPr>
        <w:t xml:space="preserve"> </w:t>
      </w:r>
      <w:r w:rsidRPr="00D70514">
        <w:rPr>
          <w:rFonts w:asciiTheme="majorHAnsi" w:hAnsiTheme="majorHAnsi" w:cs="Times New Roman"/>
          <w:color w:val="auto"/>
          <w:lang w:val="ru-RU"/>
        </w:rPr>
        <w:t>отчеты. Такая защита должна охватывать: свидетелей, предполагаемых жертв, медицинских и правовых специалистов, а также правозащитников.</w:t>
      </w:r>
    </w:p>
    <w:p w:rsidR="00F10157" w:rsidRPr="00D70514" w:rsidRDefault="00F10157" w:rsidP="0069252B">
      <w:pPr>
        <w:pStyle w:val="Default"/>
        <w:numPr>
          <w:ilvl w:val="0"/>
          <w:numId w:val="10"/>
        </w:numPr>
        <w:jc w:val="both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 xml:space="preserve">Разработка руководств и стратегий по борьбе с </w:t>
      </w:r>
      <w:r w:rsidR="00B552D0" w:rsidRPr="00D70514">
        <w:rPr>
          <w:rFonts w:asciiTheme="majorHAnsi" w:hAnsiTheme="majorHAnsi" w:cs="Times New Roman"/>
          <w:color w:val="auto"/>
          <w:lang w:val="ru-RU"/>
        </w:rPr>
        <w:t xml:space="preserve">давлением 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 и запугиванием лиц, сотрудничающих или предоставляющих информацию механизмам превентивного мониторинга и других органам по борьбе с пытками.</w:t>
      </w:r>
    </w:p>
    <w:p w:rsidR="00F10157" w:rsidRPr="00D70514" w:rsidRDefault="00F10157" w:rsidP="0069252B">
      <w:pPr>
        <w:pStyle w:val="Default"/>
        <w:numPr>
          <w:ilvl w:val="0"/>
          <w:numId w:val="10"/>
        </w:numPr>
        <w:jc w:val="both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 xml:space="preserve">Продвижение и поддержка применения Стамбульского </w:t>
      </w:r>
      <w:r w:rsidR="00B552D0" w:rsidRPr="00D70514">
        <w:rPr>
          <w:rFonts w:asciiTheme="majorHAnsi" w:hAnsiTheme="majorHAnsi" w:cs="Times New Roman"/>
          <w:color w:val="auto"/>
          <w:lang w:val="ru-RU"/>
        </w:rPr>
        <w:t>п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ротокола различными механизмами по предупреждению пыток, включая обучение практическому применению Стамбульского </w:t>
      </w:r>
      <w:r w:rsidR="00B552D0" w:rsidRPr="00D70514">
        <w:rPr>
          <w:rFonts w:asciiTheme="majorHAnsi" w:hAnsiTheme="majorHAnsi" w:cs="Times New Roman"/>
          <w:color w:val="auto"/>
          <w:lang w:val="ru-RU"/>
        </w:rPr>
        <w:t>п</w:t>
      </w:r>
      <w:r w:rsidRPr="00D70514">
        <w:rPr>
          <w:rFonts w:asciiTheme="majorHAnsi" w:hAnsiTheme="majorHAnsi" w:cs="Times New Roman"/>
          <w:color w:val="auto"/>
          <w:lang w:val="ru-RU"/>
        </w:rPr>
        <w:t>ротокола в расследовании и документировании.</w:t>
      </w:r>
    </w:p>
    <w:p w:rsidR="00F10157" w:rsidRPr="00D70514" w:rsidRDefault="00F10157" w:rsidP="0069252B">
      <w:pPr>
        <w:pStyle w:val="Default"/>
        <w:numPr>
          <w:ilvl w:val="0"/>
          <w:numId w:val="10"/>
        </w:numPr>
        <w:jc w:val="both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 xml:space="preserve"> Обеспечение строгого соблюдения  правила</w:t>
      </w:r>
      <w:r w:rsidR="00B552D0" w:rsidRPr="00D70514">
        <w:rPr>
          <w:rFonts w:asciiTheme="majorHAnsi" w:hAnsiTheme="majorHAnsi" w:cs="Times New Roman"/>
          <w:color w:val="auto"/>
          <w:lang w:val="ru-RU"/>
        </w:rPr>
        <w:t xml:space="preserve"> исключения доказательств, во всех случаях, когда заявляется, что они были получены с применением пыток.</w:t>
      </w:r>
    </w:p>
    <w:p w:rsidR="00F10157" w:rsidRPr="00D70514" w:rsidRDefault="00F10157" w:rsidP="00176E99">
      <w:pPr>
        <w:pStyle w:val="Default"/>
        <w:numPr>
          <w:ilvl w:val="0"/>
          <w:numId w:val="10"/>
        </w:numPr>
        <w:jc w:val="both"/>
        <w:rPr>
          <w:rFonts w:asciiTheme="majorHAnsi" w:hAnsiTheme="majorHAnsi" w:cs="Times New Roman"/>
          <w:color w:val="auto"/>
          <w:lang w:val="ru-RU"/>
        </w:rPr>
      </w:pPr>
      <w:r w:rsidRPr="00D70514">
        <w:rPr>
          <w:rFonts w:asciiTheme="majorHAnsi" w:hAnsiTheme="majorHAnsi" w:cs="Times New Roman"/>
          <w:color w:val="auto"/>
          <w:lang w:val="ru-RU"/>
        </w:rPr>
        <w:t>Признание важности своевременных решений со стороны международных</w:t>
      </w:r>
      <w:r w:rsidR="00A9293E" w:rsidRPr="00D70514">
        <w:rPr>
          <w:rFonts w:asciiTheme="majorHAnsi" w:hAnsiTheme="majorHAnsi" w:cs="Times New Roman"/>
          <w:color w:val="auto"/>
          <w:lang w:val="ru-RU"/>
        </w:rPr>
        <w:t xml:space="preserve"> мониторинговых органов</w:t>
      </w:r>
      <w:r w:rsidR="00E54E0D" w:rsidRPr="00D70514">
        <w:rPr>
          <w:rFonts w:asciiTheme="majorHAnsi" w:hAnsiTheme="majorHAnsi" w:cs="Times New Roman"/>
          <w:color w:val="auto"/>
          <w:lang w:val="ru-RU"/>
        </w:rPr>
        <w:t xml:space="preserve"> </w:t>
      </w:r>
      <w:r w:rsidR="00306E02" w:rsidRPr="00D70514">
        <w:rPr>
          <w:rFonts w:asciiTheme="majorHAnsi" w:hAnsiTheme="majorHAnsi" w:cs="Times New Roman"/>
          <w:color w:val="auto"/>
          <w:lang w:val="ru-RU"/>
        </w:rPr>
        <w:t xml:space="preserve">в отношении </w:t>
      </w:r>
      <w:r w:rsidRPr="00D70514">
        <w:rPr>
          <w:rFonts w:asciiTheme="majorHAnsi" w:hAnsiTheme="majorHAnsi" w:cs="Times New Roman"/>
          <w:color w:val="auto"/>
          <w:lang w:val="ru-RU"/>
        </w:rPr>
        <w:t>международн</w:t>
      </w:r>
      <w:r w:rsidR="004813D2" w:rsidRPr="00D70514">
        <w:rPr>
          <w:rFonts w:asciiTheme="majorHAnsi" w:hAnsiTheme="majorHAnsi" w:cs="Times New Roman"/>
          <w:color w:val="auto"/>
          <w:lang w:val="ru-RU"/>
        </w:rPr>
        <w:t>ого</w:t>
      </w:r>
      <w:r w:rsidRPr="00D70514">
        <w:rPr>
          <w:rFonts w:asciiTheme="majorHAnsi" w:hAnsiTheme="majorHAnsi" w:cs="Times New Roman"/>
          <w:color w:val="auto"/>
          <w:lang w:val="ru-RU"/>
        </w:rPr>
        <w:t xml:space="preserve"> расследования пыток и обзора медицинских доказательств.</w:t>
      </w:r>
    </w:p>
    <w:p w:rsidR="00286568" w:rsidRPr="00D70514" w:rsidRDefault="00286568" w:rsidP="00286568">
      <w:pPr>
        <w:pStyle w:val="Default"/>
        <w:jc w:val="both"/>
        <w:rPr>
          <w:rFonts w:asciiTheme="majorHAnsi" w:hAnsiTheme="majorHAnsi" w:cs="Times New Roman"/>
          <w:color w:val="auto"/>
          <w:lang w:val="ru-RU"/>
        </w:rPr>
      </w:pPr>
    </w:p>
    <w:p w:rsidR="00286568" w:rsidRPr="00D70514" w:rsidRDefault="00286568" w:rsidP="00286568">
      <w:pPr>
        <w:pStyle w:val="Footer"/>
        <w:rPr>
          <w:lang w:val="ru-RU"/>
        </w:rPr>
      </w:pPr>
    </w:p>
    <w:p w:rsidR="00286568" w:rsidRPr="00D70514" w:rsidRDefault="00286568" w:rsidP="00286568">
      <w:pPr>
        <w:pStyle w:val="Default"/>
        <w:jc w:val="both"/>
        <w:rPr>
          <w:rFonts w:asciiTheme="majorHAnsi" w:hAnsiTheme="majorHAnsi" w:cs="Times New Roman"/>
          <w:color w:val="auto"/>
          <w:lang w:val="ru-RU"/>
        </w:rPr>
      </w:pPr>
    </w:p>
    <w:sectPr w:rsidR="00286568" w:rsidRPr="00D70514" w:rsidSect="00F408E0">
      <w:pgSz w:w="12240" w:h="15840"/>
      <w:pgMar w:top="567" w:right="630" w:bottom="567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59" w:rsidRDefault="007E4359" w:rsidP="004B4F19">
      <w:pPr>
        <w:spacing w:after="0" w:line="240" w:lineRule="auto"/>
      </w:pPr>
      <w:r>
        <w:separator/>
      </w:r>
    </w:p>
  </w:endnote>
  <w:endnote w:type="continuationSeparator" w:id="0">
    <w:p w:rsidR="007E4359" w:rsidRDefault="007E4359" w:rsidP="004B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59" w:rsidRDefault="007E4359" w:rsidP="004B4F19">
      <w:pPr>
        <w:spacing w:after="0" w:line="240" w:lineRule="auto"/>
      </w:pPr>
      <w:r>
        <w:separator/>
      </w:r>
    </w:p>
  </w:footnote>
  <w:footnote w:type="continuationSeparator" w:id="0">
    <w:p w:rsidR="007E4359" w:rsidRDefault="007E4359" w:rsidP="004B4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307"/>
    <w:multiLevelType w:val="hybridMultilevel"/>
    <w:tmpl w:val="1098F6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5D390F"/>
    <w:multiLevelType w:val="hybridMultilevel"/>
    <w:tmpl w:val="CD98BFFC"/>
    <w:lvl w:ilvl="0" w:tplc="A63E264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2C02835"/>
    <w:multiLevelType w:val="hybridMultilevel"/>
    <w:tmpl w:val="736433F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3AD4065F"/>
    <w:multiLevelType w:val="hybridMultilevel"/>
    <w:tmpl w:val="C82A979E"/>
    <w:lvl w:ilvl="0" w:tplc="CAE6672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A64A1"/>
    <w:multiLevelType w:val="hybridMultilevel"/>
    <w:tmpl w:val="DAD6C852"/>
    <w:lvl w:ilvl="0" w:tplc="613E26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1670B"/>
    <w:multiLevelType w:val="hybridMultilevel"/>
    <w:tmpl w:val="A728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555663"/>
    <w:multiLevelType w:val="hybridMultilevel"/>
    <w:tmpl w:val="AE7081EA"/>
    <w:lvl w:ilvl="0" w:tplc="84B6DD7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3950A5B"/>
    <w:multiLevelType w:val="hybridMultilevel"/>
    <w:tmpl w:val="4CBE81FA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3D119B8"/>
    <w:multiLevelType w:val="hybridMultilevel"/>
    <w:tmpl w:val="790070F0"/>
    <w:lvl w:ilvl="0" w:tplc="55B45A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E02BA"/>
    <w:multiLevelType w:val="hybridMultilevel"/>
    <w:tmpl w:val="9892B0D2"/>
    <w:lvl w:ilvl="0" w:tplc="C504E7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97"/>
    <w:rsid w:val="00017494"/>
    <w:rsid w:val="00020EA1"/>
    <w:rsid w:val="0002243F"/>
    <w:rsid w:val="000336CA"/>
    <w:rsid w:val="00040151"/>
    <w:rsid w:val="0005486D"/>
    <w:rsid w:val="000646B2"/>
    <w:rsid w:val="00071AC2"/>
    <w:rsid w:val="00083DE0"/>
    <w:rsid w:val="000C30CA"/>
    <w:rsid w:val="00151E1A"/>
    <w:rsid w:val="00153FF0"/>
    <w:rsid w:val="00157A61"/>
    <w:rsid w:val="00164F56"/>
    <w:rsid w:val="00176E99"/>
    <w:rsid w:val="001A4AFB"/>
    <w:rsid w:val="001C02E2"/>
    <w:rsid w:val="001D224F"/>
    <w:rsid w:val="001D55D4"/>
    <w:rsid w:val="001E0F6C"/>
    <w:rsid w:val="001E6739"/>
    <w:rsid w:val="001F1F2D"/>
    <w:rsid w:val="001F2B7C"/>
    <w:rsid w:val="001F5C09"/>
    <w:rsid w:val="00206C07"/>
    <w:rsid w:val="00211D54"/>
    <w:rsid w:val="002130DC"/>
    <w:rsid w:val="00230CB9"/>
    <w:rsid w:val="002337F8"/>
    <w:rsid w:val="00240A12"/>
    <w:rsid w:val="0024694E"/>
    <w:rsid w:val="00261EFB"/>
    <w:rsid w:val="00286568"/>
    <w:rsid w:val="002A6798"/>
    <w:rsid w:val="002C0447"/>
    <w:rsid w:val="002C1BC0"/>
    <w:rsid w:val="002E4F3D"/>
    <w:rsid w:val="002E5B90"/>
    <w:rsid w:val="002F17A7"/>
    <w:rsid w:val="003043C0"/>
    <w:rsid w:val="00306E02"/>
    <w:rsid w:val="003339D0"/>
    <w:rsid w:val="003447E4"/>
    <w:rsid w:val="003520A9"/>
    <w:rsid w:val="00366FFF"/>
    <w:rsid w:val="00387C1A"/>
    <w:rsid w:val="003B4C23"/>
    <w:rsid w:val="003C1664"/>
    <w:rsid w:val="003D1527"/>
    <w:rsid w:val="003D5C18"/>
    <w:rsid w:val="003E53CD"/>
    <w:rsid w:val="003E7C48"/>
    <w:rsid w:val="003F5462"/>
    <w:rsid w:val="003F7DD1"/>
    <w:rsid w:val="00426FF5"/>
    <w:rsid w:val="004347F4"/>
    <w:rsid w:val="004813D2"/>
    <w:rsid w:val="00490F0F"/>
    <w:rsid w:val="004B4F19"/>
    <w:rsid w:val="004E17A1"/>
    <w:rsid w:val="0050367A"/>
    <w:rsid w:val="005100FD"/>
    <w:rsid w:val="00530FA4"/>
    <w:rsid w:val="005326EA"/>
    <w:rsid w:val="00532FDA"/>
    <w:rsid w:val="005360CD"/>
    <w:rsid w:val="0054162F"/>
    <w:rsid w:val="00553A8A"/>
    <w:rsid w:val="005614CC"/>
    <w:rsid w:val="00574EC6"/>
    <w:rsid w:val="00577B8A"/>
    <w:rsid w:val="0059204D"/>
    <w:rsid w:val="005A3940"/>
    <w:rsid w:val="005C771E"/>
    <w:rsid w:val="005D1318"/>
    <w:rsid w:val="005D7FCA"/>
    <w:rsid w:val="005E456F"/>
    <w:rsid w:val="005F60A7"/>
    <w:rsid w:val="0061024A"/>
    <w:rsid w:val="00633B87"/>
    <w:rsid w:val="00643DF4"/>
    <w:rsid w:val="00654CE2"/>
    <w:rsid w:val="00672BF0"/>
    <w:rsid w:val="0068557A"/>
    <w:rsid w:val="0069252B"/>
    <w:rsid w:val="006A23E8"/>
    <w:rsid w:val="006A2F41"/>
    <w:rsid w:val="006B2F58"/>
    <w:rsid w:val="006E36B4"/>
    <w:rsid w:val="00725AFC"/>
    <w:rsid w:val="007403BE"/>
    <w:rsid w:val="00761223"/>
    <w:rsid w:val="00763757"/>
    <w:rsid w:val="00764AAB"/>
    <w:rsid w:val="007755D0"/>
    <w:rsid w:val="0078327D"/>
    <w:rsid w:val="0078470C"/>
    <w:rsid w:val="007909A4"/>
    <w:rsid w:val="007C6A1A"/>
    <w:rsid w:val="007D0B04"/>
    <w:rsid w:val="007E4359"/>
    <w:rsid w:val="007F36A9"/>
    <w:rsid w:val="007F6522"/>
    <w:rsid w:val="008008FE"/>
    <w:rsid w:val="00810CBB"/>
    <w:rsid w:val="00813163"/>
    <w:rsid w:val="00822DAA"/>
    <w:rsid w:val="00832B22"/>
    <w:rsid w:val="00832FEC"/>
    <w:rsid w:val="00836CBA"/>
    <w:rsid w:val="008501B7"/>
    <w:rsid w:val="00875FFD"/>
    <w:rsid w:val="008A1701"/>
    <w:rsid w:val="008A6595"/>
    <w:rsid w:val="008A6B7D"/>
    <w:rsid w:val="008B7257"/>
    <w:rsid w:val="008D3858"/>
    <w:rsid w:val="00910DA0"/>
    <w:rsid w:val="009160CE"/>
    <w:rsid w:val="00917635"/>
    <w:rsid w:val="00926D6C"/>
    <w:rsid w:val="00943B51"/>
    <w:rsid w:val="00971AAC"/>
    <w:rsid w:val="00971AE6"/>
    <w:rsid w:val="00976D41"/>
    <w:rsid w:val="009B24F5"/>
    <w:rsid w:val="009C40FD"/>
    <w:rsid w:val="009C46C8"/>
    <w:rsid w:val="009D74D3"/>
    <w:rsid w:val="009F59EA"/>
    <w:rsid w:val="00A06791"/>
    <w:rsid w:val="00A15BE9"/>
    <w:rsid w:val="00A4118F"/>
    <w:rsid w:val="00A45B11"/>
    <w:rsid w:val="00A60861"/>
    <w:rsid w:val="00A76035"/>
    <w:rsid w:val="00A83512"/>
    <w:rsid w:val="00A8787B"/>
    <w:rsid w:val="00A924BC"/>
    <w:rsid w:val="00A9293E"/>
    <w:rsid w:val="00A97FFD"/>
    <w:rsid w:val="00AB3CBF"/>
    <w:rsid w:val="00AB6203"/>
    <w:rsid w:val="00AC29D8"/>
    <w:rsid w:val="00B552D0"/>
    <w:rsid w:val="00B5546D"/>
    <w:rsid w:val="00B56916"/>
    <w:rsid w:val="00B65CDD"/>
    <w:rsid w:val="00B706A7"/>
    <w:rsid w:val="00B97049"/>
    <w:rsid w:val="00B971BA"/>
    <w:rsid w:val="00BA6469"/>
    <w:rsid w:val="00BB01D9"/>
    <w:rsid w:val="00BB4AA3"/>
    <w:rsid w:val="00BC06E6"/>
    <w:rsid w:val="00BD0723"/>
    <w:rsid w:val="00BD5E97"/>
    <w:rsid w:val="00BE2261"/>
    <w:rsid w:val="00BF3E8D"/>
    <w:rsid w:val="00C16730"/>
    <w:rsid w:val="00C51009"/>
    <w:rsid w:val="00C5739D"/>
    <w:rsid w:val="00C7305C"/>
    <w:rsid w:val="00C8596A"/>
    <w:rsid w:val="00CA2B9E"/>
    <w:rsid w:val="00CA56E5"/>
    <w:rsid w:val="00CC56C7"/>
    <w:rsid w:val="00CE684A"/>
    <w:rsid w:val="00CE7395"/>
    <w:rsid w:val="00CF17CB"/>
    <w:rsid w:val="00CF3E10"/>
    <w:rsid w:val="00CF7EE5"/>
    <w:rsid w:val="00D14D44"/>
    <w:rsid w:val="00D15425"/>
    <w:rsid w:val="00D2292B"/>
    <w:rsid w:val="00D35F39"/>
    <w:rsid w:val="00D557E1"/>
    <w:rsid w:val="00D70514"/>
    <w:rsid w:val="00D77E9F"/>
    <w:rsid w:val="00D86590"/>
    <w:rsid w:val="00D86990"/>
    <w:rsid w:val="00D93044"/>
    <w:rsid w:val="00D936AD"/>
    <w:rsid w:val="00D93FCE"/>
    <w:rsid w:val="00D95147"/>
    <w:rsid w:val="00DA2C2D"/>
    <w:rsid w:val="00DC094D"/>
    <w:rsid w:val="00DC4006"/>
    <w:rsid w:val="00DD0A07"/>
    <w:rsid w:val="00DE33DF"/>
    <w:rsid w:val="00DF1F59"/>
    <w:rsid w:val="00DF60E2"/>
    <w:rsid w:val="00E12323"/>
    <w:rsid w:val="00E128D9"/>
    <w:rsid w:val="00E22B07"/>
    <w:rsid w:val="00E54E0D"/>
    <w:rsid w:val="00E7150A"/>
    <w:rsid w:val="00E86EB1"/>
    <w:rsid w:val="00EB786B"/>
    <w:rsid w:val="00EC08A5"/>
    <w:rsid w:val="00EC4053"/>
    <w:rsid w:val="00EE5396"/>
    <w:rsid w:val="00F10157"/>
    <w:rsid w:val="00F34282"/>
    <w:rsid w:val="00F34B9C"/>
    <w:rsid w:val="00F408E0"/>
    <w:rsid w:val="00F42098"/>
    <w:rsid w:val="00F42215"/>
    <w:rsid w:val="00F5088E"/>
    <w:rsid w:val="00F55437"/>
    <w:rsid w:val="00F61D17"/>
    <w:rsid w:val="00F71F2B"/>
    <w:rsid w:val="00FB127C"/>
    <w:rsid w:val="00FB19EC"/>
    <w:rsid w:val="00FB247F"/>
    <w:rsid w:val="00FB5678"/>
    <w:rsid w:val="00FB6CC7"/>
    <w:rsid w:val="00FC522C"/>
    <w:rsid w:val="00FD5FF1"/>
    <w:rsid w:val="00FF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B4F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B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4F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4F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D77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1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35F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5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5F3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5F39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5F39"/>
    <w:rPr>
      <w:sz w:val="22"/>
      <w:szCs w:val="22"/>
    </w:rPr>
  </w:style>
  <w:style w:type="paragraph" w:customStyle="1" w:styleId="1">
    <w:name w:val="Без интервала1"/>
    <w:uiPriority w:val="99"/>
    <w:rsid w:val="00DC094D"/>
    <w:rPr>
      <w:sz w:val="22"/>
      <w:szCs w:val="22"/>
      <w:lang w:val="ru-RU"/>
    </w:rPr>
  </w:style>
  <w:style w:type="paragraph" w:styleId="DocumentMap">
    <w:name w:val="Document Map"/>
    <w:basedOn w:val="Normal"/>
    <w:link w:val="DocumentMapChar"/>
    <w:uiPriority w:val="99"/>
    <w:semiHidden/>
    <w:rsid w:val="00D557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3D69"/>
    <w:rPr>
      <w:rFonts w:ascii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B4F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B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4F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4F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D77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1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35F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5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5F3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5F39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5F39"/>
    <w:rPr>
      <w:sz w:val="22"/>
      <w:szCs w:val="22"/>
    </w:rPr>
  </w:style>
  <w:style w:type="paragraph" w:customStyle="1" w:styleId="1">
    <w:name w:val="Без интервала1"/>
    <w:uiPriority w:val="99"/>
    <w:rsid w:val="00DC094D"/>
    <w:rPr>
      <w:sz w:val="22"/>
      <w:szCs w:val="22"/>
      <w:lang w:val="ru-RU"/>
    </w:rPr>
  </w:style>
  <w:style w:type="paragraph" w:styleId="DocumentMap">
    <w:name w:val="Document Map"/>
    <w:basedOn w:val="Normal"/>
    <w:link w:val="DocumentMapChar"/>
    <w:uiPriority w:val="99"/>
    <w:semiHidden/>
    <w:rsid w:val="00D557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3D69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E733-4926-417A-8F4D-93859C47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Conference Resolution on the Istanbul Protocol Plan of Action Principles</vt:lpstr>
    </vt:vector>
  </TitlesOfParts>
  <Company>OSF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Conference Resolution on the Istanbul Protocol Plan of Action Principles</dc:title>
  <dc:creator>Vince Iacopino</dc:creator>
  <cp:lastModifiedBy>Vince Iacopino</cp:lastModifiedBy>
  <cp:revision>4</cp:revision>
  <cp:lastPrinted>2016-06-14T22:09:00Z</cp:lastPrinted>
  <dcterms:created xsi:type="dcterms:W3CDTF">2016-10-14T15:40:00Z</dcterms:created>
  <dcterms:modified xsi:type="dcterms:W3CDTF">2016-10-14T15:41:00Z</dcterms:modified>
</cp:coreProperties>
</file>